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261A" w14:textId="353FAE7F" w:rsidR="00F961C0" w:rsidRDefault="00F961C0" w:rsidP="00827115">
      <w:pPr>
        <w:jc w:val="center"/>
        <w:rPr>
          <w:szCs w:val="24"/>
        </w:rPr>
      </w:pPr>
      <w:r w:rsidRPr="00DB6086">
        <w:rPr>
          <w:rFonts w:ascii="Gill Sans MT" w:hAnsi="Gill Sans MT"/>
          <w:noProof/>
          <w:sz w:val="20"/>
        </w:rPr>
        <w:drawing>
          <wp:anchor distT="0" distB="0" distL="114300" distR="114300" simplePos="0" relativeHeight="251677696" behindDoc="1" locked="0" layoutInCell="1" allowOverlap="1" wp14:anchorId="70817C52" wp14:editId="5098C457">
            <wp:simplePos x="0" y="0"/>
            <wp:positionH relativeFrom="column">
              <wp:posOffset>1537589</wp:posOffset>
            </wp:positionH>
            <wp:positionV relativeFrom="paragraph">
              <wp:posOffset>-38100</wp:posOffset>
            </wp:positionV>
            <wp:extent cx="2439619" cy="841248"/>
            <wp:effectExtent l="0" t="0" r="0" b="0"/>
            <wp:wrapNone/>
            <wp:docPr id="1345742883" name="Picture 134574288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08CCDB1F" w14:textId="2A69EF43" w:rsidR="00F961C0" w:rsidRDefault="00F961C0" w:rsidP="00827115">
      <w:pPr>
        <w:jc w:val="center"/>
        <w:rPr>
          <w:szCs w:val="24"/>
        </w:rPr>
      </w:pPr>
    </w:p>
    <w:p w14:paraId="110CB851" w14:textId="77777777" w:rsidR="00F961C0" w:rsidRDefault="00F961C0" w:rsidP="00827115">
      <w:pPr>
        <w:jc w:val="center"/>
        <w:rPr>
          <w:szCs w:val="24"/>
        </w:rPr>
      </w:pPr>
    </w:p>
    <w:p w14:paraId="36236A51" w14:textId="77777777" w:rsidR="00F961C0" w:rsidRDefault="00F961C0" w:rsidP="00827115">
      <w:pPr>
        <w:jc w:val="center"/>
        <w:rPr>
          <w:szCs w:val="24"/>
        </w:rPr>
      </w:pPr>
    </w:p>
    <w:p w14:paraId="0E02F97E" w14:textId="512C8D90" w:rsidR="00827115" w:rsidRPr="00267984" w:rsidRDefault="00827115" w:rsidP="00827115">
      <w:pPr>
        <w:jc w:val="center"/>
        <w:rPr>
          <w:szCs w:val="24"/>
        </w:rPr>
      </w:pPr>
    </w:p>
    <w:p w14:paraId="232A17F7" w14:textId="2A0CA4FE" w:rsidR="00827115" w:rsidRPr="001874C0" w:rsidRDefault="00537219" w:rsidP="00827115">
      <w:pPr>
        <w:jc w:val="center"/>
        <w:rPr>
          <w:b/>
          <w:bCs/>
          <w:i/>
          <w:sz w:val="28"/>
          <w:szCs w:val="28"/>
        </w:rPr>
      </w:pPr>
      <w:r w:rsidRPr="001874C0">
        <w:rPr>
          <w:b/>
          <w:i/>
          <w:sz w:val="28"/>
          <w:szCs w:val="28"/>
        </w:rPr>
        <w:t>Higher Secondary Education Project (HSEP)</w:t>
      </w:r>
    </w:p>
    <w:p w14:paraId="20E61342" w14:textId="04EE56EC" w:rsidR="00827115" w:rsidRPr="00727C75" w:rsidRDefault="00827115" w:rsidP="00770BD4">
      <w:pPr>
        <w:pStyle w:val="NormalWeb"/>
        <w:jc w:val="center"/>
        <w:rPr>
          <w:b/>
          <w:bCs/>
          <w:szCs w:val="24"/>
        </w:rPr>
      </w:pPr>
      <w:r w:rsidRPr="00727C75">
        <w:rPr>
          <w:b/>
          <w:bCs/>
          <w:szCs w:val="24"/>
        </w:rPr>
        <w:t>Request for Applications (RFA) No. </w:t>
      </w:r>
      <w:r w:rsidR="00AC0B61" w:rsidRPr="00AC0B61">
        <w:rPr>
          <w:b/>
          <w:bCs/>
          <w:i/>
          <w:szCs w:val="24"/>
        </w:rPr>
        <w:t>RFA-HSEA-</w:t>
      </w:r>
      <w:r w:rsidR="00537219" w:rsidRPr="00727C75">
        <w:rPr>
          <w:b/>
          <w:bCs/>
          <w:i/>
          <w:szCs w:val="24"/>
        </w:rPr>
        <w:t>2024-001</w:t>
      </w:r>
    </w:p>
    <w:p w14:paraId="357D8B1E" w14:textId="0FB130C6" w:rsidR="00827115" w:rsidRPr="00727C75" w:rsidRDefault="00DC4471" w:rsidP="00827115">
      <w:pPr>
        <w:pStyle w:val="NormalWeb"/>
        <w:rPr>
          <w:szCs w:val="24"/>
        </w:rPr>
      </w:pPr>
      <w:r w:rsidRPr="00727C75">
        <w:rPr>
          <w:szCs w:val="24"/>
        </w:rPr>
        <w:t xml:space="preserve">Issuance Date: </w:t>
      </w:r>
      <w:r w:rsidR="00537219" w:rsidRPr="00727C75">
        <w:rPr>
          <w:szCs w:val="24"/>
        </w:rPr>
        <w:t xml:space="preserve">July </w:t>
      </w:r>
      <w:r w:rsidR="00701B54">
        <w:rPr>
          <w:szCs w:val="24"/>
        </w:rPr>
        <w:t>4</w:t>
      </w:r>
      <w:r w:rsidR="00537219" w:rsidRPr="00727C75">
        <w:rPr>
          <w:szCs w:val="24"/>
        </w:rPr>
        <w:t>, 2024</w:t>
      </w:r>
    </w:p>
    <w:p w14:paraId="2C4EC3F5" w14:textId="77777777" w:rsidR="00827115" w:rsidRPr="00727C75" w:rsidRDefault="00827115" w:rsidP="00827115">
      <w:pPr>
        <w:rPr>
          <w:szCs w:val="24"/>
        </w:rPr>
      </w:pPr>
      <w:r w:rsidRPr="00727C75">
        <w:rPr>
          <w:szCs w:val="24"/>
        </w:rPr>
        <w:t>Dear Applicant:</w:t>
      </w:r>
    </w:p>
    <w:p w14:paraId="64C06179" w14:textId="77777777" w:rsidR="00827115" w:rsidRPr="00727C75" w:rsidRDefault="00827115" w:rsidP="00827115">
      <w:pPr>
        <w:rPr>
          <w:szCs w:val="24"/>
        </w:rPr>
      </w:pPr>
    </w:p>
    <w:p w14:paraId="125764C4" w14:textId="3BD99273" w:rsidR="00E25FA6" w:rsidRDefault="00537219" w:rsidP="00827115">
      <w:pPr>
        <w:rPr>
          <w:szCs w:val="24"/>
        </w:rPr>
      </w:pPr>
      <w:r w:rsidRPr="00727C75">
        <w:rPr>
          <w:iCs/>
          <w:szCs w:val="24"/>
        </w:rPr>
        <w:t>HSEP</w:t>
      </w:r>
      <w:r w:rsidR="000D1CDB" w:rsidRPr="00727C75">
        <w:rPr>
          <w:iCs/>
          <w:szCs w:val="24"/>
        </w:rPr>
        <w:t>,</w:t>
      </w:r>
      <w:r w:rsidR="000D1CDB" w:rsidRPr="00727C75">
        <w:rPr>
          <w:szCs w:val="24"/>
        </w:rPr>
        <w:t xml:space="preserve"> implemented</w:t>
      </w:r>
      <w:r w:rsidR="00CE1CDE" w:rsidRPr="00727C75">
        <w:rPr>
          <w:szCs w:val="24"/>
        </w:rPr>
        <w:t xml:space="preserve"> by Chemonics International, </w:t>
      </w:r>
      <w:r w:rsidR="00827115" w:rsidRPr="00727C75">
        <w:rPr>
          <w:szCs w:val="24"/>
        </w:rPr>
        <w:t xml:space="preserve">is </w:t>
      </w:r>
      <w:r w:rsidR="00164E8A">
        <w:rPr>
          <w:szCs w:val="24"/>
        </w:rPr>
        <w:t xml:space="preserve">accepting </w:t>
      </w:r>
      <w:r w:rsidR="00C760EB" w:rsidRPr="00727C75">
        <w:rPr>
          <w:iCs/>
          <w:szCs w:val="24"/>
        </w:rPr>
        <w:t>concept papers</w:t>
      </w:r>
      <w:r w:rsidR="00FE72FC" w:rsidRPr="00727C75">
        <w:rPr>
          <w:szCs w:val="24"/>
        </w:rPr>
        <w:t xml:space="preserve"> </w:t>
      </w:r>
      <w:r w:rsidR="00827115" w:rsidRPr="00727C75">
        <w:rPr>
          <w:szCs w:val="24"/>
        </w:rPr>
        <w:t xml:space="preserve">for </w:t>
      </w:r>
      <w:r w:rsidR="00164E8A">
        <w:rPr>
          <w:szCs w:val="24"/>
        </w:rPr>
        <w:t xml:space="preserve">the </w:t>
      </w:r>
      <w:r w:rsidR="00827115" w:rsidRPr="00164E8A">
        <w:rPr>
          <w:szCs w:val="24"/>
        </w:rPr>
        <w:t xml:space="preserve">implementation of </w:t>
      </w:r>
      <w:r w:rsidRPr="00164E8A">
        <w:rPr>
          <w:szCs w:val="24"/>
        </w:rPr>
        <w:t>the Development, Implementation and Maintenance of a Comprehensive Learning Management System (CLMS) with User support.</w:t>
      </w:r>
      <w:r w:rsidR="00727C75">
        <w:rPr>
          <w:szCs w:val="24"/>
        </w:rPr>
        <w:t xml:space="preserve"> </w:t>
      </w:r>
      <w:r w:rsidR="00827115" w:rsidRPr="00727C75">
        <w:rPr>
          <w:szCs w:val="24"/>
        </w:rPr>
        <w:t xml:space="preserve">The grant will be awarded and implemented in accordance with USAID and US Government </w:t>
      </w:r>
      <w:r w:rsidR="00701B54" w:rsidRPr="00727C75">
        <w:rPr>
          <w:szCs w:val="24"/>
        </w:rPr>
        <w:t xml:space="preserve">regulations </w:t>
      </w:r>
      <w:r w:rsidR="00AC0B61" w:rsidRPr="00727C75">
        <w:rPr>
          <w:szCs w:val="24"/>
        </w:rPr>
        <w:t>grants and</w:t>
      </w:r>
      <w:r w:rsidR="00827115" w:rsidRPr="00727C75">
        <w:rPr>
          <w:szCs w:val="24"/>
        </w:rPr>
        <w:t xml:space="preserve"> </w:t>
      </w:r>
      <w:r w:rsidRPr="00727C75">
        <w:rPr>
          <w:szCs w:val="24"/>
        </w:rPr>
        <w:t>HSEP’s</w:t>
      </w:r>
      <w:r w:rsidR="00827115" w:rsidRPr="00727C75">
        <w:rPr>
          <w:szCs w:val="24"/>
        </w:rPr>
        <w:t xml:space="preserve"> internal grant management policies. </w:t>
      </w:r>
    </w:p>
    <w:p w14:paraId="63CD4644" w14:textId="77777777" w:rsidR="00D178AB" w:rsidRPr="00727C75" w:rsidRDefault="00D178AB" w:rsidP="00827115">
      <w:pPr>
        <w:rPr>
          <w:szCs w:val="24"/>
        </w:rPr>
      </w:pPr>
    </w:p>
    <w:p w14:paraId="3DC16196" w14:textId="0C9BA90E" w:rsidR="003176E1" w:rsidRPr="00727C75" w:rsidRDefault="007930FB" w:rsidP="003176E1">
      <w:pPr>
        <w:rPr>
          <w:szCs w:val="24"/>
          <w:lang w:bidi="ar-EG"/>
        </w:rPr>
      </w:pPr>
      <w:r w:rsidRPr="00727C75">
        <w:rPr>
          <w:szCs w:val="24"/>
          <w:lang w:bidi="ar-EG"/>
        </w:rPr>
        <w:t xml:space="preserve">Interested applicants </w:t>
      </w:r>
      <w:r w:rsidR="006C415F" w:rsidRPr="00727C75">
        <w:rPr>
          <w:szCs w:val="24"/>
          <w:lang w:bidi="ar-EG"/>
        </w:rPr>
        <w:t>should</w:t>
      </w:r>
      <w:r w:rsidR="00E25FA6" w:rsidRPr="00727C75">
        <w:rPr>
          <w:szCs w:val="24"/>
          <w:lang w:bidi="ar-EG"/>
        </w:rPr>
        <w:t xml:space="preserve"> </w:t>
      </w:r>
      <w:r w:rsidRPr="00727C75">
        <w:rPr>
          <w:szCs w:val="24"/>
          <w:lang w:bidi="ar-EG"/>
        </w:rPr>
        <w:t xml:space="preserve">meet the eligibility requirements defined in Section </w:t>
      </w:r>
      <w:r w:rsidR="006C415F" w:rsidRPr="00727C75">
        <w:rPr>
          <w:iCs/>
          <w:szCs w:val="24"/>
          <w:lang w:bidi="ar-EG"/>
        </w:rPr>
        <w:t>III</w:t>
      </w:r>
      <w:r w:rsidR="00D178AB">
        <w:rPr>
          <w:iCs/>
          <w:szCs w:val="24"/>
          <w:lang w:bidi="ar-EG"/>
        </w:rPr>
        <w:t>.</w:t>
      </w:r>
      <w:r w:rsidRPr="00727C75">
        <w:rPr>
          <w:szCs w:val="24"/>
          <w:lang w:bidi="ar-EG"/>
        </w:rPr>
        <w:t xml:space="preserve"> </w:t>
      </w:r>
    </w:p>
    <w:p w14:paraId="529A80ED" w14:textId="77777777" w:rsidR="004A6D24" w:rsidRPr="00727C75" w:rsidRDefault="004A6D24" w:rsidP="00E25FA6">
      <w:pPr>
        <w:rPr>
          <w:szCs w:val="24"/>
          <w:lang w:bidi="ar-EG"/>
        </w:rPr>
      </w:pPr>
    </w:p>
    <w:p w14:paraId="0C50DF37" w14:textId="77777777" w:rsidR="004A6D24" w:rsidRDefault="002B2076" w:rsidP="00E25FA6">
      <w:pPr>
        <w:rPr>
          <w:color w:val="1F497D"/>
          <w:szCs w:val="24"/>
        </w:rPr>
      </w:pPr>
      <w:r w:rsidRPr="00727C75">
        <w:rPr>
          <w:szCs w:val="24"/>
        </w:rPr>
        <w:t>Project and Chemonics employees may not ask for, and applicants are prohibited from offering, any money, fee, commission</w:t>
      </w:r>
      <w:r w:rsidR="0039374D" w:rsidRPr="00727C75">
        <w:rPr>
          <w:szCs w:val="24"/>
        </w:rPr>
        <w:t>, credit, gift, gratuity, thing</w:t>
      </w:r>
      <w:r w:rsidRPr="00727C75">
        <w:rPr>
          <w:szCs w:val="24"/>
        </w:rPr>
        <w:t xml:space="preserve"> of value, or compensation to obtain or reward improper favorable treatment regarding this solicitation. Any improper request from a project employee should be reported to the chief of party or</w:t>
      </w:r>
      <w:r w:rsidRPr="00727C75">
        <w:rPr>
          <w:color w:val="1F497D"/>
          <w:szCs w:val="24"/>
        </w:rPr>
        <w:t xml:space="preserve"> </w:t>
      </w:r>
      <w:hyperlink r:id="rId12" w:history="1">
        <w:r w:rsidRPr="00727C75">
          <w:rPr>
            <w:rStyle w:val="Hyperlink"/>
            <w:szCs w:val="24"/>
          </w:rPr>
          <w:t>BusinessConduct@chemonics.com</w:t>
        </w:r>
      </w:hyperlink>
      <w:r w:rsidR="004A6D24" w:rsidRPr="00727C75">
        <w:rPr>
          <w:color w:val="1F497D"/>
          <w:szCs w:val="24"/>
        </w:rPr>
        <w:t xml:space="preserve">. </w:t>
      </w:r>
    </w:p>
    <w:p w14:paraId="0AEC914F" w14:textId="77777777" w:rsidR="00D178AB" w:rsidRDefault="00D178AB" w:rsidP="00E25FA6">
      <w:pPr>
        <w:rPr>
          <w:color w:val="1F497D"/>
          <w:szCs w:val="24"/>
        </w:rPr>
      </w:pPr>
    </w:p>
    <w:p w14:paraId="7EEBC60C" w14:textId="0DA4D1E2" w:rsidR="00D178AB" w:rsidRPr="00D178AB" w:rsidRDefault="00D178AB" w:rsidP="00E25FA6">
      <w:pPr>
        <w:rPr>
          <w:i/>
          <w:szCs w:val="24"/>
          <w:lang w:bidi="ar-EG"/>
        </w:rPr>
      </w:pPr>
      <w:r w:rsidRPr="00D178AB">
        <w:rPr>
          <w:szCs w:val="24"/>
        </w:rPr>
        <w:t>Concept papers shall be reviewed on a rolling basi</w:t>
      </w:r>
      <w:r>
        <w:rPr>
          <w:szCs w:val="24"/>
        </w:rPr>
        <w:t xml:space="preserve">s </w:t>
      </w:r>
    </w:p>
    <w:p w14:paraId="158FEFAA" w14:textId="5A7D32ED" w:rsidR="00827115" w:rsidRPr="00727C75" w:rsidRDefault="00827115" w:rsidP="00827115">
      <w:pPr>
        <w:pStyle w:val="NormalWeb"/>
        <w:rPr>
          <w:bCs/>
          <w:i/>
          <w:szCs w:val="24"/>
        </w:rPr>
      </w:pPr>
      <w:r w:rsidRPr="00727C75">
        <w:rPr>
          <w:bCs/>
          <w:szCs w:val="24"/>
        </w:rPr>
        <w:t xml:space="preserve">Annexes included with this Request for </w:t>
      </w:r>
      <w:r w:rsidR="006C415F" w:rsidRPr="00727C75">
        <w:rPr>
          <w:bCs/>
          <w:szCs w:val="24"/>
        </w:rPr>
        <w:t>Concept Paper</w:t>
      </w:r>
      <w:r w:rsidRPr="00727C75">
        <w:rPr>
          <w:bCs/>
          <w:szCs w:val="24"/>
        </w:rPr>
        <w:t>:</w:t>
      </w:r>
      <w:r w:rsidR="00E82C4C" w:rsidRPr="00727C75">
        <w:rPr>
          <w:bCs/>
          <w:szCs w:val="24"/>
        </w:rPr>
        <w:t xml:space="preserve"> </w:t>
      </w:r>
    </w:p>
    <w:p w14:paraId="260664BD" w14:textId="5F6597C4" w:rsidR="00E82C4C" w:rsidRPr="00727C75" w:rsidRDefault="009B2D6A" w:rsidP="00E82C4C">
      <w:pPr>
        <w:pStyle w:val="NormalWeb"/>
        <w:spacing w:before="0" w:beforeAutospacing="0" w:after="0" w:afterAutospacing="0"/>
        <w:rPr>
          <w:bCs/>
          <w:szCs w:val="24"/>
        </w:rPr>
      </w:pPr>
      <w:r w:rsidRPr="00727C75">
        <w:rPr>
          <w:bCs/>
          <w:szCs w:val="24"/>
        </w:rPr>
        <w:t>-</w:t>
      </w:r>
      <w:r w:rsidRPr="00727C75">
        <w:rPr>
          <w:b/>
          <w:bCs/>
          <w:szCs w:val="24"/>
        </w:rPr>
        <w:t xml:space="preserve">Annex </w:t>
      </w:r>
      <w:r w:rsidR="006E20C3" w:rsidRPr="00727C75">
        <w:rPr>
          <w:b/>
          <w:bCs/>
          <w:szCs w:val="24"/>
        </w:rPr>
        <w:t>A</w:t>
      </w:r>
      <w:r w:rsidR="006E20C3" w:rsidRPr="00727C75">
        <w:rPr>
          <w:bCs/>
          <w:szCs w:val="24"/>
        </w:rPr>
        <w:t xml:space="preserve"> </w:t>
      </w:r>
      <w:r w:rsidR="00ED28C4" w:rsidRPr="00727C75">
        <w:rPr>
          <w:bCs/>
          <w:szCs w:val="24"/>
        </w:rPr>
        <w:t>–</w:t>
      </w:r>
      <w:r w:rsidRPr="00727C75">
        <w:rPr>
          <w:bCs/>
          <w:szCs w:val="24"/>
        </w:rPr>
        <w:t xml:space="preserve"> </w:t>
      </w:r>
      <w:r w:rsidR="00ED28C4" w:rsidRPr="00727C75">
        <w:rPr>
          <w:bCs/>
          <w:szCs w:val="24"/>
        </w:rPr>
        <w:t xml:space="preserve">Concept </w:t>
      </w:r>
      <w:r w:rsidR="00701B54" w:rsidRPr="00727C75">
        <w:rPr>
          <w:bCs/>
          <w:szCs w:val="24"/>
        </w:rPr>
        <w:t>Paper Form</w:t>
      </w:r>
      <w:r w:rsidR="00E82C4C" w:rsidRPr="00727C75">
        <w:rPr>
          <w:bCs/>
          <w:szCs w:val="24"/>
        </w:rPr>
        <w:t xml:space="preserve"> </w:t>
      </w:r>
    </w:p>
    <w:p w14:paraId="5E535CE8" w14:textId="1ECAA696" w:rsidR="00E82C4C" w:rsidRPr="00727C75" w:rsidRDefault="00E82C4C" w:rsidP="00E82C4C">
      <w:pPr>
        <w:pStyle w:val="NormalWeb"/>
        <w:spacing w:before="0" w:beforeAutospacing="0" w:after="0" w:afterAutospacing="0"/>
        <w:rPr>
          <w:bCs/>
          <w:szCs w:val="24"/>
        </w:rPr>
      </w:pPr>
      <w:r w:rsidRPr="00727C75">
        <w:rPr>
          <w:bCs/>
          <w:szCs w:val="24"/>
        </w:rPr>
        <w:t>-</w:t>
      </w:r>
      <w:r w:rsidR="00DC4471" w:rsidRPr="00727C75">
        <w:rPr>
          <w:b/>
          <w:bCs/>
          <w:szCs w:val="24"/>
        </w:rPr>
        <w:t xml:space="preserve">Annex </w:t>
      </w:r>
      <w:r w:rsidR="006E20C3" w:rsidRPr="00727C75">
        <w:rPr>
          <w:b/>
          <w:bCs/>
          <w:szCs w:val="24"/>
        </w:rPr>
        <w:t>B</w:t>
      </w:r>
      <w:r w:rsidR="006E20C3" w:rsidRPr="00727C75">
        <w:rPr>
          <w:bCs/>
          <w:szCs w:val="24"/>
        </w:rPr>
        <w:t xml:space="preserve"> </w:t>
      </w:r>
      <w:r w:rsidRPr="00727C75">
        <w:rPr>
          <w:bCs/>
          <w:szCs w:val="24"/>
        </w:rPr>
        <w:t>–</w:t>
      </w:r>
      <w:r w:rsidR="00267984" w:rsidRPr="00727C75">
        <w:rPr>
          <w:bCs/>
          <w:szCs w:val="24"/>
        </w:rPr>
        <w:t>Summary Budget</w:t>
      </w:r>
      <w:r w:rsidR="00A823D2">
        <w:rPr>
          <w:bCs/>
          <w:szCs w:val="24"/>
        </w:rPr>
        <w:t xml:space="preserve"> (contained in the Concept Paper Form)</w:t>
      </w:r>
    </w:p>
    <w:p w14:paraId="3F201D9A" w14:textId="6A06B7EB" w:rsidR="00827115" w:rsidRDefault="00827115" w:rsidP="00827115">
      <w:pPr>
        <w:pStyle w:val="NormalWeb"/>
        <w:spacing w:before="0" w:beforeAutospacing="0" w:after="0" w:afterAutospacing="0"/>
        <w:rPr>
          <w:bCs/>
          <w:iCs/>
          <w:szCs w:val="24"/>
        </w:rPr>
      </w:pPr>
      <w:r w:rsidRPr="00727C75">
        <w:rPr>
          <w:bCs/>
          <w:szCs w:val="24"/>
        </w:rPr>
        <w:t>-</w:t>
      </w:r>
      <w:r w:rsidR="00DC4471" w:rsidRPr="00727C75">
        <w:rPr>
          <w:b/>
          <w:bCs/>
          <w:szCs w:val="24"/>
        </w:rPr>
        <w:t xml:space="preserve">Annex </w:t>
      </w:r>
      <w:r w:rsidR="006E20C3" w:rsidRPr="00727C75">
        <w:rPr>
          <w:b/>
          <w:bCs/>
          <w:szCs w:val="24"/>
        </w:rPr>
        <w:t>C</w:t>
      </w:r>
      <w:r w:rsidR="006E20C3" w:rsidRPr="00727C75">
        <w:rPr>
          <w:bCs/>
          <w:szCs w:val="24"/>
        </w:rPr>
        <w:t xml:space="preserve"> </w:t>
      </w:r>
      <w:r w:rsidRPr="00727C75">
        <w:rPr>
          <w:bCs/>
          <w:szCs w:val="24"/>
        </w:rPr>
        <w:t>– Implementation Timeline</w:t>
      </w:r>
      <w:r w:rsidR="0024727F" w:rsidRPr="00727C75">
        <w:rPr>
          <w:bCs/>
          <w:szCs w:val="24"/>
        </w:rPr>
        <w:t xml:space="preserve"> </w:t>
      </w:r>
      <w:r w:rsidR="00267984" w:rsidRPr="00727C75">
        <w:rPr>
          <w:bCs/>
          <w:szCs w:val="24"/>
        </w:rPr>
        <w:t>(Refer to CLMS Timeline</w:t>
      </w:r>
      <w:r w:rsidR="00A823D2">
        <w:rPr>
          <w:bCs/>
          <w:szCs w:val="24"/>
        </w:rPr>
        <w:t xml:space="preserve"> in Anne</w:t>
      </w:r>
      <w:r w:rsidR="008575D2">
        <w:rPr>
          <w:bCs/>
          <w:szCs w:val="24"/>
        </w:rPr>
        <w:t>x</w:t>
      </w:r>
      <w:r w:rsidR="00A823D2">
        <w:rPr>
          <w:bCs/>
          <w:szCs w:val="24"/>
        </w:rPr>
        <w:t xml:space="preserve"> A1</w:t>
      </w:r>
      <w:r w:rsidR="008575D2">
        <w:rPr>
          <w:bCs/>
          <w:szCs w:val="24"/>
        </w:rPr>
        <w:t>)</w:t>
      </w:r>
    </w:p>
    <w:p w14:paraId="715D1AE8" w14:textId="04ABA55E" w:rsidR="00781A2C" w:rsidRDefault="00781A2C" w:rsidP="00827115">
      <w:pPr>
        <w:pStyle w:val="NormalWeb"/>
        <w:spacing w:before="0" w:beforeAutospacing="0" w:after="0" w:afterAutospacing="0"/>
        <w:rPr>
          <w:bCs/>
          <w:iCs/>
          <w:szCs w:val="24"/>
        </w:rPr>
      </w:pPr>
      <w:r>
        <w:rPr>
          <w:bCs/>
          <w:iCs/>
          <w:szCs w:val="24"/>
        </w:rPr>
        <w:t>-</w:t>
      </w:r>
      <w:r w:rsidRPr="00727C75">
        <w:rPr>
          <w:b/>
          <w:iCs/>
          <w:szCs w:val="24"/>
        </w:rPr>
        <w:t>Annex D</w:t>
      </w:r>
      <w:r>
        <w:rPr>
          <w:bCs/>
          <w:iCs/>
          <w:szCs w:val="24"/>
        </w:rPr>
        <w:t xml:space="preserve"> – Applicant </w:t>
      </w:r>
      <w:r w:rsidR="00F961C0">
        <w:rPr>
          <w:bCs/>
          <w:iCs/>
          <w:szCs w:val="24"/>
        </w:rPr>
        <w:t>Self-Assessment</w:t>
      </w:r>
      <w:r>
        <w:rPr>
          <w:bCs/>
          <w:iCs/>
          <w:szCs w:val="24"/>
        </w:rPr>
        <w:t xml:space="preserve"> Form</w:t>
      </w:r>
    </w:p>
    <w:p w14:paraId="74AE0520" w14:textId="39B5FEC1" w:rsidR="00781A2C" w:rsidRPr="00727C75" w:rsidRDefault="00781A2C" w:rsidP="00827115">
      <w:pPr>
        <w:pStyle w:val="NormalWeb"/>
        <w:spacing w:before="0" w:beforeAutospacing="0" w:after="0" w:afterAutospacing="0"/>
        <w:rPr>
          <w:bCs/>
          <w:iCs/>
          <w:szCs w:val="24"/>
        </w:rPr>
      </w:pPr>
      <w:r>
        <w:rPr>
          <w:bCs/>
          <w:iCs/>
          <w:szCs w:val="24"/>
        </w:rPr>
        <w:t>-</w:t>
      </w:r>
      <w:r w:rsidRPr="00727C75">
        <w:rPr>
          <w:b/>
          <w:iCs/>
          <w:szCs w:val="24"/>
        </w:rPr>
        <w:t>Annex E</w:t>
      </w:r>
      <w:r>
        <w:rPr>
          <w:bCs/>
          <w:iCs/>
          <w:szCs w:val="24"/>
        </w:rPr>
        <w:t xml:space="preserve"> – Required Certifications</w:t>
      </w:r>
    </w:p>
    <w:p w14:paraId="0C54B16D" w14:textId="47F3AB7D" w:rsidR="001A1EB2" w:rsidRPr="00727C75" w:rsidRDefault="00325AEA" w:rsidP="00727C75">
      <w:pPr>
        <w:pStyle w:val="NormalWeb"/>
        <w:suppressAutoHyphens w:val="0"/>
        <w:spacing w:before="0" w:beforeAutospacing="0" w:after="0" w:afterAutospacing="0"/>
        <w:rPr>
          <w:color w:val="0000FF"/>
          <w:szCs w:val="24"/>
          <w:u w:val="single"/>
        </w:rPr>
      </w:pPr>
      <w:r w:rsidRPr="00727C75">
        <w:rPr>
          <w:szCs w:val="24"/>
        </w:rPr>
        <w:t>-</w:t>
      </w:r>
      <w:r w:rsidR="00DC4471" w:rsidRPr="00727C75">
        <w:rPr>
          <w:b/>
          <w:szCs w:val="24"/>
        </w:rPr>
        <w:t xml:space="preserve">Annex </w:t>
      </w:r>
      <w:r w:rsidR="00781A2C">
        <w:rPr>
          <w:b/>
          <w:szCs w:val="24"/>
        </w:rPr>
        <w:t>F</w:t>
      </w:r>
      <w:r w:rsidR="006E20C3" w:rsidRPr="00727C75">
        <w:rPr>
          <w:szCs w:val="24"/>
        </w:rPr>
        <w:t xml:space="preserve"> </w:t>
      </w:r>
      <w:r w:rsidR="001E3888" w:rsidRPr="00727C75">
        <w:rPr>
          <w:szCs w:val="24"/>
        </w:rPr>
        <w:t>–</w:t>
      </w:r>
      <w:r w:rsidR="00421AB0" w:rsidRPr="00727C75">
        <w:rPr>
          <w:szCs w:val="24"/>
        </w:rPr>
        <w:t xml:space="preserve"> </w:t>
      </w:r>
      <w:r w:rsidR="00FF0153" w:rsidRPr="00727C75">
        <w:rPr>
          <w:szCs w:val="24"/>
        </w:rPr>
        <w:t xml:space="preserve">Mandatory and Required </w:t>
      </w:r>
      <w:proofErr w:type="gramStart"/>
      <w:r w:rsidR="00FF0153" w:rsidRPr="00727C75">
        <w:rPr>
          <w:szCs w:val="24"/>
        </w:rPr>
        <w:t>As</w:t>
      </w:r>
      <w:proofErr w:type="gramEnd"/>
      <w:r w:rsidR="00FF0153" w:rsidRPr="00727C75">
        <w:rPr>
          <w:szCs w:val="24"/>
        </w:rPr>
        <w:t xml:space="preserve"> Applicable Standard Provisions </w:t>
      </w:r>
      <w:r w:rsidR="001B4091" w:rsidRPr="00727C75">
        <w:rPr>
          <w:szCs w:val="24"/>
        </w:rPr>
        <w:t>Standard Provisions for U.S. and Non-U.S. Nongovern</w:t>
      </w:r>
      <w:r w:rsidR="00E56E7B" w:rsidRPr="00727C75">
        <w:rPr>
          <w:szCs w:val="24"/>
        </w:rPr>
        <w:t>m</w:t>
      </w:r>
      <w:r w:rsidR="001B4091" w:rsidRPr="00727C75">
        <w:rPr>
          <w:szCs w:val="24"/>
        </w:rPr>
        <w:t>e</w:t>
      </w:r>
      <w:r w:rsidR="00E56E7B" w:rsidRPr="00727C75">
        <w:rPr>
          <w:szCs w:val="24"/>
        </w:rPr>
        <w:t>n</w:t>
      </w:r>
      <w:r w:rsidR="001B4091" w:rsidRPr="00727C75">
        <w:rPr>
          <w:szCs w:val="24"/>
        </w:rPr>
        <w:t xml:space="preserve">tal organizations receiving a fixed amount award can be accessed through the following URL: </w:t>
      </w:r>
    </w:p>
    <w:p w14:paraId="234D82DE" w14:textId="59CEA6E2" w:rsidR="001A1EB2" w:rsidRPr="00727C75" w:rsidRDefault="00F961C0" w:rsidP="003468AD">
      <w:pPr>
        <w:pStyle w:val="ListParagraph"/>
        <w:numPr>
          <w:ilvl w:val="0"/>
          <w:numId w:val="9"/>
        </w:numPr>
        <w:autoSpaceDE w:val="0"/>
        <w:autoSpaceDN w:val="0"/>
        <w:rPr>
          <w:szCs w:val="24"/>
        </w:rPr>
      </w:pPr>
      <w:hyperlink r:id="rId13" w:history="1">
        <w:r w:rsidR="001A1EB2" w:rsidRPr="00727C75">
          <w:rPr>
            <w:rStyle w:val="Hyperlink"/>
            <w:szCs w:val="24"/>
          </w:rPr>
          <w:t>https://www.usaid.gov/about-us/agency-policy/series-300/references-chapter/303mat</w:t>
        </w:r>
      </w:hyperlink>
      <w:r w:rsidR="001A1EB2" w:rsidRPr="00727C75">
        <w:rPr>
          <w:szCs w:val="24"/>
        </w:rPr>
        <w:t xml:space="preserve"> </w:t>
      </w:r>
      <w:r w:rsidR="001B4091" w:rsidRPr="00727C75">
        <w:rPr>
          <w:szCs w:val="24"/>
        </w:rPr>
        <w:t xml:space="preserve">Standard Provisions for Non-U.S., Nongovernmental recipients </w:t>
      </w:r>
      <w:r w:rsidR="00701B54" w:rsidRPr="00727C75">
        <w:rPr>
          <w:szCs w:val="24"/>
        </w:rPr>
        <w:t>receiving</w:t>
      </w:r>
      <w:r w:rsidR="001B4091" w:rsidRPr="00727C75">
        <w:rPr>
          <w:szCs w:val="24"/>
        </w:rPr>
        <w:t xml:space="preserve"> all other types of grants can be accessed through the following URL: </w:t>
      </w:r>
    </w:p>
    <w:p w14:paraId="0B6DE0EA" w14:textId="66E422C2" w:rsidR="00FF0153" w:rsidRPr="00727C75" w:rsidRDefault="00F961C0" w:rsidP="001A1EB2">
      <w:pPr>
        <w:pStyle w:val="ListParagraph"/>
        <w:autoSpaceDE w:val="0"/>
        <w:autoSpaceDN w:val="0"/>
        <w:rPr>
          <w:szCs w:val="24"/>
        </w:rPr>
      </w:pPr>
      <w:hyperlink r:id="rId14" w:history="1">
        <w:r w:rsidR="001A1EB2" w:rsidRPr="00727C75">
          <w:rPr>
            <w:rStyle w:val="Hyperlink"/>
            <w:szCs w:val="24"/>
          </w:rPr>
          <w:t>https://www.usaid.gov/about-us/agency-policy/series-300/references-chapter/303mab</w:t>
        </w:r>
      </w:hyperlink>
      <w:r w:rsidR="001A1EB2" w:rsidRPr="00727C75">
        <w:rPr>
          <w:szCs w:val="24"/>
        </w:rPr>
        <w:t xml:space="preserve"> </w:t>
      </w:r>
    </w:p>
    <w:p w14:paraId="2D1C32F5" w14:textId="577C1AC9" w:rsidR="00F961C0" w:rsidRDefault="00F961C0">
      <w:pPr>
        <w:suppressAutoHyphens w:val="0"/>
        <w:spacing w:after="200" w:line="276" w:lineRule="auto"/>
        <w:rPr>
          <w:szCs w:val="24"/>
        </w:rPr>
      </w:pPr>
      <w:r>
        <w:rPr>
          <w:szCs w:val="24"/>
        </w:rPr>
        <w:br w:type="page"/>
      </w:r>
    </w:p>
    <w:p w14:paraId="2DDBAD5B" w14:textId="77777777" w:rsidR="00BF7C19" w:rsidRPr="00727C75" w:rsidRDefault="00BF7C19" w:rsidP="00827115">
      <w:pPr>
        <w:pStyle w:val="NormalWeb"/>
        <w:rPr>
          <w:b/>
          <w:bCs/>
          <w:szCs w:val="24"/>
        </w:rPr>
      </w:pPr>
      <w:r w:rsidRPr="00727C75">
        <w:rPr>
          <w:b/>
          <w:bCs/>
          <w:szCs w:val="24"/>
        </w:rPr>
        <w:t>SECTION I. PROGRAM DESCRIPTION</w:t>
      </w:r>
    </w:p>
    <w:p w14:paraId="5F96596B" w14:textId="1CC34E17" w:rsidR="00827115" w:rsidRPr="00727C75" w:rsidRDefault="00636CC1" w:rsidP="00827115">
      <w:pPr>
        <w:pStyle w:val="NormalWeb"/>
        <w:rPr>
          <w:b/>
          <w:bCs/>
          <w:szCs w:val="24"/>
        </w:rPr>
      </w:pPr>
      <w:r w:rsidRPr="00727C75">
        <w:rPr>
          <w:b/>
          <w:bCs/>
          <w:szCs w:val="24"/>
        </w:rPr>
        <w:t>I</w:t>
      </w:r>
      <w:r w:rsidR="00827115" w:rsidRPr="00727C75">
        <w:rPr>
          <w:b/>
          <w:bCs/>
          <w:szCs w:val="24"/>
        </w:rPr>
        <w:t xml:space="preserve">A. </w:t>
      </w:r>
      <w:r w:rsidR="00827115" w:rsidRPr="00727C75">
        <w:rPr>
          <w:b/>
          <w:bCs/>
          <w:szCs w:val="24"/>
        </w:rPr>
        <w:tab/>
        <w:t>OBJECTIVE</w:t>
      </w:r>
      <w:r w:rsidR="00BF7C19" w:rsidRPr="00727C75">
        <w:rPr>
          <w:b/>
          <w:bCs/>
          <w:szCs w:val="24"/>
        </w:rPr>
        <w:t xml:space="preserve"> </w:t>
      </w:r>
    </w:p>
    <w:p w14:paraId="25F14426" w14:textId="6E29EB9A" w:rsidR="00827115" w:rsidRPr="00727C75" w:rsidRDefault="00267984" w:rsidP="00827115">
      <w:pPr>
        <w:rPr>
          <w:iCs/>
          <w:szCs w:val="24"/>
        </w:rPr>
      </w:pPr>
      <w:r w:rsidRPr="00727C75">
        <w:rPr>
          <w:iCs/>
          <w:szCs w:val="24"/>
        </w:rPr>
        <w:t xml:space="preserve">HSEP </w:t>
      </w:r>
      <w:r w:rsidR="00827115" w:rsidRPr="00727C75">
        <w:rPr>
          <w:iCs/>
          <w:szCs w:val="24"/>
        </w:rPr>
        <w:t xml:space="preserve">is </w:t>
      </w:r>
      <w:r w:rsidRPr="00727C75">
        <w:rPr>
          <w:iCs/>
          <w:szCs w:val="24"/>
        </w:rPr>
        <w:t xml:space="preserve">considering </w:t>
      </w:r>
      <w:r w:rsidR="00827115" w:rsidRPr="00727C75">
        <w:rPr>
          <w:iCs/>
          <w:szCs w:val="24"/>
        </w:rPr>
        <w:t xml:space="preserve">awarding </w:t>
      </w:r>
      <w:r w:rsidRPr="00727C75">
        <w:rPr>
          <w:iCs/>
          <w:szCs w:val="24"/>
        </w:rPr>
        <w:t xml:space="preserve">a </w:t>
      </w:r>
      <w:r w:rsidR="00827115" w:rsidRPr="00727C75">
        <w:rPr>
          <w:iCs/>
          <w:szCs w:val="24"/>
        </w:rPr>
        <w:t xml:space="preserve">grant to </w:t>
      </w:r>
      <w:r w:rsidRPr="00727C75">
        <w:rPr>
          <w:iCs/>
          <w:szCs w:val="24"/>
        </w:rPr>
        <w:t xml:space="preserve">a potential partner which is </w:t>
      </w:r>
      <w:r>
        <w:rPr>
          <w:iCs/>
          <w:szCs w:val="24"/>
        </w:rPr>
        <w:t xml:space="preserve">a </w:t>
      </w:r>
      <w:r w:rsidRPr="00727C75">
        <w:rPr>
          <w:iCs/>
          <w:szCs w:val="24"/>
        </w:rPr>
        <w:t>non-</w:t>
      </w:r>
      <w:proofErr w:type="gramStart"/>
      <w:r w:rsidRPr="00727C75">
        <w:rPr>
          <w:iCs/>
          <w:szCs w:val="24"/>
        </w:rPr>
        <w:t>U.S</w:t>
      </w:r>
      <w:proofErr w:type="gramEnd"/>
      <w:r w:rsidRPr="00727C75">
        <w:rPr>
          <w:iCs/>
          <w:szCs w:val="24"/>
        </w:rPr>
        <w:t xml:space="preserve"> based</w:t>
      </w:r>
      <w:r>
        <w:rPr>
          <w:iCs/>
          <w:szCs w:val="24"/>
        </w:rPr>
        <w:t>,</w:t>
      </w:r>
      <w:r w:rsidRPr="00727C75">
        <w:rPr>
          <w:iCs/>
          <w:szCs w:val="24"/>
        </w:rPr>
        <w:t xml:space="preserve"> private, for-profit, or non-profit organization.  The organization/entity must be a legally recognized organizational entity in Bangladesh. </w:t>
      </w:r>
      <w:r w:rsidR="00827115" w:rsidRPr="00727C75">
        <w:rPr>
          <w:iCs/>
          <w:szCs w:val="24"/>
        </w:rPr>
        <w:t xml:space="preserve"> </w:t>
      </w:r>
    </w:p>
    <w:p w14:paraId="2D276A11" w14:textId="77777777" w:rsidR="00F961C0" w:rsidRDefault="00F961C0" w:rsidP="001874C0">
      <w:pPr>
        <w:suppressAutoHyphens w:val="0"/>
        <w:spacing w:after="200" w:line="276" w:lineRule="auto"/>
      </w:pPr>
    </w:p>
    <w:p w14:paraId="2975263F" w14:textId="1102A2AC" w:rsidR="00267984" w:rsidRPr="00727C75" w:rsidRDefault="00267984" w:rsidP="001874C0">
      <w:pPr>
        <w:suppressAutoHyphens w:val="0"/>
        <w:spacing w:after="200" w:line="276" w:lineRule="auto"/>
      </w:pPr>
      <w:r w:rsidRPr="00727C75">
        <w:t xml:space="preserve">Objectives: </w:t>
      </w:r>
    </w:p>
    <w:p w14:paraId="285C0779" w14:textId="77777777" w:rsidR="00096A26" w:rsidRPr="00096A26" w:rsidRDefault="00096A26" w:rsidP="00096A26">
      <w:pPr>
        <w:pStyle w:val="NormalWeb"/>
        <w:spacing w:before="0" w:beforeAutospacing="0" w:line="276" w:lineRule="auto"/>
        <w:rPr>
          <w:szCs w:val="24"/>
        </w:rPr>
      </w:pPr>
      <w:r w:rsidRPr="00096A26">
        <w:rPr>
          <w:szCs w:val="24"/>
        </w:rPr>
        <w:t xml:space="preserve">HSEP intends to engage a software firm for the deployment, development, implementation, maintenance, and user support of the Comprehensive Learning Management System (CLMS). The key objectives of this assignment will be as follows:   </w:t>
      </w:r>
    </w:p>
    <w:p w14:paraId="6D977D34" w14:textId="77777777" w:rsidR="00096A26" w:rsidRPr="00096A26" w:rsidRDefault="00096A26" w:rsidP="003468AD">
      <w:pPr>
        <w:pStyle w:val="NormalWeb"/>
        <w:numPr>
          <w:ilvl w:val="0"/>
          <w:numId w:val="43"/>
        </w:numPr>
        <w:suppressAutoHyphens w:val="0"/>
        <w:spacing w:before="0" w:beforeAutospacing="0" w:after="160" w:afterAutospacing="0" w:line="276" w:lineRule="auto"/>
        <w:rPr>
          <w:szCs w:val="24"/>
        </w:rPr>
      </w:pPr>
      <w:r w:rsidRPr="00096A26">
        <w:rPr>
          <w:szCs w:val="24"/>
        </w:rPr>
        <w:t xml:space="preserve">Rapidly deploy a CLMS for the nationwide implementation of the blended training program, starting with a pilot in 300 colleges and scaling up to 3,000 colleges over four years (2024-2028). </w:t>
      </w:r>
    </w:p>
    <w:p w14:paraId="67AB2255" w14:textId="77777777" w:rsidR="00096A26" w:rsidRPr="00096A26" w:rsidRDefault="00096A26" w:rsidP="003468AD">
      <w:pPr>
        <w:pStyle w:val="NormalWeb"/>
        <w:numPr>
          <w:ilvl w:val="0"/>
          <w:numId w:val="43"/>
        </w:numPr>
        <w:suppressAutoHyphens w:val="0"/>
        <w:spacing w:before="0" w:beforeAutospacing="0" w:after="160" w:afterAutospacing="0" w:line="276" w:lineRule="auto"/>
        <w:rPr>
          <w:szCs w:val="24"/>
        </w:rPr>
      </w:pPr>
      <w:r w:rsidRPr="00096A26">
        <w:rPr>
          <w:szCs w:val="24"/>
        </w:rPr>
        <w:t>Develop,</w:t>
      </w:r>
      <w:r w:rsidRPr="00096A26" w:rsidDel="00FA0B0C">
        <w:rPr>
          <w:szCs w:val="24"/>
        </w:rPr>
        <w:t xml:space="preserve"> </w:t>
      </w:r>
      <w:r w:rsidRPr="00096A26">
        <w:rPr>
          <w:szCs w:val="24"/>
        </w:rPr>
        <w:t>integrate and customize essential modules for blended training package delivery, resource libraries, assessments, collaboration, discussion forums, live sessions, and monitoring and reporting dashboards to meet the specific needs and requirements of HSEP, DSHE and USAID.</w:t>
      </w:r>
    </w:p>
    <w:p w14:paraId="2B510D31" w14:textId="77777777" w:rsidR="00096A26" w:rsidRPr="00096A26" w:rsidRDefault="00096A26" w:rsidP="003468AD">
      <w:pPr>
        <w:pStyle w:val="NormalWeb"/>
        <w:numPr>
          <w:ilvl w:val="0"/>
          <w:numId w:val="43"/>
        </w:numPr>
        <w:suppressAutoHyphens w:val="0"/>
        <w:spacing w:before="0" w:beforeAutospacing="0" w:after="160" w:afterAutospacing="0" w:line="276" w:lineRule="auto"/>
        <w:rPr>
          <w:szCs w:val="24"/>
        </w:rPr>
      </w:pPr>
      <w:r w:rsidRPr="00096A26">
        <w:rPr>
          <w:szCs w:val="24"/>
        </w:rPr>
        <w:t xml:space="preserve">Develop and modify a scalable and robust architecture that supports the blended training package including online and offline training phases. </w:t>
      </w:r>
    </w:p>
    <w:p w14:paraId="5F73E35F" w14:textId="77777777" w:rsidR="00096A26" w:rsidRPr="00096A26" w:rsidRDefault="00096A26" w:rsidP="003468AD">
      <w:pPr>
        <w:pStyle w:val="NormalWeb"/>
        <w:numPr>
          <w:ilvl w:val="0"/>
          <w:numId w:val="43"/>
        </w:numPr>
        <w:suppressAutoHyphens w:val="0"/>
        <w:spacing w:before="0" w:beforeAutospacing="0" w:after="160" w:afterAutospacing="0" w:line="276" w:lineRule="auto"/>
        <w:rPr>
          <w:szCs w:val="24"/>
        </w:rPr>
      </w:pPr>
      <w:r w:rsidRPr="00096A26">
        <w:rPr>
          <w:szCs w:val="24"/>
        </w:rPr>
        <w:t xml:space="preserve">Design a user-friendly interface to ensure easy navigation and accessibility for teachers, educational leaders, and administrators following the GOB and USAID compliances and GESI guidelines.  </w:t>
      </w:r>
    </w:p>
    <w:p w14:paraId="7BE693CB" w14:textId="77777777" w:rsidR="00096A26" w:rsidRPr="00096A26" w:rsidRDefault="00096A26" w:rsidP="003468AD">
      <w:pPr>
        <w:pStyle w:val="NormalWeb"/>
        <w:numPr>
          <w:ilvl w:val="0"/>
          <w:numId w:val="43"/>
        </w:numPr>
        <w:suppressAutoHyphens w:val="0"/>
        <w:spacing w:before="0" w:beforeAutospacing="0" w:after="160" w:afterAutospacing="0" w:line="276" w:lineRule="auto"/>
        <w:rPr>
          <w:szCs w:val="24"/>
        </w:rPr>
      </w:pPr>
      <w:r w:rsidRPr="00096A26">
        <w:rPr>
          <w:szCs w:val="24"/>
        </w:rPr>
        <w:t>Ensure seamless integration of the CLMS with existing systems and tools used by HSEP and DSHE for user verification, performance monitoring and data exchange.</w:t>
      </w:r>
    </w:p>
    <w:p w14:paraId="57C0BC3E" w14:textId="77777777" w:rsidR="00096A26" w:rsidRPr="00096A26" w:rsidRDefault="00096A26" w:rsidP="003468AD">
      <w:pPr>
        <w:pStyle w:val="NormalWeb"/>
        <w:numPr>
          <w:ilvl w:val="0"/>
          <w:numId w:val="43"/>
        </w:numPr>
        <w:suppressAutoHyphens w:val="0"/>
        <w:spacing w:before="0" w:beforeAutospacing="0" w:after="160" w:afterAutospacing="0" w:line="276" w:lineRule="auto"/>
        <w:rPr>
          <w:szCs w:val="24"/>
        </w:rPr>
      </w:pPr>
      <w:r w:rsidRPr="00096A26">
        <w:rPr>
          <w:szCs w:val="24"/>
        </w:rPr>
        <w:t>Provide ongoing technical support to users and administrators in content upload, content management, user management and troubleshooting</w:t>
      </w:r>
      <w:r w:rsidRPr="00096A26" w:rsidDel="002A57AB">
        <w:rPr>
          <w:szCs w:val="24"/>
        </w:rPr>
        <w:t xml:space="preserve"> </w:t>
      </w:r>
      <w:r w:rsidRPr="00096A26">
        <w:rPr>
          <w:szCs w:val="24"/>
        </w:rPr>
        <w:t>including establishing a technical support help desk to provide immediate assistance and troubleshooting.</w:t>
      </w:r>
    </w:p>
    <w:p w14:paraId="18028D23" w14:textId="77777777" w:rsidR="00096A26" w:rsidRPr="00096A26" w:rsidRDefault="00096A26" w:rsidP="003468AD">
      <w:pPr>
        <w:pStyle w:val="ListParagraph"/>
        <w:numPr>
          <w:ilvl w:val="0"/>
          <w:numId w:val="43"/>
        </w:numPr>
        <w:suppressAutoHyphens w:val="0"/>
        <w:spacing w:after="120" w:line="276" w:lineRule="auto"/>
        <w:rPr>
          <w:szCs w:val="24"/>
        </w:rPr>
      </w:pPr>
      <w:r w:rsidRPr="00096A26">
        <w:rPr>
          <w:szCs w:val="24"/>
        </w:rPr>
        <w:t xml:space="preserve">Implement robust security measures to protect user data and ensure privacy, including encryption, access controls, and regular security audits and compliance with relevant data protection regulations and best practices. </w:t>
      </w:r>
      <w:r w:rsidRPr="00096A26">
        <w:rPr>
          <w:szCs w:val="24"/>
          <w:lang w:bidi="bn-IN"/>
        </w:rPr>
        <w:t xml:space="preserve"> </w:t>
      </w:r>
    </w:p>
    <w:p w14:paraId="0CB544E9" w14:textId="77777777" w:rsidR="00096A26" w:rsidRPr="00096A26" w:rsidRDefault="00096A26" w:rsidP="003468AD">
      <w:pPr>
        <w:pStyle w:val="ListParagraph"/>
        <w:numPr>
          <w:ilvl w:val="0"/>
          <w:numId w:val="43"/>
        </w:numPr>
        <w:suppressAutoHyphens w:val="0"/>
        <w:spacing w:after="120" w:line="276" w:lineRule="auto"/>
        <w:rPr>
          <w:szCs w:val="24"/>
        </w:rPr>
      </w:pPr>
      <w:r w:rsidRPr="00096A26">
        <w:rPr>
          <w:szCs w:val="24"/>
          <w:lang w:bidi="bn-IN"/>
        </w:rPr>
        <w:t xml:space="preserve">Continuously monitor the performance of the CLMS and collect feedback from the users and stakeholders to ensure optimal user experience while </w:t>
      </w:r>
      <w:r w:rsidRPr="00096A26">
        <w:rPr>
          <w:szCs w:val="24"/>
        </w:rPr>
        <w:t>incorporating new features, contents, functionalities, integrations security patches, and performance improvements.</w:t>
      </w:r>
    </w:p>
    <w:p w14:paraId="21216348" w14:textId="77777777" w:rsidR="00096A26" w:rsidRPr="00096A26" w:rsidRDefault="00096A26" w:rsidP="003468AD">
      <w:pPr>
        <w:pStyle w:val="NormalWeb"/>
        <w:numPr>
          <w:ilvl w:val="0"/>
          <w:numId w:val="43"/>
        </w:numPr>
        <w:suppressAutoHyphens w:val="0"/>
        <w:spacing w:before="0" w:beforeAutospacing="0" w:after="160" w:afterAutospacing="0" w:line="276" w:lineRule="auto"/>
        <w:rPr>
          <w:szCs w:val="24"/>
        </w:rPr>
      </w:pPr>
      <w:r w:rsidRPr="00096A26">
        <w:rPr>
          <w:szCs w:val="24"/>
        </w:rPr>
        <w:t xml:space="preserve">Proactively propose and implement innovative features and enhancements to keep the CLMS up to date with the latest educational technologies and pedagogical approaches. </w:t>
      </w:r>
    </w:p>
    <w:p w14:paraId="47EBD9A0" w14:textId="5C1CCFE3" w:rsidR="00574D4E" w:rsidRDefault="001874C0" w:rsidP="00F961C0">
      <w:pPr>
        <w:suppressAutoHyphens w:val="0"/>
        <w:spacing w:after="200" w:line="276" w:lineRule="auto"/>
        <w:rPr>
          <w:b/>
          <w:bCs/>
          <w:szCs w:val="24"/>
        </w:rPr>
      </w:pPr>
      <w:r>
        <w:rPr>
          <w:b/>
          <w:bCs/>
          <w:szCs w:val="24"/>
        </w:rPr>
        <w:br w:type="page"/>
      </w:r>
      <w:r w:rsidR="00574D4E" w:rsidRPr="005941DA">
        <w:rPr>
          <w:b/>
          <w:bCs/>
          <w:szCs w:val="24"/>
        </w:rPr>
        <w:t>I</w:t>
      </w:r>
      <w:r w:rsidR="00574D4E">
        <w:rPr>
          <w:b/>
          <w:bCs/>
          <w:szCs w:val="24"/>
        </w:rPr>
        <w:t>B</w:t>
      </w:r>
      <w:r w:rsidR="00574D4E" w:rsidRPr="005941DA">
        <w:rPr>
          <w:b/>
          <w:bCs/>
          <w:szCs w:val="24"/>
        </w:rPr>
        <w:t xml:space="preserve">. </w:t>
      </w:r>
      <w:r w:rsidR="00574D4E" w:rsidRPr="005941DA">
        <w:rPr>
          <w:b/>
          <w:bCs/>
          <w:szCs w:val="24"/>
        </w:rPr>
        <w:tab/>
      </w:r>
      <w:r w:rsidR="00574D4E">
        <w:rPr>
          <w:b/>
          <w:bCs/>
          <w:szCs w:val="24"/>
        </w:rPr>
        <w:t>BACKGROUND</w:t>
      </w:r>
    </w:p>
    <w:p w14:paraId="70E47141" w14:textId="77777777" w:rsidR="00574D4E" w:rsidRDefault="00574D4E" w:rsidP="001E487D">
      <w:r w:rsidRPr="001E487D">
        <w:t>The Government of Bangladesh (GOB) is working towards achieving Vision 2041: Smart Bangladesh, focusing on quality education and experiential learning. In line with this vision, the Higher Secondary Education Project (HSEP) is collaborating with the Directorate of Secondary and Higher Education (DSHE) to improve the quality of teaching and learning practices in higher secondary education in Bangladesh. HSEP aims to introduce engaged and experiential learning pedagogy by enhancing teachers’ instructional and management skills and strengthening the leadership and supervision capacities of principals, vice-principals, and education officers through a blended and personalized approach to their professional development.</w:t>
      </w:r>
    </w:p>
    <w:p w14:paraId="094D1246" w14:textId="77777777" w:rsidR="008575D2" w:rsidRPr="001E487D" w:rsidRDefault="008575D2" w:rsidP="001E487D"/>
    <w:p w14:paraId="06D9B40B" w14:textId="77777777" w:rsidR="00574D4E" w:rsidRPr="001E487D" w:rsidRDefault="00574D4E" w:rsidP="001E487D">
      <w:r w:rsidRPr="001E487D">
        <w:t>At the core of HSEP’s intervention is the blended training package, specially designed for teachers and educational leaders at the higher secondary level. This package will be disseminated through a comprehensive Learning Management System (LMS) to support nationwide implementation. The LMS’s role in this transformation is critical for enabling teachers to access, engage with, and benefit from both the in-person and online training phases. The 3-5 days of face-to-face (F2F) sessions will be spread over 9-12 online weeks. While the trainer-led F2F sessions can be supplemented with LMS resources, the self-paced online weeks will host instructional content and resources, assessments, collaborative activities, discussion forums, live sessions, and reporting and monitoring tools.</w:t>
      </w:r>
    </w:p>
    <w:p w14:paraId="34D217BC" w14:textId="173B19D1" w:rsidR="008575D2" w:rsidRDefault="00574D4E" w:rsidP="001E487D">
      <w:r w:rsidRPr="001E487D">
        <w:t xml:space="preserve">HSEP is looking for an efficient and committed firm for the establishment of the platforms and solutions for delivering the blended training package across Bangladesh. The sub-contractor will be responsible for the rapid deployment of the LMS and for further customization of the platforms according to HSEP and DSHE’s needs. The LMS provider will also be responsible for the development and management of the comprehensive LMS and for providing technical support to its users and administrators. The timeline of this assignment/contract will be phased into quarterly and yearly segments, starting with the piloting phase in 300 colleges and scaling up to 3,000 colleges over four years. </w:t>
      </w:r>
    </w:p>
    <w:p w14:paraId="577547FB" w14:textId="77777777" w:rsidR="00701B54" w:rsidRDefault="00701B54" w:rsidP="001E487D"/>
    <w:p w14:paraId="47373D52" w14:textId="3BE7D53A" w:rsidR="00827115" w:rsidRDefault="00636CC1" w:rsidP="001874C0">
      <w:pPr>
        <w:suppressAutoHyphens w:val="0"/>
        <w:spacing w:after="200" w:line="276" w:lineRule="auto"/>
        <w:rPr>
          <w:b/>
          <w:bCs/>
          <w:szCs w:val="24"/>
        </w:rPr>
      </w:pPr>
      <w:r w:rsidRPr="00727C75">
        <w:rPr>
          <w:b/>
          <w:bCs/>
          <w:szCs w:val="24"/>
        </w:rPr>
        <w:t>I</w:t>
      </w:r>
      <w:r w:rsidR="009F03F2" w:rsidRPr="00727C75">
        <w:rPr>
          <w:b/>
          <w:bCs/>
          <w:szCs w:val="24"/>
        </w:rPr>
        <w:t>C</w:t>
      </w:r>
      <w:r w:rsidR="0079718B" w:rsidRPr="00727C75">
        <w:rPr>
          <w:b/>
          <w:bCs/>
          <w:szCs w:val="24"/>
        </w:rPr>
        <w:t>.</w:t>
      </w:r>
      <w:r w:rsidR="00827115" w:rsidRPr="00727C75">
        <w:rPr>
          <w:b/>
          <w:bCs/>
          <w:szCs w:val="24"/>
        </w:rPr>
        <w:tab/>
      </w:r>
      <w:r w:rsidR="00B72D23" w:rsidRPr="00727C75">
        <w:rPr>
          <w:b/>
          <w:bCs/>
          <w:szCs w:val="24"/>
        </w:rPr>
        <w:t>DETAILED PROGRAM DESCRIPTION</w:t>
      </w:r>
    </w:p>
    <w:p w14:paraId="0AB14999" w14:textId="5DEA764E" w:rsidR="00C02ECD" w:rsidRPr="00727C75" w:rsidRDefault="00C02ECD" w:rsidP="00574D4E">
      <w:pPr>
        <w:pStyle w:val="NormalWeb"/>
        <w:rPr>
          <w:szCs w:val="24"/>
        </w:rPr>
      </w:pPr>
      <w:r w:rsidRPr="00727C75">
        <w:rPr>
          <w:szCs w:val="24"/>
        </w:rPr>
        <w:t>Please refer to Annex A1 for the full program description</w:t>
      </w:r>
    </w:p>
    <w:p w14:paraId="0B0A451C" w14:textId="7D500262" w:rsidR="00827115" w:rsidRPr="00727C75" w:rsidRDefault="00574D4E" w:rsidP="00827115">
      <w:pPr>
        <w:rPr>
          <w:szCs w:val="24"/>
        </w:rPr>
      </w:pPr>
      <w:r w:rsidRPr="00727C75">
        <w:rPr>
          <w:iCs/>
          <w:szCs w:val="24"/>
        </w:rPr>
        <w:t>HSEP</w:t>
      </w:r>
      <w:r w:rsidR="00E60F39" w:rsidRPr="00727C75">
        <w:rPr>
          <w:szCs w:val="24"/>
        </w:rPr>
        <w:t xml:space="preserve"> </w:t>
      </w:r>
      <w:r w:rsidR="00827115" w:rsidRPr="00727C75">
        <w:rPr>
          <w:szCs w:val="24"/>
        </w:rPr>
        <w:t xml:space="preserve">recognizes that </w:t>
      </w:r>
      <w:r>
        <w:rPr>
          <w:szCs w:val="24"/>
        </w:rPr>
        <w:t xml:space="preserve">the selected </w:t>
      </w:r>
      <w:r w:rsidR="00827115" w:rsidRPr="00727C75">
        <w:rPr>
          <w:szCs w:val="24"/>
        </w:rPr>
        <w:t xml:space="preserve">grantee may need technical assistance to more effectively carry out the </w:t>
      </w:r>
      <w:r w:rsidR="008C2CD8" w:rsidRPr="00727C75">
        <w:rPr>
          <w:szCs w:val="24"/>
        </w:rPr>
        <w:t>activity</w:t>
      </w:r>
      <w:r w:rsidR="00827115" w:rsidRPr="00727C75">
        <w:rPr>
          <w:szCs w:val="24"/>
        </w:rPr>
        <w:t xml:space="preserve">. </w:t>
      </w:r>
      <w:r w:rsidR="00F961C0" w:rsidRPr="00727C75">
        <w:rPr>
          <w:szCs w:val="24"/>
        </w:rPr>
        <w:t>Consequently,</w:t>
      </w:r>
      <w:r w:rsidR="00827115" w:rsidRPr="00727C75">
        <w:rPr>
          <w:szCs w:val="24"/>
        </w:rPr>
        <w:t xml:space="preserve"> applicants are encouraged to specify their needs for technical assistance and/or training in their application.  </w:t>
      </w:r>
    </w:p>
    <w:p w14:paraId="2409EDBC" w14:textId="3E50347D" w:rsidR="00ED36E7" w:rsidRPr="00727C75" w:rsidRDefault="00636CC1" w:rsidP="00ED36E7">
      <w:pPr>
        <w:pStyle w:val="NormalWeb"/>
        <w:rPr>
          <w:b/>
          <w:bCs/>
          <w:szCs w:val="24"/>
        </w:rPr>
      </w:pPr>
      <w:r w:rsidRPr="00727C75">
        <w:rPr>
          <w:b/>
          <w:bCs/>
          <w:szCs w:val="24"/>
        </w:rPr>
        <w:t>I</w:t>
      </w:r>
      <w:r w:rsidR="009F03F2" w:rsidRPr="00727C75">
        <w:rPr>
          <w:b/>
          <w:bCs/>
          <w:szCs w:val="24"/>
        </w:rPr>
        <w:t>D</w:t>
      </w:r>
      <w:r w:rsidR="00827115" w:rsidRPr="00727C75">
        <w:rPr>
          <w:b/>
          <w:bCs/>
          <w:szCs w:val="24"/>
        </w:rPr>
        <w:t>.</w:t>
      </w:r>
      <w:r w:rsidR="00827115" w:rsidRPr="00727C75">
        <w:rPr>
          <w:b/>
          <w:bCs/>
          <w:szCs w:val="24"/>
        </w:rPr>
        <w:tab/>
      </w:r>
      <w:r w:rsidR="00ED36E7" w:rsidRPr="00727C75">
        <w:rPr>
          <w:b/>
          <w:bCs/>
          <w:szCs w:val="24"/>
        </w:rPr>
        <w:t>AUTHORITY/GOVERNING REGULATIONS</w:t>
      </w:r>
    </w:p>
    <w:p w14:paraId="2BF1FF5E" w14:textId="5B48F80F" w:rsidR="00ED36E7" w:rsidRPr="00727C75" w:rsidRDefault="00574D4E" w:rsidP="006D2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E487D">
        <w:rPr>
          <w:iCs/>
          <w:szCs w:val="24"/>
        </w:rPr>
        <w:t>HSEP</w:t>
      </w:r>
      <w:r w:rsidR="001E487D">
        <w:rPr>
          <w:iCs/>
          <w:szCs w:val="24"/>
        </w:rPr>
        <w:t xml:space="preserve"> </w:t>
      </w:r>
      <w:r w:rsidR="00ED36E7" w:rsidRPr="001E487D">
        <w:rPr>
          <w:szCs w:val="24"/>
        </w:rPr>
        <w:t>g</w:t>
      </w:r>
      <w:r w:rsidR="00ED36E7" w:rsidRPr="00727C75">
        <w:rPr>
          <w:szCs w:val="24"/>
        </w:rPr>
        <w:t xml:space="preserve">rant awards </w:t>
      </w:r>
      <w:r w:rsidR="00913B77" w:rsidRPr="00727C75">
        <w:rPr>
          <w:szCs w:val="24"/>
        </w:rPr>
        <w:t xml:space="preserve">are made under the authority of the U.S. Foreign Affairs Act and </w:t>
      </w:r>
      <w:r>
        <w:rPr>
          <w:szCs w:val="24"/>
        </w:rPr>
        <w:t xml:space="preserve"> adhere to </w:t>
      </w:r>
      <w:r w:rsidR="00CB52F6" w:rsidRPr="00727C75">
        <w:rPr>
          <w:szCs w:val="24"/>
        </w:rPr>
        <w:t xml:space="preserve">guidance provided under </w:t>
      </w:r>
      <w:hyperlink r:id="rId15" w:history="1">
        <w:r w:rsidR="00CB52F6" w:rsidRPr="00727C75">
          <w:rPr>
            <w:rStyle w:val="Hyperlink"/>
            <w:szCs w:val="24"/>
          </w:rPr>
          <w:t>ADS Chapter 303</w:t>
        </w:r>
      </w:hyperlink>
      <w:r w:rsidR="00ED36E7" w:rsidRPr="00727C75">
        <w:rPr>
          <w:szCs w:val="24"/>
        </w:rPr>
        <w:t>, “</w:t>
      </w:r>
      <w:r w:rsidR="00093212" w:rsidRPr="00727C75">
        <w:rPr>
          <w:szCs w:val="24"/>
        </w:rPr>
        <w:t>Grants and Cooperative Agreements to Non-Governmental Organizations</w:t>
      </w:r>
      <w:r w:rsidR="00ED36E7" w:rsidRPr="00727C75">
        <w:rPr>
          <w:szCs w:val="24"/>
        </w:rPr>
        <w:t xml:space="preserve">” and </w:t>
      </w:r>
      <w:r w:rsidR="002A1845" w:rsidRPr="00727C75">
        <w:rPr>
          <w:szCs w:val="24"/>
        </w:rPr>
        <w:t>will</w:t>
      </w:r>
      <w:r w:rsidR="00913B77" w:rsidRPr="00727C75">
        <w:rPr>
          <w:szCs w:val="24"/>
        </w:rPr>
        <w:t xml:space="preserve"> be </w:t>
      </w:r>
      <w:r w:rsidR="00ED36E7" w:rsidRPr="00727C75">
        <w:rPr>
          <w:szCs w:val="24"/>
        </w:rPr>
        <w:t xml:space="preserve">within the terms of the USAID </w:t>
      </w:r>
      <w:r w:rsidR="00CB52F6" w:rsidRPr="00727C75">
        <w:rPr>
          <w:szCs w:val="24"/>
        </w:rPr>
        <w:t xml:space="preserve">Standard Provisions </w:t>
      </w:r>
      <w:r w:rsidR="001B4091" w:rsidRPr="00727C75">
        <w:rPr>
          <w:szCs w:val="24"/>
        </w:rPr>
        <w:t>as linked in the annexes</w:t>
      </w:r>
      <w:r w:rsidR="00093212" w:rsidRPr="00727C75">
        <w:rPr>
          <w:szCs w:val="24"/>
        </w:rPr>
        <w:t xml:space="preserve">, </w:t>
      </w:r>
      <w:r w:rsidR="00C760EB" w:rsidRPr="00727C75">
        <w:rPr>
          <w:szCs w:val="24"/>
        </w:rPr>
        <w:t>as well as</w:t>
      </w:r>
      <w:r w:rsidR="00093212" w:rsidRPr="00727C75">
        <w:rPr>
          <w:szCs w:val="24"/>
        </w:rPr>
        <w:t xml:space="preserve"> </w:t>
      </w:r>
      <w:r w:rsidR="00913B77" w:rsidRPr="00727C75">
        <w:rPr>
          <w:szCs w:val="24"/>
        </w:rPr>
        <w:t xml:space="preserve">the </w:t>
      </w:r>
      <w:r>
        <w:rPr>
          <w:szCs w:val="24"/>
        </w:rPr>
        <w:t>HSEP</w:t>
      </w:r>
      <w:r w:rsidR="00913B77" w:rsidRPr="00727C75">
        <w:rPr>
          <w:szCs w:val="24"/>
        </w:rPr>
        <w:t xml:space="preserve"> grants </w:t>
      </w:r>
      <w:r w:rsidR="001D6A1F" w:rsidRPr="00727C75">
        <w:rPr>
          <w:szCs w:val="24"/>
        </w:rPr>
        <w:t>procedures</w:t>
      </w:r>
      <w:r w:rsidR="00ED36E7" w:rsidRPr="00727C75">
        <w:rPr>
          <w:szCs w:val="24"/>
        </w:rPr>
        <w:t>.</w:t>
      </w:r>
    </w:p>
    <w:p w14:paraId="7DDE8A38" w14:textId="77777777" w:rsidR="00ED36E7" w:rsidRPr="00727C75" w:rsidRDefault="00ED36E7" w:rsidP="00ED3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AC3C4D5" w14:textId="049F48A7" w:rsidR="00E22F76" w:rsidRPr="00727C75" w:rsidRDefault="00E22F76" w:rsidP="00E22F76">
      <w:pPr>
        <w:rPr>
          <w:szCs w:val="24"/>
        </w:rPr>
      </w:pPr>
      <w:r w:rsidRPr="00727C75">
        <w:rPr>
          <w:szCs w:val="24"/>
        </w:rPr>
        <w:t xml:space="preserve">ADS 303 </w:t>
      </w:r>
      <w:r w:rsidR="00F961C0" w:rsidRPr="00727C75">
        <w:rPr>
          <w:szCs w:val="24"/>
        </w:rPr>
        <w:t>references additional</w:t>
      </w:r>
      <w:r w:rsidRPr="00727C75">
        <w:rPr>
          <w:szCs w:val="24"/>
        </w:rPr>
        <w:t xml:space="preserve"> regulatory documents issued by the U.S. Government’s Office of Management and Budget (OMB) and the U.S. Agency for International Development:</w:t>
      </w:r>
    </w:p>
    <w:p w14:paraId="2363061C" w14:textId="34BB8E23" w:rsidR="00E22F76" w:rsidRPr="00727C75" w:rsidRDefault="00E22F76" w:rsidP="003468AD">
      <w:pPr>
        <w:pStyle w:val="Bullet"/>
        <w:numPr>
          <w:ilvl w:val="0"/>
          <w:numId w:val="4"/>
        </w:numPr>
        <w:rPr>
          <w:noProof w:val="0"/>
          <w:sz w:val="24"/>
          <w:szCs w:val="24"/>
        </w:rPr>
      </w:pPr>
      <w:r w:rsidRPr="00727C75">
        <w:rPr>
          <w:noProof w:val="0"/>
          <w:sz w:val="24"/>
          <w:szCs w:val="24"/>
        </w:rPr>
        <w:t xml:space="preserve">2 CFR 200 </w:t>
      </w:r>
      <w:hyperlink r:id="rId16" w:history="1">
        <w:r w:rsidR="00430F04" w:rsidRPr="00727C75">
          <w:rPr>
            <w:rStyle w:val="Hyperlink"/>
            <w:bCs/>
            <w:noProof w:val="0"/>
            <w:sz w:val="24"/>
            <w:szCs w:val="24"/>
          </w:rPr>
          <w:t>Uniform Administrative Requirements, Cost Principles, and Audit Requirements for Federal Awards, Subpart E</w:t>
        </w:r>
      </w:hyperlink>
      <w:r w:rsidR="00430F04" w:rsidRPr="00727C75">
        <w:rPr>
          <w:rStyle w:val="Hyperlink"/>
          <w:bCs/>
          <w:noProof w:val="0"/>
          <w:sz w:val="24"/>
          <w:szCs w:val="24"/>
          <w:u w:val="none"/>
        </w:rPr>
        <w:t xml:space="preserve"> </w:t>
      </w:r>
      <w:r w:rsidR="009C3C14" w:rsidRPr="00727C75">
        <w:rPr>
          <w:noProof w:val="0"/>
          <w:sz w:val="24"/>
          <w:szCs w:val="24"/>
        </w:rPr>
        <w:t>(U.S. applicants are subject to 2 CFR 200 in its entirety)</w:t>
      </w:r>
    </w:p>
    <w:p w14:paraId="509FB709" w14:textId="77777777" w:rsidR="00E22F76" w:rsidRPr="00727C75" w:rsidRDefault="00E22F76" w:rsidP="00E22F76">
      <w:pPr>
        <w:rPr>
          <w:szCs w:val="24"/>
        </w:rPr>
      </w:pPr>
    </w:p>
    <w:p w14:paraId="5A5049CE" w14:textId="5FB270DA" w:rsidR="00ED36E7" w:rsidRPr="00727C75" w:rsidRDefault="00E22F76" w:rsidP="00ED3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27C75">
        <w:rPr>
          <w:szCs w:val="24"/>
        </w:rPr>
        <w:t xml:space="preserve">Full text of 2 CFR 200 can be found at </w:t>
      </w:r>
      <w:hyperlink r:id="rId17" w:history="1">
        <w:r w:rsidR="00430F04" w:rsidRPr="00727C75">
          <w:rPr>
            <w:rStyle w:val="Hyperlink"/>
            <w:szCs w:val="24"/>
          </w:rPr>
          <w:t>http://www.ecfr.gov/cgi-bin/text-idx?tpl=/ecfrbrowse/Title02/2cfr200_main_02.tpl</w:t>
        </w:r>
      </w:hyperlink>
      <w:r w:rsidRPr="00727C75">
        <w:rPr>
          <w:szCs w:val="24"/>
        </w:rPr>
        <w:t xml:space="preserve"> and 2 CFR 700 at </w:t>
      </w:r>
      <w:hyperlink r:id="rId18" w:history="1">
        <w:r w:rsidR="00430F04" w:rsidRPr="00727C75">
          <w:rPr>
            <w:rStyle w:val="Hyperlink"/>
            <w:szCs w:val="24"/>
          </w:rPr>
          <w:t>http://www.ecfr.gov/cgi-bin/text-idx?SID=531ffcc47b660d86ca8bbc5a64eed128&amp;mc=true&amp;node=pt2.1.700&amp;rgn=div5</w:t>
        </w:r>
      </w:hyperlink>
      <w:r w:rsidRPr="00727C75">
        <w:rPr>
          <w:szCs w:val="24"/>
        </w:rPr>
        <w:t xml:space="preserve">. </w:t>
      </w:r>
      <w:proofErr w:type="spellStart"/>
      <w:r w:rsidR="00574D4E">
        <w:rPr>
          <w:szCs w:val="24"/>
        </w:rPr>
        <w:t>HSEP</w:t>
      </w:r>
      <w:r w:rsidR="00ED36E7" w:rsidRPr="00727C75">
        <w:rPr>
          <w:szCs w:val="24"/>
        </w:rPr>
        <w:t>is</w:t>
      </w:r>
      <w:proofErr w:type="spellEnd"/>
      <w:r w:rsidR="00ED36E7" w:rsidRPr="00727C75">
        <w:rPr>
          <w:szCs w:val="24"/>
        </w:rPr>
        <w:t xml:space="preserve"> required to ensure that all organizations receiving USAID grant funds comply with the guidance found in the</w:t>
      </w:r>
      <w:r w:rsidR="00CA3CC6" w:rsidRPr="00727C75">
        <w:rPr>
          <w:szCs w:val="24"/>
        </w:rPr>
        <w:t xml:space="preserve"> regulations referenced above</w:t>
      </w:r>
      <w:r w:rsidR="00ED36E7" w:rsidRPr="00727C75">
        <w:rPr>
          <w:szCs w:val="24"/>
        </w:rPr>
        <w:t>, as applicable to the respective terms and conditions of their grant awards.</w:t>
      </w:r>
    </w:p>
    <w:p w14:paraId="552C3B20" w14:textId="77777777" w:rsidR="00ED36E7" w:rsidRPr="00727C75" w:rsidRDefault="00ED36E7" w:rsidP="00ED3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CE52BEB" w14:textId="1D23DCEA" w:rsidR="00C760EB" w:rsidRPr="00727C75" w:rsidRDefault="00ED36E7" w:rsidP="00C760EB">
      <w:pPr>
        <w:rPr>
          <w:szCs w:val="24"/>
        </w:rPr>
      </w:pPr>
      <w:r w:rsidRPr="00727C75">
        <w:rPr>
          <w:szCs w:val="24"/>
        </w:rPr>
        <w:t xml:space="preserve">Under the </w:t>
      </w:r>
      <w:r w:rsidR="00574D4E">
        <w:rPr>
          <w:szCs w:val="24"/>
        </w:rPr>
        <w:t>HSEP</w:t>
      </w:r>
      <w:r w:rsidRPr="00727C75">
        <w:rPr>
          <w:szCs w:val="24"/>
        </w:rPr>
        <w:t xml:space="preserve"> grant program, USAID retains the right at all times to terminate, in whole or in part, </w:t>
      </w:r>
      <w:r w:rsidR="00DF622E">
        <w:rPr>
          <w:szCs w:val="24"/>
        </w:rPr>
        <w:t>HSEP’s</w:t>
      </w:r>
      <w:r w:rsidRPr="00727C75">
        <w:rPr>
          <w:szCs w:val="24"/>
        </w:rPr>
        <w:t xml:space="preserve"> grant-making authorities. </w:t>
      </w:r>
    </w:p>
    <w:p w14:paraId="1ED2A26D" w14:textId="77777777" w:rsidR="008066BA" w:rsidRPr="00267984" w:rsidRDefault="008066BA">
      <w:pPr>
        <w:rPr>
          <w:szCs w:val="24"/>
        </w:rPr>
      </w:pPr>
    </w:p>
    <w:p w14:paraId="11ADF117" w14:textId="77777777" w:rsidR="00636CC1" w:rsidRPr="00727C75" w:rsidRDefault="00636CC1" w:rsidP="00D72FF5">
      <w:pPr>
        <w:pStyle w:val="NormalWeb"/>
        <w:rPr>
          <w:b/>
          <w:bCs/>
          <w:szCs w:val="24"/>
        </w:rPr>
      </w:pPr>
      <w:r w:rsidRPr="00727C75">
        <w:rPr>
          <w:b/>
          <w:bCs/>
          <w:szCs w:val="24"/>
        </w:rPr>
        <w:t>SECTION II. AWARD INFORMATION</w:t>
      </w:r>
    </w:p>
    <w:p w14:paraId="46438CEF" w14:textId="77777777" w:rsidR="00727C75" w:rsidRPr="00727C75" w:rsidRDefault="00727C75" w:rsidP="00727C75">
      <w:pPr>
        <w:pStyle w:val="NormalWeb"/>
        <w:rPr>
          <w:bCs/>
          <w:iCs/>
          <w:szCs w:val="24"/>
        </w:rPr>
      </w:pPr>
      <w:r w:rsidRPr="00727C75">
        <w:rPr>
          <w:bCs/>
          <w:iCs/>
          <w:szCs w:val="24"/>
        </w:rPr>
        <w:t>II.</w:t>
      </w:r>
      <w:proofErr w:type="gramStart"/>
      <w:r w:rsidRPr="00727C75">
        <w:rPr>
          <w:bCs/>
          <w:iCs/>
          <w:szCs w:val="24"/>
        </w:rPr>
        <w:t>A</w:t>
      </w:r>
      <w:proofErr w:type="gramEnd"/>
      <w:r w:rsidRPr="00727C75">
        <w:rPr>
          <w:bCs/>
          <w:iCs/>
          <w:szCs w:val="24"/>
        </w:rPr>
        <w:tab/>
        <w:t xml:space="preserve">ANTICIPATED NUMBER OF SUBAWARDS </w:t>
      </w:r>
    </w:p>
    <w:p w14:paraId="288285C4" w14:textId="4771C37C" w:rsidR="00727C75" w:rsidRPr="00727C75" w:rsidRDefault="00727C75" w:rsidP="00727C75">
      <w:pPr>
        <w:pStyle w:val="NormalWeb"/>
        <w:rPr>
          <w:bCs/>
          <w:iCs/>
          <w:szCs w:val="24"/>
        </w:rPr>
      </w:pPr>
      <w:r w:rsidRPr="00727C75">
        <w:rPr>
          <w:bCs/>
          <w:iCs/>
          <w:szCs w:val="24"/>
        </w:rPr>
        <w:t xml:space="preserve">The </w:t>
      </w:r>
      <w:r w:rsidR="00280746">
        <w:rPr>
          <w:bCs/>
          <w:iCs/>
          <w:szCs w:val="24"/>
        </w:rPr>
        <w:t>HSEP</w:t>
      </w:r>
      <w:r w:rsidRPr="00727C75">
        <w:rPr>
          <w:bCs/>
          <w:iCs/>
          <w:szCs w:val="24"/>
        </w:rPr>
        <w:t xml:space="preserve"> expects to award one (1) subaward under this RFA but reserves the right to award none or any other number, based on the quality of applications received and the availability of funding. </w:t>
      </w:r>
    </w:p>
    <w:p w14:paraId="32527AFC" w14:textId="77777777" w:rsidR="00727C75" w:rsidRPr="00727C75" w:rsidRDefault="00727C75" w:rsidP="00727C75">
      <w:pPr>
        <w:pStyle w:val="NormalWeb"/>
        <w:rPr>
          <w:bCs/>
          <w:iCs/>
          <w:szCs w:val="24"/>
        </w:rPr>
      </w:pPr>
      <w:r w:rsidRPr="00727C75">
        <w:rPr>
          <w:bCs/>
          <w:iCs/>
          <w:szCs w:val="24"/>
        </w:rPr>
        <w:t>II.B</w:t>
      </w:r>
      <w:r w:rsidRPr="00727C75">
        <w:rPr>
          <w:bCs/>
          <w:iCs/>
          <w:szCs w:val="24"/>
        </w:rPr>
        <w:tab/>
        <w:t xml:space="preserve"> ANTICIPATED START DATE AND DURATION OF THE SUBAWARD</w:t>
      </w:r>
    </w:p>
    <w:p w14:paraId="2144D3AA" w14:textId="232F001B" w:rsidR="00727C75" w:rsidRPr="00727C75" w:rsidRDefault="00727C75" w:rsidP="00727C75">
      <w:pPr>
        <w:pStyle w:val="NormalWeb"/>
        <w:rPr>
          <w:bCs/>
          <w:iCs/>
          <w:szCs w:val="24"/>
        </w:rPr>
      </w:pPr>
      <w:r w:rsidRPr="00727C75">
        <w:rPr>
          <w:bCs/>
          <w:iCs/>
          <w:szCs w:val="24"/>
        </w:rPr>
        <w:t xml:space="preserve">The anticipated start date for this subaward is </w:t>
      </w:r>
      <w:r w:rsidR="00280746" w:rsidRPr="001E487D">
        <w:rPr>
          <w:b/>
          <w:iCs/>
          <w:szCs w:val="24"/>
        </w:rPr>
        <w:t>July 2024</w:t>
      </w:r>
      <w:r w:rsidRPr="00727C75">
        <w:rPr>
          <w:bCs/>
          <w:iCs/>
          <w:szCs w:val="24"/>
        </w:rPr>
        <w:t xml:space="preserve">. The anticipated period of performance for </w:t>
      </w:r>
      <w:r w:rsidR="008575D2">
        <w:rPr>
          <w:bCs/>
          <w:iCs/>
          <w:szCs w:val="24"/>
        </w:rPr>
        <w:t xml:space="preserve">any </w:t>
      </w:r>
      <w:r w:rsidRPr="00727C75">
        <w:rPr>
          <w:bCs/>
          <w:iCs/>
          <w:szCs w:val="24"/>
        </w:rPr>
        <w:t xml:space="preserve">individual subaward is a maximum of </w:t>
      </w:r>
      <w:r w:rsidR="00280746">
        <w:rPr>
          <w:bCs/>
          <w:iCs/>
          <w:szCs w:val="24"/>
        </w:rPr>
        <w:t xml:space="preserve">four years </w:t>
      </w:r>
      <w:r w:rsidRPr="00727C75">
        <w:rPr>
          <w:bCs/>
          <w:iCs/>
          <w:szCs w:val="24"/>
        </w:rPr>
        <w:t xml:space="preserve">or until </w:t>
      </w:r>
      <w:r w:rsidRPr="001E487D">
        <w:rPr>
          <w:b/>
          <w:iCs/>
          <w:szCs w:val="24"/>
        </w:rPr>
        <w:t>Ju</w:t>
      </w:r>
      <w:r w:rsidR="001E487D" w:rsidRPr="001E487D">
        <w:rPr>
          <w:b/>
          <w:iCs/>
          <w:szCs w:val="24"/>
        </w:rPr>
        <w:t>ly 2028</w:t>
      </w:r>
      <w:r w:rsidRPr="00727C75">
        <w:rPr>
          <w:bCs/>
          <w:iCs/>
          <w:szCs w:val="24"/>
        </w:rPr>
        <w:t xml:space="preserve">.  </w:t>
      </w:r>
    </w:p>
    <w:p w14:paraId="6878EA7C" w14:textId="2FD00471" w:rsidR="00727C75" w:rsidRPr="00727C75" w:rsidRDefault="00727C75" w:rsidP="001874C0">
      <w:pPr>
        <w:suppressAutoHyphens w:val="0"/>
        <w:spacing w:after="200" w:line="276" w:lineRule="auto"/>
        <w:rPr>
          <w:bCs/>
          <w:iCs/>
          <w:szCs w:val="24"/>
        </w:rPr>
      </w:pPr>
      <w:r w:rsidRPr="00727C75">
        <w:rPr>
          <w:bCs/>
          <w:iCs/>
          <w:szCs w:val="24"/>
        </w:rPr>
        <w:t>II.C</w:t>
      </w:r>
      <w:r w:rsidRPr="00727C75">
        <w:rPr>
          <w:bCs/>
          <w:iCs/>
          <w:szCs w:val="24"/>
        </w:rPr>
        <w:tab/>
        <w:t xml:space="preserve">ESTIMATED AMOUNT OF THE SUBAWARD </w:t>
      </w:r>
    </w:p>
    <w:p w14:paraId="6BCD4031" w14:textId="77777777" w:rsidR="00AB1336" w:rsidRPr="00727C75" w:rsidRDefault="00AB1336" w:rsidP="00AB1336">
      <w:pPr>
        <w:pStyle w:val="NormalWeb"/>
        <w:rPr>
          <w:bCs/>
          <w:iCs/>
          <w:szCs w:val="24"/>
        </w:rPr>
      </w:pPr>
      <w:r>
        <w:rPr>
          <w:bCs/>
          <w:iCs/>
          <w:szCs w:val="24"/>
        </w:rPr>
        <w:t>T</w:t>
      </w:r>
      <w:r w:rsidRPr="00727C75">
        <w:rPr>
          <w:bCs/>
          <w:iCs/>
          <w:szCs w:val="24"/>
        </w:rPr>
        <w:t>he final amount will be dependent upon grant activities and final negotiation</w:t>
      </w:r>
      <w:r w:rsidRPr="00727C75">
        <w:rPr>
          <w:bCs/>
          <w:i/>
          <w:iCs/>
          <w:szCs w:val="24"/>
        </w:rPr>
        <w:t xml:space="preserve">. </w:t>
      </w:r>
      <w:r w:rsidRPr="00727C75">
        <w:rPr>
          <w:bCs/>
          <w:iCs/>
          <w:szCs w:val="24"/>
        </w:rPr>
        <w:t xml:space="preserve">All subawards will be negotiated, denominated and funded in </w:t>
      </w:r>
      <w:r>
        <w:rPr>
          <w:bCs/>
          <w:iCs/>
          <w:szCs w:val="24"/>
        </w:rPr>
        <w:t>Bangladesh Taka (BDT)</w:t>
      </w:r>
      <w:r w:rsidRPr="00727C75">
        <w:rPr>
          <w:bCs/>
          <w:iCs/>
          <w:szCs w:val="24"/>
        </w:rPr>
        <w:t xml:space="preserve"> </w:t>
      </w:r>
    </w:p>
    <w:p w14:paraId="05D85584" w14:textId="77777777" w:rsidR="00727C75" w:rsidRPr="00727C75" w:rsidRDefault="00727C75" w:rsidP="00727C75">
      <w:pPr>
        <w:pStyle w:val="NormalWeb"/>
        <w:rPr>
          <w:bCs/>
          <w:iCs/>
          <w:szCs w:val="24"/>
        </w:rPr>
      </w:pPr>
      <w:r w:rsidRPr="00727C75">
        <w:rPr>
          <w:bCs/>
          <w:iCs/>
          <w:szCs w:val="24"/>
        </w:rPr>
        <w:t>II.D</w:t>
      </w:r>
      <w:r w:rsidRPr="00727C75">
        <w:rPr>
          <w:bCs/>
          <w:iCs/>
          <w:szCs w:val="24"/>
        </w:rPr>
        <w:tab/>
        <w:t xml:space="preserve">TYPES OF SUBAWARD </w:t>
      </w:r>
    </w:p>
    <w:p w14:paraId="680A4F9D" w14:textId="14109D61" w:rsidR="00727C75" w:rsidRDefault="001E487D" w:rsidP="00727C75">
      <w:pPr>
        <w:pStyle w:val="NormalWeb"/>
        <w:rPr>
          <w:bCs/>
          <w:iCs/>
          <w:szCs w:val="24"/>
        </w:rPr>
      </w:pPr>
      <w:r>
        <w:rPr>
          <w:bCs/>
          <w:iCs/>
          <w:szCs w:val="24"/>
        </w:rPr>
        <w:t>HSEP</w:t>
      </w:r>
      <w:r w:rsidR="00727C75" w:rsidRPr="00727C75">
        <w:rPr>
          <w:bCs/>
          <w:iCs/>
          <w:szCs w:val="24"/>
        </w:rPr>
        <w:t xml:space="preserve"> </w:t>
      </w:r>
      <w:r w:rsidRPr="001E487D">
        <w:rPr>
          <w:bCs/>
          <w:iCs/>
          <w:szCs w:val="24"/>
        </w:rPr>
        <w:t xml:space="preserve">anticipates </w:t>
      </w:r>
      <w:proofErr w:type="gramStart"/>
      <w:r w:rsidRPr="001E487D">
        <w:rPr>
          <w:bCs/>
          <w:iCs/>
          <w:szCs w:val="24"/>
        </w:rPr>
        <w:t>to award</w:t>
      </w:r>
      <w:proofErr w:type="gramEnd"/>
      <w:r w:rsidRPr="001E487D">
        <w:rPr>
          <w:bCs/>
          <w:iCs/>
          <w:szCs w:val="24"/>
        </w:rPr>
        <w:t xml:space="preserve"> a fixed amount award to the selected</w:t>
      </w:r>
      <w:r w:rsidR="00D60716">
        <w:rPr>
          <w:bCs/>
          <w:iCs/>
          <w:szCs w:val="24"/>
        </w:rPr>
        <w:t>.</w:t>
      </w:r>
    </w:p>
    <w:p w14:paraId="1104A84A" w14:textId="3B77BD1E" w:rsidR="00636CC1" w:rsidRPr="00727C75" w:rsidRDefault="00636CC1" w:rsidP="00D72FF5">
      <w:pPr>
        <w:pStyle w:val="NormalWeb"/>
        <w:rPr>
          <w:b/>
          <w:bCs/>
          <w:szCs w:val="24"/>
        </w:rPr>
      </w:pPr>
      <w:r w:rsidRPr="00727C75">
        <w:rPr>
          <w:b/>
          <w:bCs/>
          <w:szCs w:val="24"/>
        </w:rPr>
        <w:t>SECTION III. ELIGIBILITY</w:t>
      </w:r>
    </w:p>
    <w:p w14:paraId="3E63DE0F" w14:textId="77777777" w:rsidR="00727C75" w:rsidRDefault="00B71794" w:rsidP="00727C75">
      <w:pPr>
        <w:pStyle w:val="NormalWeb"/>
        <w:ind w:left="720" w:hanging="720"/>
        <w:rPr>
          <w:b/>
          <w:bCs/>
          <w:szCs w:val="24"/>
        </w:rPr>
      </w:pPr>
      <w:r w:rsidRPr="00727C75">
        <w:rPr>
          <w:b/>
          <w:bCs/>
          <w:szCs w:val="24"/>
        </w:rPr>
        <w:t>IIIA</w:t>
      </w:r>
      <w:r w:rsidR="00B75FBB" w:rsidRPr="00727C75">
        <w:rPr>
          <w:b/>
          <w:bCs/>
          <w:szCs w:val="24"/>
        </w:rPr>
        <w:t>.</w:t>
      </w:r>
      <w:r w:rsidR="00D72FF5" w:rsidRPr="00727C75">
        <w:rPr>
          <w:b/>
          <w:bCs/>
          <w:szCs w:val="24"/>
        </w:rPr>
        <w:tab/>
        <w:t>ELIGIBLE RECIPIENTS</w:t>
      </w:r>
    </w:p>
    <w:p w14:paraId="5C810AF3" w14:textId="5795371D" w:rsidR="000E371A" w:rsidRPr="00727C75" w:rsidRDefault="00D72FF5" w:rsidP="00AB7DEA">
      <w:pPr>
        <w:pStyle w:val="NormalWeb"/>
        <w:rPr>
          <w:szCs w:val="24"/>
        </w:rPr>
      </w:pPr>
      <w:r w:rsidRPr="00727C75">
        <w:rPr>
          <w:szCs w:val="24"/>
        </w:rPr>
        <w:t xml:space="preserve">Applicants must be a registered </w:t>
      </w:r>
      <w:r w:rsidR="00DF622E">
        <w:t xml:space="preserve">Bangladesh, private, for profit or </w:t>
      </w:r>
      <w:r w:rsidR="00F961C0">
        <w:t>nonprofit</w:t>
      </w:r>
      <w:r w:rsidR="00DF622E">
        <w:t xml:space="preserve"> organization</w:t>
      </w:r>
      <w:r w:rsidR="00AB1336">
        <w:t xml:space="preserve"> </w:t>
      </w:r>
      <w:r w:rsidR="00F961C0">
        <w:t>nor</w:t>
      </w:r>
      <w:r w:rsidR="00F961C0" w:rsidRPr="00727C75">
        <w:rPr>
          <w:szCs w:val="24"/>
        </w:rPr>
        <w:t>mally</w:t>
      </w:r>
      <w:r w:rsidRPr="00727C75">
        <w:rPr>
          <w:szCs w:val="24"/>
        </w:rPr>
        <w:t xml:space="preserve"> constituted, recognized by and in good standing with appropriate </w:t>
      </w:r>
      <w:r w:rsidR="00DF622E">
        <w:t xml:space="preserve">Bangladesh </w:t>
      </w:r>
      <w:r w:rsidR="00F961C0">
        <w:t>aut</w:t>
      </w:r>
      <w:r w:rsidRPr="00727C75">
        <w:rPr>
          <w:szCs w:val="24"/>
        </w:rPr>
        <w:t>horities, and compliant with all applicable civil and fiscal regulations</w:t>
      </w:r>
      <w:r w:rsidR="003D2C1E" w:rsidRPr="00727C75">
        <w:rPr>
          <w:szCs w:val="24"/>
        </w:rPr>
        <w:t>.</w:t>
      </w:r>
      <w:r w:rsidRPr="00727C75">
        <w:rPr>
          <w:szCs w:val="24"/>
        </w:rPr>
        <w:t xml:space="preserve"> </w:t>
      </w:r>
    </w:p>
    <w:p w14:paraId="001C3B6E" w14:textId="40205D2C" w:rsidR="000E371A" w:rsidRPr="00727C75" w:rsidRDefault="000E371A" w:rsidP="003468AD">
      <w:pPr>
        <w:pStyle w:val="BODYTEXT2BULLET1"/>
        <w:numPr>
          <w:ilvl w:val="0"/>
          <w:numId w:val="8"/>
        </w:numPr>
        <w:spacing w:after="0" w:line="240" w:lineRule="auto"/>
        <w:rPr>
          <w:rFonts w:ascii="Times New Roman" w:hAnsi="Times New Roman"/>
          <w:sz w:val="24"/>
        </w:rPr>
      </w:pPr>
      <w:r w:rsidRPr="00727C75">
        <w:rPr>
          <w:rFonts w:ascii="Times New Roman" w:hAnsi="Times New Roman"/>
          <w:sz w:val="24"/>
        </w:rPr>
        <w:t xml:space="preserve">Applicants may only submit one </w:t>
      </w:r>
      <w:r w:rsidR="00DF622E" w:rsidRPr="00727C75">
        <w:rPr>
          <w:rFonts w:ascii="Times New Roman" w:hAnsi="Times New Roman"/>
          <w:sz w:val="24"/>
        </w:rPr>
        <w:t>c</w:t>
      </w:r>
      <w:r w:rsidR="00DF622E">
        <w:rPr>
          <w:rFonts w:ascii="Times New Roman" w:hAnsi="Times New Roman"/>
          <w:sz w:val="24"/>
        </w:rPr>
        <w:t xml:space="preserve">oncept paper </w:t>
      </w:r>
      <w:r w:rsidRPr="00727C75">
        <w:rPr>
          <w:rFonts w:ascii="Times New Roman" w:hAnsi="Times New Roman"/>
          <w:sz w:val="24"/>
        </w:rPr>
        <w:t xml:space="preserve">under this </w:t>
      </w:r>
      <w:r w:rsidR="00DF622E">
        <w:rPr>
          <w:rFonts w:ascii="Times New Roman" w:hAnsi="Times New Roman"/>
          <w:sz w:val="24"/>
        </w:rPr>
        <w:t>Request for Concept Paper</w:t>
      </w:r>
      <w:r w:rsidRPr="00727C75">
        <w:rPr>
          <w:rFonts w:ascii="Times New Roman" w:hAnsi="Times New Roman"/>
          <w:sz w:val="24"/>
        </w:rPr>
        <w:t>.</w:t>
      </w:r>
    </w:p>
    <w:p w14:paraId="50CCB5D4" w14:textId="77777777" w:rsidR="00D72FF5" w:rsidRPr="00727C75" w:rsidRDefault="00D72FF5" w:rsidP="00D72FF5">
      <w:pPr>
        <w:pStyle w:val="BODYTEXT2BULLET1"/>
        <w:numPr>
          <w:ilvl w:val="0"/>
          <w:numId w:val="0"/>
        </w:numPr>
        <w:tabs>
          <w:tab w:val="left" w:pos="720"/>
        </w:tabs>
        <w:spacing w:after="0" w:line="240" w:lineRule="auto"/>
        <w:rPr>
          <w:rFonts w:ascii="Times New Roman" w:hAnsi="Times New Roman"/>
          <w:sz w:val="24"/>
        </w:rPr>
      </w:pPr>
    </w:p>
    <w:p w14:paraId="58685EE1" w14:textId="52262E53" w:rsidR="00D72FF5" w:rsidRPr="00727C75" w:rsidRDefault="00D72FF5" w:rsidP="003468AD">
      <w:pPr>
        <w:pStyle w:val="BODYTEXT2BULLET1"/>
        <w:numPr>
          <w:ilvl w:val="0"/>
          <w:numId w:val="8"/>
        </w:numPr>
        <w:spacing w:after="0" w:line="240" w:lineRule="auto"/>
        <w:rPr>
          <w:rFonts w:ascii="Times New Roman" w:hAnsi="Times New Roman"/>
          <w:sz w:val="24"/>
        </w:rPr>
      </w:pPr>
      <w:r w:rsidRPr="00727C75">
        <w:rPr>
          <w:rFonts w:ascii="Times New Roman" w:hAnsi="Times New Roman"/>
          <w:sz w:val="24"/>
        </w:rPr>
        <w:t xml:space="preserve">Applicants must be able to demonstrate successful past performance in implementation of integrated development programs related to </w:t>
      </w:r>
      <w:r w:rsidR="00DF622E" w:rsidRPr="00727C75">
        <w:rPr>
          <w:rFonts w:ascii="Times New Roman" w:hAnsi="Times New Roman"/>
          <w:sz w:val="24"/>
        </w:rPr>
        <w:t>HSEP</w:t>
      </w:r>
      <w:r w:rsidR="00C760EB" w:rsidRPr="00727C75">
        <w:rPr>
          <w:rFonts w:ascii="Times New Roman" w:hAnsi="Times New Roman"/>
          <w:i/>
          <w:sz w:val="24"/>
        </w:rPr>
        <w:t>’s</w:t>
      </w:r>
      <w:r w:rsidRPr="00727C75">
        <w:rPr>
          <w:rFonts w:ascii="Times New Roman" w:hAnsi="Times New Roman"/>
          <w:sz w:val="24"/>
        </w:rPr>
        <w:t xml:space="preserve"> priority areas</w:t>
      </w:r>
      <w:r w:rsidR="003D2C1E" w:rsidRPr="00727C75">
        <w:rPr>
          <w:rFonts w:ascii="Times New Roman" w:hAnsi="Times New Roman"/>
          <w:sz w:val="24"/>
        </w:rPr>
        <w:t>.</w:t>
      </w:r>
      <w:r w:rsidRPr="00727C75">
        <w:rPr>
          <w:rFonts w:ascii="Times New Roman" w:hAnsi="Times New Roman"/>
          <w:sz w:val="24"/>
        </w:rPr>
        <w:t xml:space="preserve"> </w:t>
      </w:r>
    </w:p>
    <w:p w14:paraId="370CC7EA" w14:textId="77777777" w:rsidR="00D72FF5" w:rsidRPr="00727C75" w:rsidRDefault="00D72FF5" w:rsidP="00D72FF5">
      <w:pPr>
        <w:pStyle w:val="BODYTEXT2BULLET1"/>
        <w:numPr>
          <w:ilvl w:val="0"/>
          <w:numId w:val="0"/>
        </w:numPr>
        <w:tabs>
          <w:tab w:val="left" w:pos="720"/>
        </w:tabs>
        <w:spacing w:after="0" w:line="240" w:lineRule="auto"/>
        <w:rPr>
          <w:rFonts w:ascii="Times New Roman" w:hAnsi="Times New Roman"/>
          <w:sz w:val="24"/>
        </w:rPr>
      </w:pPr>
    </w:p>
    <w:p w14:paraId="005E1E40" w14:textId="77777777" w:rsidR="00D72FF5" w:rsidRPr="00727C75" w:rsidRDefault="00D72FF5" w:rsidP="003468AD">
      <w:pPr>
        <w:pStyle w:val="BODYTEXT2BULLET1"/>
        <w:numPr>
          <w:ilvl w:val="0"/>
          <w:numId w:val="8"/>
        </w:numPr>
        <w:spacing w:after="0" w:line="240" w:lineRule="auto"/>
        <w:rPr>
          <w:rFonts w:ascii="Times New Roman" w:hAnsi="Times New Roman"/>
          <w:sz w:val="24"/>
        </w:rPr>
      </w:pPr>
      <w:r w:rsidRPr="00727C75">
        <w:rPr>
          <w:rFonts w:ascii="Times New Roman" w:hAnsi="Times New Roman"/>
          <w:sz w:val="24"/>
        </w:rPr>
        <w:t xml:space="preserve">Applicants must have established outreach capabilities with linkages to the beneficiary group(s) identified in the </w:t>
      </w:r>
      <w:r w:rsidR="00F0709D" w:rsidRPr="00727C75">
        <w:rPr>
          <w:rFonts w:ascii="Times New Roman" w:hAnsi="Times New Roman"/>
          <w:sz w:val="24"/>
        </w:rPr>
        <w:t>program description. This should</w:t>
      </w:r>
      <w:r w:rsidR="00AB5275" w:rsidRPr="00727C75">
        <w:rPr>
          <w:rFonts w:ascii="Times New Roman" w:hAnsi="Times New Roman"/>
          <w:sz w:val="24"/>
        </w:rPr>
        <w:t xml:space="preserve"> </w:t>
      </w:r>
      <w:r w:rsidR="00F0709D" w:rsidRPr="00727C75">
        <w:rPr>
          <w:rFonts w:ascii="Times New Roman" w:hAnsi="Times New Roman"/>
          <w:sz w:val="24"/>
        </w:rPr>
        <w:t>be</w:t>
      </w:r>
      <w:r w:rsidRPr="00727C75">
        <w:rPr>
          <w:rFonts w:ascii="Times New Roman" w:hAnsi="Times New Roman"/>
          <w:sz w:val="24"/>
        </w:rPr>
        <w:t xml:space="preserve"> reflected by the incorporation of </w:t>
      </w:r>
      <w:r w:rsidR="003A5B95" w:rsidRPr="00727C75">
        <w:rPr>
          <w:rFonts w:ascii="Times New Roman" w:hAnsi="Times New Roman"/>
          <w:sz w:val="24"/>
        </w:rPr>
        <w:t xml:space="preserve">the </w:t>
      </w:r>
      <w:r w:rsidR="008948E6" w:rsidRPr="00727C75">
        <w:rPr>
          <w:rFonts w:ascii="Times New Roman" w:hAnsi="Times New Roman"/>
          <w:sz w:val="24"/>
        </w:rPr>
        <w:t xml:space="preserve">beneficiary perspective </w:t>
      </w:r>
      <w:r w:rsidRPr="00727C75">
        <w:rPr>
          <w:rFonts w:ascii="Times New Roman" w:hAnsi="Times New Roman"/>
          <w:sz w:val="24"/>
        </w:rPr>
        <w:t xml:space="preserve">in the </w:t>
      </w:r>
      <w:r w:rsidR="003A5B95" w:rsidRPr="00727C75">
        <w:rPr>
          <w:rFonts w:ascii="Times New Roman" w:hAnsi="Times New Roman"/>
          <w:sz w:val="24"/>
        </w:rPr>
        <w:t>application</w:t>
      </w:r>
      <w:r w:rsidR="009E4AE0" w:rsidRPr="00727C75">
        <w:rPr>
          <w:rFonts w:ascii="Times New Roman" w:hAnsi="Times New Roman"/>
          <w:sz w:val="24"/>
        </w:rPr>
        <w:t>.</w:t>
      </w:r>
    </w:p>
    <w:p w14:paraId="35984261" w14:textId="77777777" w:rsidR="00D72FF5" w:rsidRPr="00727C75" w:rsidRDefault="00D72FF5" w:rsidP="00D72FF5">
      <w:pPr>
        <w:pStyle w:val="BODYTEXT2BULLET1"/>
        <w:numPr>
          <w:ilvl w:val="0"/>
          <w:numId w:val="0"/>
        </w:numPr>
        <w:tabs>
          <w:tab w:val="left" w:pos="720"/>
        </w:tabs>
        <w:spacing w:after="0" w:line="240" w:lineRule="auto"/>
        <w:rPr>
          <w:rFonts w:ascii="Times New Roman" w:hAnsi="Times New Roman"/>
          <w:sz w:val="24"/>
        </w:rPr>
      </w:pPr>
    </w:p>
    <w:p w14:paraId="742BA88A" w14:textId="37EF134E" w:rsidR="007D6604" w:rsidRPr="00727C75" w:rsidRDefault="00D72FF5" w:rsidP="003468AD">
      <w:pPr>
        <w:pStyle w:val="BODYTEXT2BULLET1"/>
        <w:numPr>
          <w:ilvl w:val="0"/>
          <w:numId w:val="8"/>
        </w:numPr>
        <w:spacing w:after="0" w:line="240" w:lineRule="auto"/>
        <w:rPr>
          <w:rFonts w:ascii="Times New Roman" w:hAnsi="Times New Roman"/>
          <w:i/>
          <w:sz w:val="24"/>
        </w:rPr>
      </w:pPr>
      <w:r w:rsidRPr="00727C75">
        <w:rPr>
          <w:rFonts w:ascii="Times New Roman" w:hAnsi="Times New Roman"/>
          <w:sz w:val="24"/>
        </w:rPr>
        <w:t xml:space="preserve">Applicants must display sound management in the form of financial, administrative, and technical policies and procedures and present a system of internal controls that safeguard assets; protect against fraud, waste, and abuse; and support the achievement of program goals and objectives. </w:t>
      </w:r>
      <w:r w:rsidR="00DF622E">
        <w:rPr>
          <w:rFonts w:ascii="Times New Roman" w:hAnsi="Times New Roman"/>
          <w:sz w:val="24"/>
        </w:rPr>
        <w:t>HSEP</w:t>
      </w:r>
      <w:r w:rsidRPr="00727C75">
        <w:rPr>
          <w:rFonts w:ascii="Times New Roman" w:hAnsi="Times New Roman"/>
          <w:sz w:val="24"/>
        </w:rPr>
        <w:t xml:space="preserve"> will assess this capability prior to awarding a grant. </w:t>
      </w:r>
    </w:p>
    <w:p w14:paraId="1F0C307A" w14:textId="77777777" w:rsidR="007D6604" w:rsidRPr="00727C75" w:rsidRDefault="007D6604" w:rsidP="007D6604">
      <w:pPr>
        <w:pStyle w:val="BODYTEXT2BULLET1"/>
        <w:numPr>
          <w:ilvl w:val="0"/>
          <w:numId w:val="0"/>
        </w:numPr>
        <w:spacing w:after="0" w:line="240" w:lineRule="auto"/>
        <w:rPr>
          <w:rFonts w:ascii="Times New Roman" w:hAnsi="Times New Roman"/>
          <w:i/>
          <w:sz w:val="24"/>
          <w:highlight w:val="lightGray"/>
        </w:rPr>
      </w:pPr>
    </w:p>
    <w:p w14:paraId="5F198D54" w14:textId="728B196A" w:rsidR="002568D5" w:rsidRPr="00727C75" w:rsidRDefault="001B4091" w:rsidP="003468AD">
      <w:pPr>
        <w:pStyle w:val="BODYTEXT2BULLET1"/>
        <w:numPr>
          <w:ilvl w:val="0"/>
          <w:numId w:val="7"/>
        </w:numPr>
        <w:spacing w:after="0" w:line="240" w:lineRule="auto"/>
        <w:rPr>
          <w:sz w:val="24"/>
        </w:rPr>
      </w:pPr>
      <w:r w:rsidRPr="00727C75">
        <w:rPr>
          <w:rFonts w:ascii="Times New Roman" w:hAnsi="Times New Roman"/>
          <w:sz w:val="24"/>
        </w:rPr>
        <w:t xml:space="preserve">Applicants must sign </w:t>
      </w:r>
      <w:r w:rsidR="00540904" w:rsidRPr="00727C75">
        <w:rPr>
          <w:rFonts w:ascii="Times New Roman" w:hAnsi="Times New Roman"/>
          <w:sz w:val="24"/>
        </w:rPr>
        <w:t>certain</w:t>
      </w:r>
      <w:r w:rsidRPr="00727C75">
        <w:rPr>
          <w:rFonts w:ascii="Times New Roman" w:hAnsi="Times New Roman"/>
          <w:sz w:val="24"/>
        </w:rPr>
        <w:t xml:space="preserve"> required certifications prior to receiving a grant. The certifications </w:t>
      </w:r>
      <w:r w:rsidR="00DF622E" w:rsidRPr="00727C75">
        <w:rPr>
          <w:rFonts w:ascii="Times New Roman" w:hAnsi="Times New Roman"/>
          <w:sz w:val="24"/>
        </w:rPr>
        <w:t xml:space="preserve">shall </w:t>
      </w:r>
      <w:r w:rsidR="00DF622E">
        <w:rPr>
          <w:rFonts w:ascii="Times New Roman" w:hAnsi="Times New Roman"/>
          <w:sz w:val="24"/>
        </w:rPr>
        <w:t>be provided during negotiation of the full proposal.</w:t>
      </w:r>
    </w:p>
    <w:p w14:paraId="0728A0E0" w14:textId="77777777" w:rsidR="00727C75" w:rsidRPr="00727C75" w:rsidRDefault="00727C75" w:rsidP="00727C75">
      <w:pPr>
        <w:pStyle w:val="BODYTEXT2BULLET1"/>
        <w:numPr>
          <w:ilvl w:val="0"/>
          <w:numId w:val="0"/>
        </w:numPr>
        <w:spacing w:after="0" w:line="240" w:lineRule="auto"/>
        <w:ind w:left="720"/>
        <w:rPr>
          <w:sz w:val="24"/>
        </w:rPr>
      </w:pPr>
    </w:p>
    <w:p w14:paraId="2DCC5269" w14:textId="5D5AF22A" w:rsidR="005C278D" w:rsidRPr="00727C75" w:rsidRDefault="005C278D" w:rsidP="003468AD">
      <w:pPr>
        <w:pStyle w:val="BODYTEXT2BULLET1"/>
        <w:numPr>
          <w:ilvl w:val="0"/>
          <w:numId w:val="8"/>
        </w:numPr>
        <w:spacing w:after="0" w:line="240" w:lineRule="auto"/>
        <w:rPr>
          <w:rFonts w:ascii="Times New Roman" w:hAnsi="Times New Roman"/>
          <w:sz w:val="24"/>
        </w:rPr>
      </w:pPr>
      <w:r w:rsidRPr="00727C75">
        <w:rPr>
          <w:rFonts w:ascii="Times New Roman" w:hAnsi="Times New Roman"/>
          <w:sz w:val="24"/>
        </w:rPr>
        <w:t>For any grant award(s) resulting from this solicitation that is other than in-kind</w:t>
      </w:r>
      <w:r w:rsidR="00437B25" w:rsidRPr="00727C75">
        <w:rPr>
          <w:rFonts w:ascii="Times New Roman" w:hAnsi="Times New Roman"/>
          <w:sz w:val="24"/>
        </w:rPr>
        <w:t>,</w:t>
      </w:r>
      <w:r w:rsidRPr="00727C75">
        <w:rPr>
          <w:rFonts w:ascii="Times New Roman" w:hAnsi="Times New Roman"/>
          <w:sz w:val="24"/>
        </w:rPr>
        <w:t xml:space="preserve"> equivalent to $25,000 USD or more, </w:t>
      </w:r>
      <w:r w:rsidR="00437B25" w:rsidRPr="00727C75">
        <w:rPr>
          <w:rFonts w:ascii="Times New Roman" w:hAnsi="Times New Roman"/>
          <w:sz w:val="24"/>
        </w:rPr>
        <w:t xml:space="preserve">and has no anticipated subawards, </w:t>
      </w:r>
      <w:r w:rsidRPr="00727C75">
        <w:rPr>
          <w:rFonts w:ascii="Times New Roman" w:hAnsi="Times New Roman"/>
          <w:sz w:val="24"/>
        </w:rPr>
        <w:t xml:space="preserve">grantees will be required to provide a </w:t>
      </w:r>
      <w:r w:rsidR="00FA71C1" w:rsidRPr="00727C75">
        <w:rPr>
          <w:rFonts w:ascii="Times New Roman" w:hAnsi="Times New Roman"/>
          <w:sz w:val="24"/>
        </w:rPr>
        <w:t xml:space="preserve">Unique Entity Identifier (UEI) </w:t>
      </w:r>
      <w:r w:rsidRPr="00727C75">
        <w:rPr>
          <w:rFonts w:ascii="Times New Roman" w:hAnsi="Times New Roman"/>
          <w:sz w:val="24"/>
        </w:rPr>
        <w:t xml:space="preserve">at the time of award. If the applicant already has a </w:t>
      </w:r>
      <w:r w:rsidR="008E28CA" w:rsidRPr="00727C75">
        <w:rPr>
          <w:rFonts w:ascii="Times New Roman" w:hAnsi="Times New Roman"/>
          <w:sz w:val="24"/>
        </w:rPr>
        <w:t>UEI</w:t>
      </w:r>
      <w:r w:rsidR="0080169F" w:rsidRPr="00727C75">
        <w:rPr>
          <w:rFonts w:ascii="Times New Roman" w:hAnsi="Times New Roman"/>
          <w:sz w:val="24"/>
        </w:rPr>
        <w:t xml:space="preserve"> </w:t>
      </w:r>
      <w:proofErr w:type="gramStart"/>
      <w:r w:rsidRPr="00727C75">
        <w:rPr>
          <w:rFonts w:ascii="Times New Roman" w:hAnsi="Times New Roman"/>
          <w:sz w:val="24"/>
        </w:rPr>
        <w:t>number</w:t>
      </w:r>
      <w:proofErr w:type="gramEnd"/>
      <w:r w:rsidRPr="00727C75">
        <w:rPr>
          <w:rFonts w:ascii="Times New Roman" w:hAnsi="Times New Roman"/>
          <w:sz w:val="24"/>
        </w:rPr>
        <w:t xml:space="preserve"> it should be included in their application. Otherwise, applicants will be expected to get a </w:t>
      </w:r>
      <w:r w:rsidR="008E28CA" w:rsidRPr="00727C75">
        <w:rPr>
          <w:rFonts w:ascii="Times New Roman" w:hAnsi="Times New Roman"/>
          <w:sz w:val="24"/>
        </w:rPr>
        <w:t>UEI</w:t>
      </w:r>
      <w:r w:rsidR="0080169F" w:rsidRPr="00727C75">
        <w:rPr>
          <w:rFonts w:ascii="Times New Roman" w:hAnsi="Times New Roman"/>
          <w:sz w:val="24"/>
        </w:rPr>
        <w:t xml:space="preserve"> </w:t>
      </w:r>
      <w:r w:rsidRPr="00727C75">
        <w:rPr>
          <w:rFonts w:ascii="Times New Roman" w:hAnsi="Times New Roman"/>
          <w:sz w:val="24"/>
        </w:rPr>
        <w:t xml:space="preserve">number before an award is made. </w:t>
      </w:r>
      <w:r w:rsidR="00DF622E">
        <w:rPr>
          <w:rFonts w:ascii="Times New Roman" w:hAnsi="Times New Roman"/>
          <w:sz w:val="24"/>
        </w:rPr>
        <w:t>HSEP</w:t>
      </w:r>
      <w:r w:rsidRPr="00727C75">
        <w:rPr>
          <w:rFonts w:ascii="Times New Roman" w:hAnsi="Times New Roman"/>
          <w:sz w:val="24"/>
        </w:rPr>
        <w:t xml:space="preserve"> will assist successful applicants with this process. </w:t>
      </w:r>
      <w:r w:rsidR="00C674A9" w:rsidRPr="00727C75">
        <w:rPr>
          <w:rStyle w:val="Hyperlink"/>
          <w:rFonts w:ascii="Times New Roman" w:hAnsi="Times New Roman"/>
          <w:color w:val="auto"/>
          <w:sz w:val="24"/>
          <w:u w:val="none"/>
        </w:rPr>
        <w:t xml:space="preserve">More information on UEIs can be found </w:t>
      </w:r>
      <w:hyperlink r:id="rId19" w:history="1">
        <w:r w:rsidR="00C674A9" w:rsidRPr="00727C75">
          <w:rPr>
            <w:rStyle w:val="Hyperlink"/>
            <w:rFonts w:ascii="Times New Roman" w:hAnsi="Times New Roman"/>
            <w:sz w:val="24"/>
          </w:rPr>
          <w:t>here</w:t>
        </w:r>
      </w:hyperlink>
      <w:r w:rsidR="00C674A9" w:rsidRPr="00727C75">
        <w:rPr>
          <w:rStyle w:val="Hyperlink"/>
          <w:rFonts w:ascii="Times New Roman" w:hAnsi="Times New Roman"/>
          <w:color w:val="auto"/>
          <w:sz w:val="24"/>
          <w:u w:val="none"/>
        </w:rPr>
        <w:t>.</w:t>
      </w:r>
    </w:p>
    <w:p w14:paraId="07D91376" w14:textId="77777777" w:rsidR="005C278D" w:rsidRPr="00727C75" w:rsidRDefault="005C278D" w:rsidP="00DC4471">
      <w:pPr>
        <w:pStyle w:val="CommentText"/>
        <w:rPr>
          <w:sz w:val="24"/>
          <w:szCs w:val="24"/>
        </w:rPr>
      </w:pPr>
    </w:p>
    <w:p w14:paraId="6A27382C" w14:textId="77777777" w:rsidR="00E10BB3" w:rsidRPr="00727C75" w:rsidRDefault="00DC4471" w:rsidP="003468AD">
      <w:pPr>
        <w:pStyle w:val="CommentText"/>
        <w:numPr>
          <w:ilvl w:val="0"/>
          <w:numId w:val="8"/>
        </w:numPr>
        <w:rPr>
          <w:sz w:val="24"/>
          <w:szCs w:val="24"/>
        </w:rPr>
      </w:pPr>
      <w:r w:rsidRPr="00727C75">
        <w:rPr>
          <w:sz w:val="24"/>
          <w:szCs w:val="24"/>
        </w:rPr>
        <w:t>The project will work with the successful grantee to draft a marking and branding plan which will be annexed to the grant agreement.</w:t>
      </w:r>
    </w:p>
    <w:p w14:paraId="7DA2F0A2" w14:textId="77B63DB3" w:rsidR="00DC4471" w:rsidRPr="00727C75" w:rsidRDefault="00DC4471" w:rsidP="002568D5">
      <w:pPr>
        <w:pStyle w:val="CommentText"/>
        <w:ind w:firstLine="60"/>
        <w:rPr>
          <w:sz w:val="24"/>
          <w:szCs w:val="24"/>
        </w:rPr>
      </w:pPr>
    </w:p>
    <w:p w14:paraId="6EF67255" w14:textId="682C5385" w:rsidR="00E10BB3" w:rsidRPr="00727C75" w:rsidRDefault="00E10BB3" w:rsidP="003468AD">
      <w:pPr>
        <w:pStyle w:val="BODYTEXT2BULLET1"/>
        <w:numPr>
          <w:ilvl w:val="0"/>
          <w:numId w:val="8"/>
        </w:numPr>
        <w:spacing w:after="0" w:line="240" w:lineRule="auto"/>
        <w:rPr>
          <w:rFonts w:ascii="Times New Roman" w:hAnsi="Times New Roman"/>
          <w:sz w:val="24"/>
        </w:rPr>
      </w:pPr>
      <w:r w:rsidRPr="00AB1336">
        <w:rPr>
          <w:rFonts w:ascii="Times New Roman" w:hAnsi="Times New Roman"/>
          <w:sz w:val="24"/>
        </w:rPr>
        <w:t>F</w:t>
      </w:r>
      <w:r w:rsidRPr="00727C75">
        <w:rPr>
          <w:rFonts w:ascii="Times New Roman" w:hAnsi="Times New Roman"/>
          <w:sz w:val="24"/>
        </w:rPr>
        <w:t xml:space="preserve">aith-based and community groups will receive equal opportunity for funding in accordance with the mandated guidelines laid out in </w:t>
      </w:r>
      <w:r w:rsidR="00E22F76" w:rsidRPr="00727C75">
        <w:rPr>
          <w:rFonts w:ascii="Times New Roman" w:hAnsi="Times New Roman"/>
          <w:sz w:val="24"/>
        </w:rPr>
        <w:t>ADS 303.3.28</w:t>
      </w:r>
      <w:r w:rsidRPr="00727C75">
        <w:rPr>
          <w:rFonts w:ascii="Times New Roman" w:hAnsi="Times New Roman"/>
          <w:sz w:val="24"/>
        </w:rPr>
        <w:t xml:space="preserve"> except for faith-based organizations whose objectives are for discriminatory and religious purposes, and whose main objective of the grant is of a religious nature.</w:t>
      </w:r>
    </w:p>
    <w:p w14:paraId="50892CC5" w14:textId="77777777" w:rsidR="00D35FA5" w:rsidRPr="00727C75" w:rsidRDefault="00D35FA5" w:rsidP="00FF5CB0">
      <w:pPr>
        <w:pStyle w:val="BODYTEXT2BULLET1"/>
        <w:numPr>
          <w:ilvl w:val="0"/>
          <w:numId w:val="0"/>
        </w:numPr>
        <w:spacing w:after="0" w:line="240" w:lineRule="auto"/>
        <w:rPr>
          <w:rFonts w:ascii="Times New Roman" w:hAnsi="Times New Roman"/>
          <w:sz w:val="24"/>
        </w:rPr>
      </w:pPr>
    </w:p>
    <w:p w14:paraId="04B7E675" w14:textId="6CBAE94E" w:rsidR="0022118F" w:rsidRPr="00727C75" w:rsidRDefault="00C760EB" w:rsidP="00763E8F">
      <w:pPr>
        <w:pStyle w:val="NormalWeb"/>
        <w:rPr>
          <w:b/>
          <w:szCs w:val="24"/>
        </w:rPr>
      </w:pPr>
      <w:r w:rsidRPr="00727C75">
        <w:rPr>
          <w:b/>
          <w:szCs w:val="24"/>
        </w:rPr>
        <w:t>SECTION IV – APPLICATION AND SUBMISSION INFORMATION</w:t>
      </w:r>
      <w:r w:rsidR="00CE1CDE" w:rsidRPr="00727C75">
        <w:rPr>
          <w:b/>
          <w:szCs w:val="24"/>
        </w:rPr>
        <w:t xml:space="preserve"> </w:t>
      </w:r>
    </w:p>
    <w:p w14:paraId="1E10CFAD" w14:textId="77777777" w:rsidR="00763E8F" w:rsidRPr="00727C75" w:rsidRDefault="00763E8F" w:rsidP="00763E8F">
      <w:pPr>
        <w:pStyle w:val="NormalWeb"/>
        <w:rPr>
          <w:szCs w:val="24"/>
        </w:rPr>
      </w:pPr>
      <w:r w:rsidRPr="00727C75">
        <w:rPr>
          <w:b/>
          <w:bCs/>
          <w:szCs w:val="24"/>
        </w:rPr>
        <w:t>IVA</w:t>
      </w:r>
      <w:r w:rsidR="004A6D24" w:rsidRPr="00727C75">
        <w:rPr>
          <w:b/>
          <w:bCs/>
          <w:szCs w:val="24"/>
        </w:rPr>
        <w:t>.</w:t>
      </w:r>
      <w:r w:rsidRPr="00727C75">
        <w:rPr>
          <w:b/>
          <w:bCs/>
          <w:szCs w:val="24"/>
        </w:rPr>
        <w:tab/>
        <w:t>INSTRUCTIONS TO APPLICANTS</w:t>
      </w:r>
      <w:r w:rsidRPr="00727C75">
        <w:rPr>
          <w:szCs w:val="24"/>
        </w:rPr>
        <w:t xml:space="preserve"> </w:t>
      </w:r>
    </w:p>
    <w:p w14:paraId="05FBEA08" w14:textId="77777777" w:rsidR="00763E8F" w:rsidRPr="00727C75" w:rsidRDefault="00D7731E" w:rsidP="00763E8F">
      <w:pPr>
        <w:rPr>
          <w:szCs w:val="24"/>
        </w:rPr>
      </w:pPr>
      <w:r w:rsidRPr="00727C75">
        <w:rPr>
          <w:szCs w:val="24"/>
        </w:rPr>
        <w:t>A</w:t>
      </w:r>
      <w:r w:rsidR="00763E8F" w:rsidRPr="00727C75">
        <w:rPr>
          <w:szCs w:val="24"/>
        </w:rPr>
        <w:t xml:space="preserve">pplicants </w:t>
      </w:r>
      <w:r w:rsidRPr="00727C75">
        <w:rPr>
          <w:szCs w:val="24"/>
        </w:rPr>
        <w:t xml:space="preserve">must </w:t>
      </w:r>
      <w:r w:rsidR="00763E8F" w:rsidRPr="00727C75">
        <w:rPr>
          <w:szCs w:val="24"/>
        </w:rPr>
        <w:t xml:space="preserve">propose strategies for the implementation of the </w:t>
      </w:r>
      <w:r w:rsidR="001B3C5C" w:rsidRPr="00727C75">
        <w:rPr>
          <w:szCs w:val="24"/>
        </w:rPr>
        <w:t>program description</w:t>
      </w:r>
      <w:r w:rsidR="00763E8F" w:rsidRPr="00727C75">
        <w:rPr>
          <w:szCs w:val="24"/>
        </w:rPr>
        <w:t xml:space="preserve"> described above</w:t>
      </w:r>
      <w:r w:rsidRPr="00727C75">
        <w:rPr>
          <w:szCs w:val="24"/>
        </w:rPr>
        <w:t>,</w:t>
      </w:r>
      <w:r w:rsidR="00763E8F" w:rsidRPr="00727C75">
        <w:rPr>
          <w:szCs w:val="24"/>
        </w:rPr>
        <w:t xml:space="preserve"> introducing innovations that are appropriate to their organizational strengths.  </w:t>
      </w:r>
    </w:p>
    <w:p w14:paraId="2C4DE1A4" w14:textId="77777777" w:rsidR="00763E8F" w:rsidRPr="00727C75" w:rsidRDefault="00763E8F" w:rsidP="00763E8F">
      <w:pPr>
        <w:rPr>
          <w:szCs w:val="24"/>
        </w:rPr>
      </w:pPr>
    </w:p>
    <w:p w14:paraId="42D614EA" w14:textId="15D70E6E" w:rsidR="00763E8F" w:rsidRPr="00727C75" w:rsidRDefault="00763E8F" w:rsidP="00763E8F">
      <w:pPr>
        <w:pStyle w:val="NormalWeb"/>
        <w:spacing w:before="0" w:beforeAutospacing="0" w:after="0" w:afterAutospacing="0"/>
        <w:rPr>
          <w:b/>
          <w:szCs w:val="24"/>
        </w:rPr>
      </w:pPr>
      <w:r w:rsidRPr="00727C75">
        <w:rPr>
          <w:b/>
          <w:szCs w:val="24"/>
        </w:rPr>
        <w:t>IVA</w:t>
      </w:r>
      <w:r w:rsidR="00CC65E5" w:rsidRPr="00727C75">
        <w:rPr>
          <w:b/>
          <w:szCs w:val="24"/>
        </w:rPr>
        <w:t>1</w:t>
      </w:r>
      <w:r w:rsidRPr="00727C75">
        <w:rPr>
          <w:b/>
          <w:szCs w:val="24"/>
        </w:rPr>
        <w:t>.</w:t>
      </w:r>
      <w:r w:rsidRPr="00727C75">
        <w:rPr>
          <w:b/>
          <w:szCs w:val="24"/>
        </w:rPr>
        <w:tab/>
      </w:r>
      <w:r w:rsidR="00A4132B" w:rsidRPr="00727C75">
        <w:rPr>
          <w:b/>
          <w:szCs w:val="24"/>
        </w:rPr>
        <w:t xml:space="preserve">PRE-AWARD RISK </w:t>
      </w:r>
      <w:r w:rsidRPr="00727C75">
        <w:rPr>
          <w:b/>
          <w:szCs w:val="24"/>
        </w:rPr>
        <w:t>ASSESSMENT</w:t>
      </w:r>
    </w:p>
    <w:p w14:paraId="29ED21A9" w14:textId="77777777" w:rsidR="00763E8F" w:rsidRDefault="00763E8F" w:rsidP="00763E8F">
      <w:pPr>
        <w:pStyle w:val="NormalWeb"/>
        <w:spacing w:before="0" w:beforeAutospacing="0" w:after="0" w:afterAutospacing="0"/>
        <w:rPr>
          <w:szCs w:val="24"/>
        </w:rPr>
      </w:pPr>
    </w:p>
    <w:p w14:paraId="654FC648" w14:textId="46F6D82F" w:rsidR="00781A2C" w:rsidRPr="00781A2C" w:rsidRDefault="00781A2C" w:rsidP="00781A2C">
      <w:pPr>
        <w:rPr>
          <w:szCs w:val="24"/>
          <w:lang w:eastAsia="zh-CN"/>
        </w:rPr>
      </w:pPr>
      <w:r w:rsidRPr="00781A2C">
        <w:rPr>
          <w:szCs w:val="24"/>
          <w:lang w:eastAsia="zh-CN"/>
        </w:rPr>
        <w:t xml:space="preserve">All organizations selected for subawards are subject to a pre-award risk assessment conducted by </w:t>
      </w:r>
      <w:r>
        <w:rPr>
          <w:szCs w:val="24"/>
          <w:lang w:eastAsia="zh-CN"/>
        </w:rPr>
        <w:t>HSEP</w:t>
      </w:r>
      <w:r w:rsidRPr="00781A2C">
        <w:rPr>
          <w:szCs w:val="24"/>
          <w:lang w:eastAsia="zh-CN"/>
        </w:rPr>
        <w:t xml:space="preserve"> to ascertain whether the organization has the minimum management capabilities required to handle US government funds. The applicant self-assessment is the first step in the pre-award risk assessment process. The Applicant Self-Assessment Form is contained in Annex D. </w:t>
      </w:r>
    </w:p>
    <w:p w14:paraId="396440A9" w14:textId="77777777" w:rsidR="00781A2C" w:rsidRPr="00727C75" w:rsidRDefault="00781A2C" w:rsidP="00763E8F">
      <w:pPr>
        <w:pStyle w:val="NormalWeb"/>
        <w:spacing w:before="0" w:beforeAutospacing="0" w:after="0" w:afterAutospacing="0"/>
        <w:rPr>
          <w:szCs w:val="24"/>
        </w:rPr>
      </w:pPr>
    </w:p>
    <w:p w14:paraId="0687B072" w14:textId="14EFA786" w:rsidR="00E84FBA" w:rsidRPr="00727C75" w:rsidRDefault="001540E1">
      <w:pPr>
        <w:rPr>
          <w:szCs w:val="24"/>
        </w:rPr>
      </w:pPr>
      <w:r w:rsidRPr="00727C75">
        <w:rPr>
          <w:b/>
          <w:szCs w:val="24"/>
        </w:rPr>
        <w:t>IVA</w:t>
      </w:r>
      <w:r w:rsidR="00DC4471" w:rsidRPr="00727C75">
        <w:rPr>
          <w:b/>
          <w:szCs w:val="24"/>
        </w:rPr>
        <w:t>2.</w:t>
      </w:r>
      <w:r w:rsidR="00DC4471" w:rsidRPr="00727C75">
        <w:rPr>
          <w:b/>
          <w:szCs w:val="24"/>
        </w:rPr>
        <w:tab/>
      </w:r>
      <w:r w:rsidR="00FC5FEA" w:rsidRPr="00727C75">
        <w:rPr>
          <w:b/>
          <w:szCs w:val="24"/>
        </w:rPr>
        <w:t>GRANT APPLICATION</w:t>
      </w:r>
    </w:p>
    <w:p w14:paraId="1E88B020" w14:textId="77777777" w:rsidR="00763E8F" w:rsidRPr="00727C75" w:rsidRDefault="00763E8F" w:rsidP="00763E8F">
      <w:pPr>
        <w:pStyle w:val="NormalWeb"/>
        <w:spacing w:before="0" w:beforeAutospacing="0" w:after="0" w:afterAutospacing="0"/>
        <w:rPr>
          <w:szCs w:val="24"/>
        </w:rPr>
      </w:pPr>
      <w:r w:rsidRPr="00727C75">
        <w:rPr>
          <w:szCs w:val="24"/>
        </w:rPr>
        <w:t xml:space="preserve"> </w:t>
      </w:r>
    </w:p>
    <w:p w14:paraId="3D55717F" w14:textId="5D62AD03" w:rsidR="00E84F79" w:rsidRPr="00727C75" w:rsidRDefault="00E84F79" w:rsidP="00763E8F">
      <w:pPr>
        <w:rPr>
          <w:szCs w:val="24"/>
        </w:rPr>
      </w:pPr>
      <w:r w:rsidRPr="00AB1336">
        <w:rPr>
          <w:szCs w:val="24"/>
        </w:rPr>
        <w:t>This is a two-stage application process. The first stage is for the applicant to submit a concept paper. Concept paper forms (Annex [</w:t>
      </w:r>
      <w:r w:rsidR="005322CC" w:rsidRPr="00AB1336">
        <w:rPr>
          <w:szCs w:val="24"/>
        </w:rPr>
        <w:t>A</w:t>
      </w:r>
      <w:r w:rsidRPr="00AB1336">
        <w:rPr>
          <w:szCs w:val="24"/>
        </w:rPr>
        <w:t xml:space="preserve">]) will be evaluated against the </w:t>
      </w:r>
      <w:r w:rsidR="005C278D" w:rsidRPr="00AB1336">
        <w:rPr>
          <w:szCs w:val="24"/>
        </w:rPr>
        <w:t>merit rev</w:t>
      </w:r>
      <w:r w:rsidR="002C0E69" w:rsidRPr="00AB1336">
        <w:rPr>
          <w:szCs w:val="24"/>
        </w:rPr>
        <w:t>i</w:t>
      </w:r>
      <w:r w:rsidR="005C278D" w:rsidRPr="00AB1336">
        <w:rPr>
          <w:szCs w:val="24"/>
        </w:rPr>
        <w:t>ew</w:t>
      </w:r>
      <w:r w:rsidRPr="00AB1336">
        <w:rPr>
          <w:szCs w:val="24"/>
        </w:rPr>
        <w:t xml:space="preserve"> criteria listed in Section V below. If the applicant successfully meets or exceeds the </w:t>
      </w:r>
      <w:r w:rsidR="005C278D" w:rsidRPr="00AB1336">
        <w:rPr>
          <w:szCs w:val="24"/>
        </w:rPr>
        <w:t>merit review</w:t>
      </w:r>
      <w:r w:rsidRPr="00AB1336">
        <w:rPr>
          <w:szCs w:val="24"/>
        </w:rPr>
        <w:t xml:space="preserve"> criteria, they will be invited to submit a full application. Only those applicants who meet or exceed the </w:t>
      </w:r>
      <w:r w:rsidR="005C278D" w:rsidRPr="00AB1336">
        <w:rPr>
          <w:szCs w:val="24"/>
        </w:rPr>
        <w:t>merit review</w:t>
      </w:r>
      <w:r w:rsidRPr="00AB1336">
        <w:rPr>
          <w:szCs w:val="24"/>
        </w:rPr>
        <w:t xml:space="preserve"> criteria at the concept paper </w:t>
      </w:r>
      <w:r w:rsidR="00F961C0" w:rsidRPr="00AB1336">
        <w:rPr>
          <w:szCs w:val="24"/>
        </w:rPr>
        <w:t>stage</w:t>
      </w:r>
      <w:r w:rsidRPr="00AB1336">
        <w:rPr>
          <w:szCs w:val="24"/>
        </w:rPr>
        <w:t xml:space="preserve"> will be invited to submit a full grant application.</w:t>
      </w:r>
    </w:p>
    <w:p w14:paraId="11EFF8B8" w14:textId="77777777" w:rsidR="00E84F79" w:rsidRPr="00727C75" w:rsidRDefault="00E84F79" w:rsidP="00763E8F">
      <w:pPr>
        <w:rPr>
          <w:szCs w:val="24"/>
        </w:rPr>
      </w:pPr>
    </w:p>
    <w:p w14:paraId="7CD983A1" w14:textId="324BEF60" w:rsidR="00763E8F" w:rsidRPr="00727C75" w:rsidRDefault="00763E8F" w:rsidP="00763E8F">
      <w:pPr>
        <w:rPr>
          <w:szCs w:val="24"/>
        </w:rPr>
      </w:pPr>
      <w:r w:rsidRPr="00727C75">
        <w:rPr>
          <w:szCs w:val="24"/>
        </w:rPr>
        <w:t>T</w:t>
      </w:r>
      <w:r w:rsidR="00F43401">
        <w:rPr>
          <w:szCs w:val="24"/>
        </w:rPr>
        <w:t>he t</w:t>
      </w:r>
      <w:r w:rsidRPr="00727C75">
        <w:rPr>
          <w:szCs w:val="24"/>
        </w:rPr>
        <w:t xml:space="preserve">emplate </w:t>
      </w:r>
      <w:r w:rsidR="00C3151F" w:rsidRPr="00727C75">
        <w:rPr>
          <w:szCs w:val="24"/>
        </w:rPr>
        <w:t>to be utilized when developing</w:t>
      </w:r>
      <w:r w:rsidRPr="00727C75">
        <w:rPr>
          <w:szCs w:val="24"/>
        </w:rPr>
        <w:t xml:space="preserve"> the </w:t>
      </w:r>
      <w:r w:rsidR="00DC4471" w:rsidRPr="00727C75">
        <w:rPr>
          <w:iCs/>
          <w:szCs w:val="24"/>
        </w:rPr>
        <w:t>concept paper</w:t>
      </w:r>
      <w:r w:rsidR="00C3151F" w:rsidRPr="00727C75">
        <w:rPr>
          <w:szCs w:val="24"/>
        </w:rPr>
        <w:t xml:space="preserve"> </w:t>
      </w:r>
      <w:r w:rsidR="00F961C0">
        <w:rPr>
          <w:szCs w:val="24"/>
        </w:rPr>
        <w:t xml:space="preserve">is </w:t>
      </w:r>
      <w:r w:rsidR="00F961C0" w:rsidRPr="00727C75">
        <w:rPr>
          <w:szCs w:val="24"/>
        </w:rPr>
        <w:t>provided</w:t>
      </w:r>
      <w:r w:rsidRPr="00727C75">
        <w:rPr>
          <w:szCs w:val="24"/>
        </w:rPr>
        <w:t xml:space="preserve"> in Annex </w:t>
      </w:r>
      <w:r w:rsidR="00DC4471" w:rsidRPr="00AB1336">
        <w:rPr>
          <w:iCs/>
          <w:szCs w:val="24"/>
        </w:rPr>
        <w:t>A</w:t>
      </w:r>
      <w:r w:rsidRPr="00AB1336">
        <w:rPr>
          <w:iCs/>
          <w:szCs w:val="24"/>
        </w:rPr>
        <w:t>.</w:t>
      </w:r>
      <w:r w:rsidRPr="00727C75">
        <w:rPr>
          <w:szCs w:val="24"/>
        </w:rPr>
        <w:t xml:space="preserve"> Applicants shall present their </w:t>
      </w:r>
      <w:r w:rsidR="00C3151F" w:rsidRPr="00727C75">
        <w:rPr>
          <w:szCs w:val="24"/>
        </w:rPr>
        <w:t xml:space="preserve">technical </w:t>
      </w:r>
      <w:r w:rsidR="001B3C5C" w:rsidRPr="00727C75">
        <w:rPr>
          <w:szCs w:val="24"/>
        </w:rPr>
        <w:t xml:space="preserve">application </w:t>
      </w:r>
      <w:r w:rsidR="00C3151F" w:rsidRPr="00727C75">
        <w:rPr>
          <w:szCs w:val="24"/>
        </w:rPr>
        <w:t xml:space="preserve">and budget </w:t>
      </w:r>
      <w:r w:rsidRPr="00727C75">
        <w:rPr>
          <w:szCs w:val="24"/>
        </w:rPr>
        <w:t>in the formats provided</w:t>
      </w:r>
      <w:r w:rsidR="00C3151F" w:rsidRPr="00727C75">
        <w:rPr>
          <w:szCs w:val="24"/>
        </w:rPr>
        <w:t xml:space="preserve"> and shall follow</w:t>
      </w:r>
      <w:r w:rsidR="00486A7E" w:rsidRPr="00727C75">
        <w:rPr>
          <w:szCs w:val="24"/>
        </w:rPr>
        <w:t xml:space="preserve"> the</w:t>
      </w:r>
      <w:r w:rsidR="00C3151F" w:rsidRPr="00727C75">
        <w:rPr>
          <w:szCs w:val="24"/>
        </w:rPr>
        <w:t xml:space="preserve"> instructions and guidelines</w:t>
      </w:r>
      <w:r w:rsidR="00486A7E" w:rsidRPr="00727C75">
        <w:rPr>
          <w:szCs w:val="24"/>
        </w:rPr>
        <w:t xml:space="preserve"> listed in these annexes</w:t>
      </w:r>
      <w:r w:rsidRPr="00727C75">
        <w:rPr>
          <w:szCs w:val="24"/>
        </w:rPr>
        <w:t xml:space="preserve">. </w:t>
      </w:r>
    </w:p>
    <w:p w14:paraId="3F9BA6AF" w14:textId="77777777" w:rsidR="008066BA" w:rsidRPr="00727C75" w:rsidRDefault="00806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1565054" w14:textId="77777777" w:rsidR="008066BA" w:rsidRPr="00727C75" w:rsidRDefault="00763E8F">
      <w:pPr>
        <w:tabs>
          <w:tab w:val="left" w:pos="0"/>
        </w:tabs>
        <w:rPr>
          <w:szCs w:val="24"/>
        </w:rPr>
      </w:pPr>
      <w:r w:rsidRPr="00727C75">
        <w:rPr>
          <w:szCs w:val="24"/>
        </w:rPr>
        <w:t>All grant activity costs must be within the normal operating practices of the Applicant and in accordance with its written policies and procedures. For applicants without an audited indirect cost rate</w:t>
      </w:r>
      <w:r w:rsidR="001B3C5C" w:rsidRPr="00727C75">
        <w:rPr>
          <w:szCs w:val="24"/>
        </w:rPr>
        <w:t>,</w:t>
      </w:r>
      <w:r w:rsidRPr="00727C75">
        <w:rPr>
          <w:szCs w:val="24"/>
        </w:rPr>
        <w:t xml:space="preserve"> the budget may include direct costs that will be incurred by the Applicant to provide identifiable administrative and management costs that can be directly attributable to supporting the grant objective.</w:t>
      </w:r>
    </w:p>
    <w:p w14:paraId="77548EAA" w14:textId="77777777" w:rsidR="00763E8F" w:rsidRPr="00727C75" w:rsidRDefault="00763E8F" w:rsidP="00763E8F">
      <w:pPr>
        <w:pStyle w:val="NormalWeb"/>
        <w:spacing w:before="0" w:beforeAutospacing="0" w:after="0" w:afterAutospacing="0"/>
        <w:rPr>
          <w:szCs w:val="24"/>
        </w:rPr>
      </w:pPr>
    </w:p>
    <w:p w14:paraId="01F1FC09" w14:textId="1AB3B82B" w:rsidR="001755F9" w:rsidRDefault="00763E8F" w:rsidP="00763E8F">
      <w:pPr>
        <w:pStyle w:val="NormalWeb"/>
        <w:spacing w:before="0" w:beforeAutospacing="0" w:after="0" w:afterAutospacing="0"/>
        <w:rPr>
          <w:szCs w:val="24"/>
        </w:rPr>
      </w:pPr>
      <w:r w:rsidRPr="00727C75">
        <w:rPr>
          <w:szCs w:val="24"/>
        </w:rPr>
        <w:t xml:space="preserve">The </w:t>
      </w:r>
      <w:r w:rsidR="00E84F79" w:rsidRPr="00727C75">
        <w:rPr>
          <w:iCs/>
          <w:szCs w:val="24"/>
        </w:rPr>
        <w:t xml:space="preserve">concept paper </w:t>
      </w:r>
      <w:r w:rsidRPr="00727C75">
        <w:rPr>
          <w:szCs w:val="24"/>
        </w:rPr>
        <w:t>must be signed by an authorized agent of the Applicant.</w:t>
      </w:r>
    </w:p>
    <w:p w14:paraId="48C16DE7" w14:textId="77777777" w:rsidR="00C8635E" w:rsidRDefault="00C8635E" w:rsidP="00763E8F">
      <w:pPr>
        <w:pStyle w:val="NormalWeb"/>
        <w:spacing w:before="0" w:beforeAutospacing="0" w:after="0" w:afterAutospacing="0"/>
        <w:rPr>
          <w:szCs w:val="24"/>
        </w:rPr>
      </w:pPr>
    </w:p>
    <w:p w14:paraId="660A2EF0" w14:textId="6CEE50D2" w:rsidR="00C8635E" w:rsidRPr="006E5280" w:rsidRDefault="00C8635E" w:rsidP="00C8635E">
      <w:pPr>
        <w:pStyle w:val="Heading2"/>
        <w:spacing w:line="276" w:lineRule="auto"/>
        <w:rPr>
          <w:rFonts w:ascii="Times New Roman" w:hAnsi="Times New Roman" w:cs="Times New Roman"/>
          <w:color w:val="auto"/>
          <w:sz w:val="24"/>
          <w:szCs w:val="24"/>
        </w:rPr>
      </w:pPr>
      <w:r w:rsidRPr="006E5280">
        <w:rPr>
          <w:rFonts w:ascii="Times New Roman" w:hAnsi="Times New Roman" w:cs="Times New Roman"/>
          <w:color w:val="auto"/>
          <w:sz w:val="24"/>
          <w:szCs w:val="24"/>
        </w:rPr>
        <w:t xml:space="preserve">Selected applicants in the first stage of the solicitation shall be requested to </w:t>
      </w:r>
      <w:proofErr w:type="spellStart"/>
      <w:r w:rsidRPr="006E5280">
        <w:rPr>
          <w:rFonts w:ascii="Times New Roman" w:hAnsi="Times New Roman" w:cs="Times New Roman"/>
          <w:color w:val="auto"/>
          <w:sz w:val="24"/>
          <w:szCs w:val="24"/>
        </w:rPr>
        <w:t>submt</w:t>
      </w:r>
      <w:proofErr w:type="spellEnd"/>
      <w:r w:rsidRPr="006E5280">
        <w:rPr>
          <w:rFonts w:ascii="Times New Roman" w:hAnsi="Times New Roman" w:cs="Times New Roman"/>
          <w:color w:val="auto"/>
          <w:sz w:val="24"/>
          <w:szCs w:val="24"/>
        </w:rPr>
        <w:t xml:space="preserve"> a full proposal using the following guidelines</w:t>
      </w:r>
      <w:r w:rsidR="006E5280">
        <w:rPr>
          <w:rFonts w:ascii="Times New Roman" w:hAnsi="Times New Roman" w:cs="Times New Roman"/>
          <w:color w:val="auto"/>
          <w:sz w:val="24"/>
          <w:szCs w:val="24"/>
        </w:rPr>
        <w:t xml:space="preserve"> including the following:</w:t>
      </w:r>
    </w:p>
    <w:p w14:paraId="3483A700" w14:textId="77777777" w:rsidR="00C8635E" w:rsidRPr="00C8635E" w:rsidRDefault="00C8635E" w:rsidP="003468AD">
      <w:pPr>
        <w:pStyle w:val="NormalWeb"/>
        <w:numPr>
          <w:ilvl w:val="0"/>
          <w:numId w:val="54"/>
        </w:numPr>
        <w:suppressAutoHyphens w:val="0"/>
        <w:spacing w:before="0" w:beforeAutospacing="0" w:after="0" w:afterAutospacing="0" w:line="276" w:lineRule="auto"/>
        <w:rPr>
          <w:szCs w:val="24"/>
        </w:rPr>
      </w:pPr>
      <w:r w:rsidRPr="00C8635E">
        <w:rPr>
          <w:szCs w:val="24"/>
        </w:rPr>
        <w:t>Examples of similar works in the education and teacher training sector</w:t>
      </w:r>
    </w:p>
    <w:p w14:paraId="39AA8464" w14:textId="77777777" w:rsidR="00C8635E" w:rsidRPr="00C8635E" w:rsidRDefault="00C8635E" w:rsidP="003468AD">
      <w:pPr>
        <w:pStyle w:val="NormalWeb"/>
        <w:numPr>
          <w:ilvl w:val="0"/>
          <w:numId w:val="54"/>
        </w:numPr>
        <w:suppressAutoHyphens w:val="0"/>
        <w:spacing w:before="0" w:beforeAutospacing="0" w:after="0" w:afterAutospacing="0" w:line="276" w:lineRule="auto"/>
        <w:rPr>
          <w:szCs w:val="24"/>
        </w:rPr>
      </w:pPr>
      <w:r w:rsidRPr="00C8635E">
        <w:rPr>
          <w:szCs w:val="24"/>
        </w:rPr>
        <w:t>Completion certificates working with government and development partners</w:t>
      </w:r>
    </w:p>
    <w:p w14:paraId="5DA5BE8D" w14:textId="2AAA88AA" w:rsidR="00C8635E" w:rsidRPr="00C8635E" w:rsidRDefault="00C8635E" w:rsidP="003468AD">
      <w:pPr>
        <w:pStyle w:val="NormalWeb"/>
        <w:numPr>
          <w:ilvl w:val="0"/>
          <w:numId w:val="54"/>
        </w:numPr>
        <w:suppressAutoHyphens w:val="0"/>
        <w:spacing w:before="0" w:beforeAutospacing="0" w:after="0" w:afterAutospacing="0" w:line="276" w:lineRule="auto"/>
        <w:rPr>
          <w:szCs w:val="24"/>
        </w:rPr>
      </w:pPr>
      <w:r w:rsidRPr="00C8635E">
        <w:rPr>
          <w:szCs w:val="24"/>
        </w:rPr>
        <w:t xml:space="preserve">Detailed technical </w:t>
      </w:r>
      <w:r w:rsidR="00F961C0" w:rsidRPr="00C8635E">
        <w:rPr>
          <w:szCs w:val="24"/>
        </w:rPr>
        <w:t>proposal phase</w:t>
      </w:r>
      <w:r w:rsidRPr="00C8635E">
        <w:rPr>
          <w:szCs w:val="24"/>
        </w:rPr>
        <w:t xml:space="preserve">-wise deliverables </w:t>
      </w:r>
    </w:p>
    <w:p w14:paraId="3A8C1957" w14:textId="77777777" w:rsidR="00C8635E" w:rsidRPr="00C8635E" w:rsidRDefault="00C8635E" w:rsidP="003468AD">
      <w:pPr>
        <w:pStyle w:val="NormalWeb"/>
        <w:numPr>
          <w:ilvl w:val="0"/>
          <w:numId w:val="54"/>
        </w:numPr>
        <w:suppressAutoHyphens w:val="0"/>
        <w:spacing w:before="0" w:beforeAutospacing="0" w:after="0" w:afterAutospacing="0" w:line="276" w:lineRule="auto"/>
        <w:rPr>
          <w:szCs w:val="24"/>
        </w:rPr>
      </w:pPr>
      <w:r w:rsidRPr="00C8635E">
        <w:rPr>
          <w:szCs w:val="24"/>
        </w:rPr>
        <w:t>Description of methodologies and approaches.</w:t>
      </w:r>
    </w:p>
    <w:p w14:paraId="2BB4EA96" w14:textId="77777777" w:rsidR="00C8635E" w:rsidRPr="00C8635E" w:rsidRDefault="00C8635E" w:rsidP="003468AD">
      <w:pPr>
        <w:pStyle w:val="NormalWeb"/>
        <w:numPr>
          <w:ilvl w:val="0"/>
          <w:numId w:val="54"/>
        </w:numPr>
        <w:suppressAutoHyphens w:val="0"/>
        <w:spacing w:before="0" w:beforeAutospacing="0" w:after="0" w:afterAutospacing="0" w:line="276" w:lineRule="auto"/>
        <w:rPr>
          <w:szCs w:val="24"/>
        </w:rPr>
      </w:pPr>
      <w:r w:rsidRPr="00C8635E">
        <w:rPr>
          <w:szCs w:val="24"/>
        </w:rPr>
        <w:t>Detailed budget proposal</w:t>
      </w:r>
    </w:p>
    <w:p w14:paraId="56983703" w14:textId="77777777" w:rsidR="00C8635E" w:rsidRDefault="00C8635E" w:rsidP="003468AD">
      <w:pPr>
        <w:pStyle w:val="NormalWeb"/>
        <w:numPr>
          <w:ilvl w:val="0"/>
          <w:numId w:val="54"/>
        </w:numPr>
        <w:suppressAutoHyphens w:val="0"/>
        <w:spacing w:before="0" w:beforeAutospacing="0" w:after="0" w:afterAutospacing="0" w:line="276" w:lineRule="auto"/>
        <w:rPr>
          <w:szCs w:val="24"/>
        </w:rPr>
      </w:pPr>
      <w:r w:rsidRPr="00C8635E">
        <w:rPr>
          <w:szCs w:val="24"/>
        </w:rPr>
        <w:t>Detailed team composition with roles and qualifications of the project team</w:t>
      </w:r>
    </w:p>
    <w:p w14:paraId="3C63BA2C" w14:textId="77777777" w:rsidR="006E5280" w:rsidRPr="00C8635E" w:rsidRDefault="006E5280" w:rsidP="006E5280">
      <w:pPr>
        <w:pStyle w:val="NormalWeb"/>
        <w:suppressAutoHyphens w:val="0"/>
        <w:spacing w:before="0" w:beforeAutospacing="0" w:after="0" w:afterAutospacing="0" w:line="276" w:lineRule="auto"/>
        <w:ind w:left="720"/>
        <w:rPr>
          <w:szCs w:val="24"/>
        </w:rPr>
      </w:pPr>
    </w:p>
    <w:p w14:paraId="2883429C" w14:textId="34A3476A" w:rsidR="00C8635E" w:rsidRPr="0021492A" w:rsidRDefault="00C8635E" w:rsidP="00C8635E">
      <w:pPr>
        <w:pStyle w:val="NormalWeb"/>
        <w:spacing w:before="0" w:beforeAutospacing="0" w:after="0" w:afterAutospacing="0" w:line="276" w:lineRule="auto"/>
        <w:rPr>
          <w:szCs w:val="24"/>
        </w:rPr>
      </w:pPr>
      <w:r w:rsidRPr="00C8635E">
        <w:rPr>
          <w:szCs w:val="24"/>
        </w:rPr>
        <w:t>The selected firm will have to sign a Non-discloser Agreement (NDA) and a Service Level Agreement (SLA) as part of the core agreement.</w:t>
      </w:r>
    </w:p>
    <w:p w14:paraId="4821ABDF" w14:textId="77777777" w:rsidR="00C8635E" w:rsidRPr="00727C75" w:rsidRDefault="00C8635E" w:rsidP="00763E8F">
      <w:pPr>
        <w:pStyle w:val="NormalWeb"/>
        <w:spacing w:before="0" w:beforeAutospacing="0" w:after="0" w:afterAutospacing="0"/>
        <w:rPr>
          <w:szCs w:val="24"/>
        </w:rPr>
      </w:pPr>
    </w:p>
    <w:p w14:paraId="3B5E8484" w14:textId="13B5BD4A" w:rsidR="006125F7" w:rsidRPr="00727C75" w:rsidRDefault="001540E1" w:rsidP="006125F7">
      <w:pPr>
        <w:pStyle w:val="NormalWeb"/>
        <w:rPr>
          <w:b/>
          <w:bCs/>
          <w:szCs w:val="24"/>
        </w:rPr>
      </w:pPr>
      <w:r w:rsidRPr="00727C75">
        <w:rPr>
          <w:b/>
          <w:bCs/>
          <w:szCs w:val="24"/>
        </w:rPr>
        <w:t>IVA</w:t>
      </w:r>
      <w:r w:rsidR="006125F7" w:rsidRPr="00727C75">
        <w:rPr>
          <w:b/>
          <w:bCs/>
          <w:szCs w:val="24"/>
        </w:rPr>
        <w:t>3</w:t>
      </w:r>
      <w:r w:rsidR="007B1C87" w:rsidRPr="00727C75">
        <w:rPr>
          <w:b/>
          <w:bCs/>
          <w:szCs w:val="24"/>
        </w:rPr>
        <w:t>.</w:t>
      </w:r>
      <w:r w:rsidR="006125F7" w:rsidRPr="00727C75">
        <w:rPr>
          <w:b/>
          <w:bCs/>
          <w:szCs w:val="24"/>
        </w:rPr>
        <w:tab/>
        <w:t>INELIGIBLE EXPENSES</w:t>
      </w:r>
    </w:p>
    <w:p w14:paraId="2D1CE65D" w14:textId="3A21CF5F" w:rsidR="006125F7" w:rsidRPr="00727C75" w:rsidRDefault="005322CC" w:rsidP="006125F7">
      <w:pPr>
        <w:rPr>
          <w:szCs w:val="24"/>
        </w:rPr>
      </w:pPr>
      <w:r w:rsidRPr="00727C75">
        <w:rPr>
          <w:iCs/>
          <w:szCs w:val="24"/>
        </w:rPr>
        <w:t>HSEP</w:t>
      </w:r>
      <w:r w:rsidR="006125F7" w:rsidRPr="00727C75">
        <w:rPr>
          <w:szCs w:val="24"/>
        </w:rPr>
        <w:t xml:space="preserve"> grant funds may not be utilized for the following:</w:t>
      </w:r>
    </w:p>
    <w:p w14:paraId="48BE50E1" w14:textId="2963792E" w:rsidR="00205CCD" w:rsidRPr="00727C75" w:rsidRDefault="00205CCD" w:rsidP="003468AD">
      <w:pPr>
        <w:pStyle w:val="ListParagraph"/>
        <w:numPr>
          <w:ilvl w:val="0"/>
          <w:numId w:val="3"/>
        </w:numPr>
        <w:rPr>
          <w:iCs/>
          <w:szCs w:val="24"/>
        </w:rPr>
      </w:pPr>
      <w:r w:rsidRPr="00727C75">
        <w:rPr>
          <w:szCs w:val="24"/>
        </w:rPr>
        <w:t xml:space="preserve">Construction or infrastructure activities of any kind. </w:t>
      </w:r>
      <w:r w:rsidRPr="00727C75">
        <w:rPr>
          <w:iCs/>
          <w:szCs w:val="24"/>
        </w:rPr>
        <w:t>Note that Per ADS 303.3.30 and the ADS 303 Mandatory Reference entitled, “USAID Implementation of Construction Activities”, construction is not eligible for reimbursement under grants resulting from this solici</w:t>
      </w:r>
      <w:r w:rsidR="00593B49" w:rsidRPr="00727C75">
        <w:rPr>
          <w:iCs/>
          <w:szCs w:val="24"/>
        </w:rPr>
        <w:t>t</w:t>
      </w:r>
      <w:r w:rsidRPr="00727C75">
        <w:rPr>
          <w:iCs/>
          <w:szCs w:val="24"/>
        </w:rPr>
        <w:t>ation. Construction also includes improvements, renovation, alteration, and refurbishment.</w:t>
      </w:r>
      <w:r w:rsidR="00002946" w:rsidRPr="00727C75">
        <w:rPr>
          <w:iCs/>
          <w:szCs w:val="24"/>
        </w:rPr>
        <w:t xml:space="preserve"> This restriction does not apply to </w:t>
      </w:r>
      <w:r w:rsidR="00536318" w:rsidRPr="00727C75">
        <w:rPr>
          <w:iCs/>
          <w:szCs w:val="24"/>
        </w:rPr>
        <w:t xml:space="preserve">OTI funded task orders </w:t>
      </w:r>
      <w:r w:rsidR="00002946" w:rsidRPr="00727C75">
        <w:rPr>
          <w:iCs/>
          <w:szCs w:val="24"/>
        </w:rPr>
        <w:t xml:space="preserve">that </w:t>
      </w:r>
      <w:r w:rsidR="00536318" w:rsidRPr="00727C75">
        <w:rPr>
          <w:iCs/>
          <w:szCs w:val="24"/>
        </w:rPr>
        <w:t xml:space="preserve">have a waiver </w:t>
      </w:r>
      <w:r w:rsidR="00DC6F20" w:rsidRPr="00727C75">
        <w:rPr>
          <w:iCs/>
          <w:szCs w:val="24"/>
        </w:rPr>
        <w:t>allowing</w:t>
      </w:r>
      <w:r w:rsidR="00536318" w:rsidRPr="00727C75">
        <w:rPr>
          <w:iCs/>
          <w:szCs w:val="24"/>
        </w:rPr>
        <w:t xml:space="preserve"> construction.</w:t>
      </w:r>
    </w:p>
    <w:p w14:paraId="4831B270" w14:textId="77777777" w:rsidR="006125F7" w:rsidRPr="00727C75" w:rsidRDefault="006125F7" w:rsidP="003468AD">
      <w:pPr>
        <w:pStyle w:val="Bullet"/>
        <w:numPr>
          <w:ilvl w:val="0"/>
          <w:numId w:val="3"/>
        </w:numPr>
        <w:rPr>
          <w:noProof w:val="0"/>
          <w:sz w:val="24"/>
          <w:szCs w:val="24"/>
        </w:rPr>
      </w:pPr>
      <w:r w:rsidRPr="00727C75">
        <w:rPr>
          <w:noProof w:val="0"/>
          <w:sz w:val="24"/>
          <w:szCs w:val="24"/>
        </w:rPr>
        <w:t>Ceremonies, parties, celebrations, or “representation” expenses</w:t>
      </w:r>
      <w:r w:rsidR="00205CCD" w:rsidRPr="00727C75">
        <w:rPr>
          <w:noProof w:val="0"/>
          <w:sz w:val="24"/>
          <w:szCs w:val="24"/>
        </w:rPr>
        <w:t>.</w:t>
      </w:r>
      <w:r w:rsidRPr="00727C75">
        <w:rPr>
          <w:noProof w:val="0"/>
          <w:sz w:val="24"/>
          <w:szCs w:val="24"/>
        </w:rPr>
        <w:t xml:space="preserve"> </w:t>
      </w:r>
    </w:p>
    <w:p w14:paraId="35973F57" w14:textId="01DF128A" w:rsidR="006125F7" w:rsidRPr="00727C75" w:rsidRDefault="006125F7" w:rsidP="003468AD">
      <w:pPr>
        <w:pStyle w:val="Bullet"/>
        <w:numPr>
          <w:ilvl w:val="0"/>
          <w:numId w:val="3"/>
        </w:numPr>
        <w:rPr>
          <w:noProof w:val="0"/>
          <w:sz w:val="24"/>
          <w:szCs w:val="24"/>
        </w:rPr>
      </w:pPr>
      <w:r w:rsidRPr="00727C75">
        <w:rPr>
          <w:noProof w:val="0"/>
          <w:sz w:val="24"/>
          <w:szCs w:val="24"/>
        </w:rPr>
        <w:t xml:space="preserve">Purchases of restricted goods, such as: </w:t>
      </w:r>
      <w:r w:rsidR="001B3C5C" w:rsidRPr="00727C75">
        <w:rPr>
          <w:noProof w:val="0"/>
          <w:sz w:val="24"/>
          <w:szCs w:val="24"/>
        </w:rPr>
        <w:t xml:space="preserve">restricted </w:t>
      </w:r>
      <w:r w:rsidRPr="00727C75">
        <w:rPr>
          <w:noProof w:val="0"/>
          <w:sz w:val="24"/>
          <w:szCs w:val="24"/>
        </w:rPr>
        <w:t xml:space="preserve">agricultural commodities, motor vehicles including motorcycles, pharmaceuticals, </w:t>
      </w:r>
      <w:r w:rsidR="001B3C5C" w:rsidRPr="00727C75">
        <w:rPr>
          <w:noProof w:val="0"/>
          <w:sz w:val="24"/>
          <w:szCs w:val="24"/>
        </w:rPr>
        <w:t xml:space="preserve">medical equipment, </w:t>
      </w:r>
      <w:r w:rsidRPr="00727C75">
        <w:rPr>
          <w:noProof w:val="0"/>
          <w:sz w:val="24"/>
          <w:szCs w:val="24"/>
        </w:rPr>
        <w:t xml:space="preserve">contraceptive products, used equipment; without the previous approval of </w:t>
      </w:r>
      <w:r w:rsidR="005322CC" w:rsidRPr="00727C75">
        <w:rPr>
          <w:noProof w:val="0"/>
          <w:sz w:val="24"/>
          <w:szCs w:val="24"/>
        </w:rPr>
        <w:t>HSEP</w:t>
      </w:r>
      <w:r w:rsidRPr="00727C75">
        <w:rPr>
          <w:noProof w:val="0"/>
          <w:sz w:val="24"/>
          <w:szCs w:val="24"/>
        </w:rPr>
        <w:t xml:space="preserve"> or prohibited goods, prohibited goods under USAID regulations, including but not limited to the following: abortion equipment and services, luxury goods, etc.</w:t>
      </w:r>
    </w:p>
    <w:p w14:paraId="6546BA4D" w14:textId="65D6E6E3" w:rsidR="00BB33BE" w:rsidRPr="00727C75" w:rsidRDefault="00BB33BE" w:rsidP="003468AD">
      <w:pPr>
        <w:numPr>
          <w:ilvl w:val="0"/>
          <w:numId w:val="3"/>
        </w:numPr>
        <w:rPr>
          <w:szCs w:val="24"/>
        </w:rPr>
      </w:pPr>
      <w:r w:rsidRPr="00727C75">
        <w:rPr>
          <w:szCs w:val="24"/>
        </w:rPr>
        <w:t xml:space="preserve">Covered telecommunication and video surveillance equipment or services – </w:t>
      </w:r>
      <w:r w:rsidR="00B27342" w:rsidRPr="00727C75">
        <w:rPr>
          <w:szCs w:val="24"/>
        </w:rPr>
        <w:t>p</w:t>
      </w:r>
      <w:r w:rsidRPr="00727C75">
        <w:rPr>
          <w:szCs w:val="24"/>
        </w:rPr>
        <w:t xml:space="preserve">er the standard provision entitled “Prohibition on Certain Telecommunication and Video Surveillance Services or Equipment”, grant funds including direct and indirect costs, cost share and program income may not be used to </w:t>
      </w:r>
      <w:r w:rsidR="00B64596" w:rsidRPr="00727C75">
        <w:rPr>
          <w:szCs w:val="24"/>
        </w:rPr>
        <w:t>(1) procure or obtain; (2) extend or renew a contract to procure or obtain; or (3) enter into a contract (or extend or renew a contract) to procure or obtain equipment, services, or systems that use covered telecommunications equipment or services (“CTES”) as a substantial or essential component of any system, or as critical technology as part of any system</w:t>
      </w:r>
      <w:r w:rsidRPr="00727C75">
        <w:rPr>
          <w:szCs w:val="24"/>
        </w:rPr>
        <w:t xml:space="preserve">. </w:t>
      </w:r>
      <w:r w:rsidR="003B5378" w:rsidRPr="00727C75">
        <w:rPr>
          <w:szCs w:val="24"/>
        </w:rPr>
        <w:t>This prohibition covers certain telecommunications equipment and services, including, but not limited to, phones, internet, video surveillance, and cloud servers, produced or provided by Huawei Technologies Company, ZTE Corporation, Hytera Communications Corporation, Hangzhou Hikvision Digital Technology Company, or Dahua Technology Company (or any subsidiary or affiliate of such entities)</w:t>
      </w:r>
      <w:r w:rsidR="002D4D91" w:rsidRPr="00267984">
        <w:rPr>
          <w:szCs w:val="24"/>
        </w:rPr>
        <w:t xml:space="preserve"> </w:t>
      </w:r>
      <w:r w:rsidR="002D4D91" w:rsidRPr="00727C75">
        <w:rPr>
          <w:szCs w:val="24"/>
        </w:rPr>
        <w:t xml:space="preserve">unless </w:t>
      </w:r>
      <w:r w:rsidR="005322CC" w:rsidRPr="00727C75">
        <w:rPr>
          <w:szCs w:val="24"/>
        </w:rPr>
        <w:t>HSEP</w:t>
      </w:r>
      <w:r w:rsidR="00A65BAC" w:rsidRPr="00727C75">
        <w:rPr>
          <w:szCs w:val="24"/>
        </w:rPr>
        <w:t xml:space="preserve"> </w:t>
      </w:r>
      <w:r w:rsidR="002D4D91" w:rsidRPr="00727C75">
        <w:rPr>
          <w:szCs w:val="24"/>
        </w:rPr>
        <w:t>has determined that there is no available alternate eligible source for the CTES. For fixed amount awards, this restriction is only applicable if any of the milestones are for telecommunication or video surveillance services or equipment</w:t>
      </w:r>
      <w:r w:rsidR="00E108AD" w:rsidRPr="00727C75">
        <w:rPr>
          <w:szCs w:val="24"/>
        </w:rPr>
        <w:t>.</w:t>
      </w:r>
    </w:p>
    <w:p w14:paraId="0665BF7B" w14:textId="06CC4383" w:rsidR="006125F7" w:rsidRPr="00727C75" w:rsidRDefault="006125F7" w:rsidP="003468AD">
      <w:pPr>
        <w:numPr>
          <w:ilvl w:val="0"/>
          <w:numId w:val="3"/>
        </w:numPr>
        <w:rPr>
          <w:szCs w:val="24"/>
        </w:rPr>
      </w:pPr>
      <w:r w:rsidRPr="00727C75">
        <w:rPr>
          <w:szCs w:val="24"/>
        </w:rPr>
        <w:t>Alcoholic beverages</w:t>
      </w:r>
      <w:r w:rsidR="00205CCD" w:rsidRPr="00727C75">
        <w:rPr>
          <w:szCs w:val="24"/>
        </w:rPr>
        <w:t>.</w:t>
      </w:r>
    </w:p>
    <w:p w14:paraId="086F811E" w14:textId="0064797F" w:rsidR="006125F7" w:rsidRPr="00727C75" w:rsidRDefault="006125F7" w:rsidP="003468AD">
      <w:pPr>
        <w:pStyle w:val="Bullet"/>
        <w:numPr>
          <w:ilvl w:val="0"/>
          <w:numId w:val="3"/>
        </w:numPr>
        <w:rPr>
          <w:noProof w:val="0"/>
          <w:sz w:val="24"/>
          <w:szCs w:val="24"/>
        </w:rPr>
      </w:pPr>
      <w:r w:rsidRPr="00727C75">
        <w:rPr>
          <w:noProof w:val="0"/>
          <w:sz w:val="24"/>
          <w:szCs w:val="24"/>
        </w:rPr>
        <w:t xml:space="preserve">Purchases of goods or services restricted or prohibited under the prevailing USAID source/ nationality </w:t>
      </w:r>
      <w:r w:rsidR="002649D6" w:rsidRPr="00727C75">
        <w:rPr>
          <w:noProof w:val="0"/>
          <w:sz w:val="24"/>
          <w:szCs w:val="24"/>
        </w:rPr>
        <w:t>(</w:t>
      </w:r>
      <w:r w:rsidRPr="00727C75">
        <w:rPr>
          <w:noProof w:val="0"/>
          <w:sz w:val="24"/>
          <w:szCs w:val="24"/>
        </w:rPr>
        <w:t>Cuba, Iran, North Korea</w:t>
      </w:r>
      <w:r w:rsidR="00B8460E" w:rsidRPr="00727C75">
        <w:rPr>
          <w:noProof w:val="0"/>
          <w:sz w:val="24"/>
          <w:szCs w:val="24"/>
        </w:rPr>
        <w:t xml:space="preserve"> </w:t>
      </w:r>
      <w:r w:rsidRPr="00727C75">
        <w:rPr>
          <w:noProof w:val="0"/>
          <w:sz w:val="24"/>
          <w:szCs w:val="24"/>
        </w:rPr>
        <w:t>and Syria).</w:t>
      </w:r>
      <w:r w:rsidR="001D5A6C" w:rsidRPr="00727C75">
        <w:rPr>
          <w:noProof w:val="0"/>
          <w:sz w:val="24"/>
          <w:szCs w:val="24"/>
        </w:rPr>
        <w:t xml:space="preserve"> </w:t>
      </w:r>
    </w:p>
    <w:p w14:paraId="38B90E8D" w14:textId="04EE426F" w:rsidR="006125F7" w:rsidRPr="00727C75" w:rsidRDefault="006125F7" w:rsidP="003468AD">
      <w:pPr>
        <w:numPr>
          <w:ilvl w:val="0"/>
          <w:numId w:val="3"/>
        </w:numPr>
        <w:rPr>
          <w:szCs w:val="24"/>
        </w:rPr>
      </w:pPr>
      <w:r w:rsidRPr="00727C75">
        <w:rPr>
          <w:szCs w:val="24"/>
        </w:rPr>
        <w:t xml:space="preserve">Any purchase or </w:t>
      </w:r>
      <w:r w:rsidR="00F961C0" w:rsidRPr="00727C75">
        <w:rPr>
          <w:szCs w:val="24"/>
        </w:rPr>
        <w:t>activity which</w:t>
      </w:r>
      <w:r w:rsidRPr="00727C75">
        <w:rPr>
          <w:szCs w:val="24"/>
        </w:rPr>
        <w:t xml:space="preserve"> has already been made.</w:t>
      </w:r>
    </w:p>
    <w:p w14:paraId="2E7008F9" w14:textId="51CD4DB3" w:rsidR="006125F7" w:rsidRPr="00727C75" w:rsidRDefault="006125F7" w:rsidP="003468AD">
      <w:pPr>
        <w:pStyle w:val="Bullet"/>
        <w:numPr>
          <w:ilvl w:val="0"/>
          <w:numId w:val="3"/>
        </w:numPr>
        <w:rPr>
          <w:noProof w:val="0"/>
          <w:sz w:val="24"/>
          <w:szCs w:val="24"/>
        </w:rPr>
      </w:pPr>
      <w:r w:rsidRPr="00727C75">
        <w:rPr>
          <w:noProof w:val="0"/>
          <w:sz w:val="24"/>
          <w:szCs w:val="24"/>
        </w:rPr>
        <w:t xml:space="preserve">Purchases or activities unnecessary to accomplish grant purposes as determined by the </w:t>
      </w:r>
      <w:r w:rsidR="005322CC" w:rsidRPr="00727C75">
        <w:rPr>
          <w:noProof w:val="0"/>
          <w:sz w:val="24"/>
          <w:szCs w:val="24"/>
        </w:rPr>
        <w:t>HSEP</w:t>
      </w:r>
      <w:r w:rsidRPr="00727C75">
        <w:rPr>
          <w:noProof w:val="0"/>
          <w:sz w:val="24"/>
          <w:szCs w:val="24"/>
        </w:rPr>
        <w:t>.</w:t>
      </w:r>
    </w:p>
    <w:p w14:paraId="1B14F274" w14:textId="77777777" w:rsidR="006125F7" w:rsidRPr="00727C75" w:rsidRDefault="006125F7" w:rsidP="003468AD">
      <w:pPr>
        <w:numPr>
          <w:ilvl w:val="0"/>
          <w:numId w:val="3"/>
        </w:numPr>
        <w:rPr>
          <w:szCs w:val="24"/>
        </w:rPr>
      </w:pPr>
      <w:r w:rsidRPr="00727C75">
        <w:rPr>
          <w:szCs w:val="24"/>
        </w:rPr>
        <w:t>Prior obligations of and/or, debts, fines, and penalties imposed on the Grantee.</w:t>
      </w:r>
    </w:p>
    <w:p w14:paraId="0DA61640" w14:textId="77777777" w:rsidR="006125F7" w:rsidRPr="00727C75" w:rsidRDefault="006125F7" w:rsidP="003468AD">
      <w:pPr>
        <w:numPr>
          <w:ilvl w:val="0"/>
          <w:numId w:val="3"/>
        </w:numPr>
        <w:rPr>
          <w:szCs w:val="24"/>
        </w:rPr>
      </w:pPr>
      <w:r w:rsidRPr="00727C75">
        <w:rPr>
          <w:szCs w:val="24"/>
        </w:rPr>
        <w:t>Creation of endowments.</w:t>
      </w:r>
    </w:p>
    <w:p w14:paraId="37B03B04" w14:textId="77777777" w:rsidR="006125F7" w:rsidRDefault="006125F7" w:rsidP="00763E8F">
      <w:pPr>
        <w:pStyle w:val="NormalWeb"/>
        <w:spacing w:before="0" w:beforeAutospacing="0" w:after="0" w:afterAutospacing="0"/>
        <w:rPr>
          <w:szCs w:val="24"/>
        </w:rPr>
      </w:pPr>
    </w:p>
    <w:p w14:paraId="259B9C13" w14:textId="77777777" w:rsidR="006E5280" w:rsidRDefault="006E5280" w:rsidP="00763E8F">
      <w:pPr>
        <w:pStyle w:val="NormalWeb"/>
        <w:spacing w:before="0" w:beforeAutospacing="0" w:after="0" w:afterAutospacing="0"/>
        <w:rPr>
          <w:szCs w:val="24"/>
        </w:rPr>
      </w:pPr>
    </w:p>
    <w:p w14:paraId="0F94685D" w14:textId="4B748410" w:rsidR="006E5280" w:rsidRDefault="006E5280">
      <w:pPr>
        <w:suppressAutoHyphens w:val="0"/>
        <w:spacing w:after="200" w:line="276" w:lineRule="auto"/>
        <w:rPr>
          <w:szCs w:val="24"/>
          <w:lang w:eastAsia="zh-CN"/>
        </w:rPr>
      </w:pPr>
      <w:r>
        <w:rPr>
          <w:szCs w:val="24"/>
        </w:rPr>
        <w:br w:type="page"/>
      </w:r>
    </w:p>
    <w:p w14:paraId="455F46EC" w14:textId="7DB6EAAB" w:rsidR="00763E8F" w:rsidRPr="00727C75" w:rsidRDefault="001540E1" w:rsidP="00763E8F">
      <w:pPr>
        <w:pStyle w:val="NormalWeb"/>
        <w:spacing w:before="0" w:beforeAutospacing="0" w:after="0" w:afterAutospacing="0"/>
        <w:rPr>
          <w:b/>
          <w:szCs w:val="24"/>
        </w:rPr>
      </w:pPr>
      <w:r w:rsidRPr="00727C75">
        <w:rPr>
          <w:b/>
          <w:szCs w:val="24"/>
        </w:rPr>
        <w:t>IV</w:t>
      </w:r>
      <w:r w:rsidR="00CC65E5" w:rsidRPr="00727C75">
        <w:rPr>
          <w:b/>
          <w:szCs w:val="24"/>
        </w:rPr>
        <w:t>B</w:t>
      </w:r>
      <w:r w:rsidR="007B1C87" w:rsidRPr="00727C75">
        <w:rPr>
          <w:b/>
          <w:szCs w:val="24"/>
        </w:rPr>
        <w:t>.</w:t>
      </w:r>
      <w:r w:rsidR="00763E8F" w:rsidRPr="00727C75">
        <w:rPr>
          <w:b/>
          <w:szCs w:val="24"/>
        </w:rPr>
        <w:t xml:space="preserve"> </w:t>
      </w:r>
      <w:r w:rsidR="00763E8F" w:rsidRPr="00727C75">
        <w:rPr>
          <w:b/>
          <w:szCs w:val="24"/>
        </w:rPr>
        <w:tab/>
      </w:r>
      <w:r w:rsidR="005C278D" w:rsidRPr="00727C75">
        <w:rPr>
          <w:b/>
          <w:szCs w:val="24"/>
        </w:rPr>
        <w:t>APPLICATION AND SUBMISSION INFORMATION</w:t>
      </w:r>
    </w:p>
    <w:p w14:paraId="7330A246" w14:textId="77777777" w:rsidR="00763E8F" w:rsidRPr="00727C75" w:rsidRDefault="00763E8F" w:rsidP="00763E8F">
      <w:pPr>
        <w:pStyle w:val="NormalWeb"/>
        <w:spacing w:before="0" w:beforeAutospacing="0" w:after="0" w:afterAutospacing="0"/>
        <w:rPr>
          <w:szCs w:val="24"/>
        </w:rPr>
      </w:pPr>
    </w:p>
    <w:p w14:paraId="2BCE4FC4" w14:textId="5FD2279A" w:rsidR="00763E8F" w:rsidRPr="00727C75" w:rsidRDefault="00620C8B" w:rsidP="00763E8F">
      <w:pPr>
        <w:pStyle w:val="NormalWeb"/>
        <w:spacing w:before="0" w:beforeAutospacing="0" w:after="0" w:afterAutospacing="0"/>
        <w:rPr>
          <w:szCs w:val="24"/>
        </w:rPr>
      </w:pPr>
      <w:r w:rsidRPr="00727C75">
        <w:rPr>
          <w:iCs/>
          <w:szCs w:val="24"/>
        </w:rPr>
        <w:t>Co</w:t>
      </w:r>
      <w:r w:rsidR="00C760EB" w:rsidRPr="00727C75">
        <w:rPr>
          <w:iCs/>
          <w:szCs w:val="24"/>
        </w:rPr>
        <w:t>ncept papers</w:t>
      </w:r>
      <w:r w:rsidR="00763E8F" w:rsidRPr="00727C75">
        <w:rPr>
          <w:szCs w:val="24"/>
        </w:rPr>
        <w:t xml:space="preserve"> shall be submitted in </w:t>
      </w:r>
      <w:r w:rsidR="00093212" w:rsidRPr="00A823D2">
        <w:rPr>
          <w:iCs/>
          <w:szCs w:val="24"/>
        </w:rPr>
        <w:t>English</w:t>
      </w:r>
      <w:r w:rsidR="007C6565" w:rsidRPr="00A823D2">
        <w:rPr>
          <w:iCs/>
          <w:szCs w:val="24"/>
        </w:rPr>
        <w:t xml:space="preserve"> </w:t>
      </w:r>
      <w:r w:rsidR="007C6565" w:rsidRPr="00727C75">
        <w:rPr>
          <w:szCs w:val="24"/>
        </w:rPr>
        <w:t xml:space="preserve">and may not be more than </w:t>
      </w:r>
      <w:r w:rsidRPr="00A823D2">
        <w:rPr>
          <w:szCs w:val="24"/>
        </w:rPr>
        <w:t>5</w:t>
      </w:r>
      <w:r w:rsidRPr="00727C75">
        <w:rPr>
          <w:szCs w:val="24"/>
        </w:rPr>
        <w:t xml:space="preserve"> </w:t>
      </w:r>
      <w:r w:rsidR="007C6565" w:rsidRPr="00727C75">
        <w:rPr>
          <w:szCs w:val="24"/>
        </w:rPr>
        <w:t>pages</w:t>
      </w:r>
      <w:r w:rsidR="00C27AFE" w:rsidRPr="00727C75">
        <w:rPr>
          <w:szCs w:val="24"/>
        </w:rPr>
        <w:t>.</w:t>
      </w:r>
      <w:r w:rsidR="00763E8F" w:rsidRPr="00727C75">
        <w:rPr>
          <w:szCs w:val="24"/>
        </w:rPr>
        <w:t xml:space="preserve"> </w:t>
      </w:r>
    </w:p>
    <w:p w14:paraId="3A717041" w14:textId="32C7B45C" w:rsidR="00763E8F" w:rsidRPr="00D178AB" w:rsidRDefault="002939A3" w:rsidP="00D178AB">
      <w:pPr>
        <w:pStyle w:val="ListParagraph"/>
        <w:ind w:left="0"/>
        <w:rPr>
          <w:b/>
          <w:bCs/>
          <w:iCs/>
          <w:szCs w:val="24"/>
        </w:rPr>
      </w:pPr>
      <w:r w:rsidRPr="00727C75">
        <w:rPr>
          <w:iCs/>
          <w:szCs w:val="24"/>
        </w:rPr>
        <w:t>C</w:t>
      </w:r>
      <w:r w:rsidR="00FA123D" w:rsidRPr="00727C75">
        <w:rPr>
          <w:iCs/>
          <w:szCs w:val="24"/>
        </w:rPr>
        <w:t>oncept p</w:t>
      </w:r>
      <w:r w:rsidR="00C760EB" w:rsidRPr="00727C75">
        <w:rPr>
          <w:iCs/>
          <w:szCs w:val="24"/>
        </w:rPr>
        <w:t>apers</w:t>
      </w:r>
      <w:r w:rsidR="009E1E4B" w:rsidRPr="00727C75">
        <w:rPr>
          <w:i/>
          <w:szCs w:val="24"/>
        </w:rPr>
        <w:t xml:space="preserve"> </w:t>
      </w:r>
      <w:r w:rsidR="009E1E4B" w:rsidRPr="00727C75">
        <w:rPr>
          <w:szCs w:val="24"/>
        </w:rPr>
        <w:t>(</w:t>
      </w:r>
      <w:r w:rsidR="00426CB6" w:rsidRPr="00727C75">
        <w:rPr>
          <w:szCs w:val="24"/>
        </w:rPr>
        <w:t>including the budget</w:t>
      </w:r>
      <w:r w:rsidR="009E1E4B" w:rsidRPr="00727C75">
        <w:rPr>
          <w:szCs w:val="24"/>
        </w:rPr>
        <w:t xml:space="preserve"> and supporting documentation) </w:t>
      </w:r>
      <w:r w:rsidR="00763E8F" w:rsidRPr="00727C75">
        <w:rPr>
          <w:szCs w:val="24"/>
        </w:rPr>
        <w:t xml:space="preserve">should be submitted in </w:t>
      </w:r>
      <w:r w:rsidR="00DC4471" w:rsidRPr="00727C75">
        <w:rPr>
          <w:iCs/>
          <w:szCs w:val="24"/>
        </w:rPr>
        <w:t>electronic copy</w:t>
      </w:r>
      <w:r w:rsidR="00763E8F" w:rsidRPr="00727C75">
        <w:rPr>
          <w:szCs w:val="24"/>
        </w:rPr>
        <w:t xml:space="preserve"> to the </w:t>
      </w:r>
      <w:r>
        <w:rPr>
          <w:szCs w:val="24"/>
        </w:rPr>
        <w:t>HSEP</w:t>
      </w:r>
      <w:r w:rsidR="00A823D2">
        <w:rPr>
          <w:szCs w:val="24"/>
        </w:rPr>
        <w:t xml:space="preserve"> </w:t>
      </w:r>
      <w:r w:rsidR="00763E8F" w:rsidRPr="00727C75">
        <w:rPr>
          <w:szCs w:val="24"/>
        </w:rPr>
        <w:t xml:space="preserve">address below and should reference RFA No. </w:t>
      </w:r>
      <w:r>
        <w:rPr>
          <w:szCs w:val="24"/>
        </w:rPr>
        <w:t>2024-001</w:t>
      </w:r>
      <w:r w:rsidR="00763E8F" w:rsidRPr="00727C75">
        <w:rPr>
          <w:szCs w:val="24"/>
        </w:rPr>
        <w:t xml:space="preserve"> </w:t>
      </w:r>
      <w:r w:rsidR="00A823D2" w:rsidRPr="00D178AB">
        <w:rPr>
          <w:b/>
          <w:bCs/>
          <w:szCs w:val="24"/>
        </w:rPr>
        <w:t xml:space="preserve">Concept papers </w:t>
      </w:r>
      <w:r w:rsidR="00D178AB" w:rsidRPr="00D178AB">
        <w:rPr>
          <w:b/>
          <w:bCs/>
          <w:szCs w:val="24"/>
        </w:rPr>
        <w:t xml:space="preserve">shall be reviewed on a rolling basis, and HSEP expects to start reviewing concept papers by </w:t>
      </w:r>
      <w:r w:rsidRPr="00D178AB">
        <w:rPr>
          <w:b/>
          <w:bCs/>
          <w:szCs w:val="24"/>
        </w:rPr>
        <w:t>July 9, 2024</w:t>
      </w:r>
      <w:r w:rsidR="00D51218" w:rsidRPr="00D178AB">
        <w:rPr>
          <w:b/>
          <w:bCs/>
          <w:i/>
          <w:szCs w:val="24"/>
        </w:rPr>
        <w:t>.</w:t>
      </w:r>
      <w:r w:rsidR="001D70D2" w:rsidRPr="00D178AB">
        <w:rPr>
          <w:b/>
          <w:bCs/>
          <w:i/>
          <w:szCs w:val="24"/>
        </w:rPr>
        <w:t xml:space="preserve"> </w:t>
      </w:r>
    </w:p>
    <w:p w14:paraId="2CEC529E" w14:textId="77777777" w:rsidR="00763E8F" w:rsidRPr="00727C75" w:rsidRDefault="00763E8F" w:rsidP="00763E8F">
      <w:pPr>
        <w:rPr>
          <w:szCs w:val="24"/>
        </w:rPr>
      </w:pPr>
    </w:p>
    <w:p w14:paraId="012A4B8C" w14:textId="0C1CDCFF" w:rsidR="00763E8F" w:rsidRPr="00727C75" w:rsidRDefault="00DC4471" w:rsidP="00763E8F">
      <w:pPr>
        <w:rPr>
          <w:iCs/>
          <w:szCs w:val="24"/>
        </w:rPr>
      </w:pPr>
      <w:r w:rsidRPr="00727C75">
        <w:rPr>
          <w:iCs/>
          <w:szCs w:val="24"/>
        </w:rPr>
        <w:t xml:space="preserve">Name of </w:t>
      </w:r>
      <w:r w:rsidR="002939A3" w:rsidRPr="00727C75">
        <w:rPr>
          <w:iCs/>
          <w:szCs w:val="24"/>
        </w:rPr>
        <w:t>Contact Person:</w:t>
      </w:r>
      <w:r w:rsidR="002939A3" w:rsidRPr="00727C75">
        <w:rPr>
          <w:iCs/>
          <w:szCs w:val="24"/>
        </w:rPr>
        <w:tab/>
      </w:r>
      <w:r w:rsidR="00701B54">
        <w:rPr>
          <w:iCs/>
          <w:szCs w:val="24"/>
        </w:rPr>
        <w:t xml:space="preserve">Shaikh </w:t>
      </w:r>
      <w:r w:rsidR="002939A3" w:rsidRPr="00727C75">
        <w:rPr>
          <w:iCs/>
          <w:szCs w:val="24"/>
        </w:rPr>
        <w:t>Shahinur Islam, Procurement and Logistics Manager</w:t>
      </w:r>
    </w:p>
    <w:p w14:paraId="0EA3EF15" w14:textId="4A575721" w:rsidR="00763E8F" w:rsidRDefault="00DC4471" w:rsidP="00763E8F">
      <w:pPr>
        <w:rPr>
          <w:iCs/>
          <w:szCs w:val="24"/>
        </w:rPr>
      </w:pPr>
      <w:r w:rsidRPr="00727C75">
        <w:rPr>
          <w:iCs/>
          <w:szCs w:val="24"/>
        </w:rPr>
        <w:t>EMAIL</w:t>
      </w:r>
      <w:r w:rsidR="002939A3">
        <w:rPr>
          <w:iCs/>
          <w:szCs w:val="24"/>
        </w:rPr>
        <w:t>:</w:t>
      </w:r>
      <w:r w:rsidR="002939A3">
        <w:rPr>
          <w:iCs/>
          <w:szCs w:val="24"/>
        </w:rPr>
        <w:tab/>
      </w:r>
      <w:r w:rsidR="00A823D2">
        <w:rPr>
          <w:iCs/>
          <w:szCs w:val="24"/>
        </w:rPr>
        <w:tab/>
      </w:r>
      <w:r w:rsidR="00A823D2">
        <w:rPr>
          <w:iCs/>
          <w:szCs w:val="24"/>
        </w:rPr>
        <w:tab/>
      </w:r>
      <w:hyperlink r:id="rId20" w:history="1">
        <w:r w:rsidR="00A823D2" w:rsidRPr="00CF1B7B">
          <w:rPr>
            <w:rStyle w:val="Hyperlink"/>
            <w:iCs/>
            <w:szCs w:val="24"/>
          </w:rPr>
          <w:t>sislam@chemonics.com</w:t>
        </w:r>
      </w:hyperlink>
    </w:p>
    <w:p w14:paraId="4A895AF6" w14:textId="77777777" w:rsidR="00C760EB" w:rsidRDefault="00C760EB" w:rsidP="00F961C0">
      <w:pPr>
        <w:pStyle w:val="BODYTEXT2BULLET1"/>
        <w:numPr>
          <w:ilvl w:val="0"/>
          <w:numId w:val="0"/>
        </w:numPr>
        <w:tabs>
          <w:tab w:val="left" w:pos="0"/>
        </w:tabs>
        <w:spacing w:after="0" w:line="240" w:lineRule="auto"/>
        <w:rPr>
          <w:rFonts w:ascii="Times New Roman" w:hAnsi="Times New Roman"/>
          <w:sz w:val="24"/>
        </w:rPr>
      </w:pPr>
    </w:p>
    <w:p w14:paraId="7CF7C389" w14:textId="2DDA8A45" w:rsidR="002939A3" w:rsidRDefault="00A823D2" w:rsidP="00C760EB">
      <w:pPr>
        <w:pStyle w:val="BODYTEXT2BULLET1"/>
        <w:numPr>
          <w:ilvl w:val="0"/>
          <w:numId w:val="0"/>
        </w:numPr>
        <w:tabs>
          <w:tab w:val="left" w:pos="0"/>
        </w:tabs>
        <w:spacing w:after="0" w:line="240" w:lineRule="auto"/>
        <w:rPr>
          <w:rFonts w:ascii="Times New Roman" w:hAnsi="Times New Roman"/>
          <w:iCs/>
          <w:sz w:val="24"/>
        </w:rPr>
      </w:pPr>
      <w:r>
        <w:rPr>
          <w:rFonts w:ascii="Times New Roman" w:hAnsi="Times New Roman"/>
          <w:sz w:val="24"/>
        </w:rPr>
        <w:t>The applicant should submit the following documents with their concept papers:</w:t>
      </w:r>
    </w:p>
    <w:p w14:paraId="50E7B64D" w14:textId="77777777" w:rsidR="002939A3" w:rsidRPr="00727C75" w:rsidRDefault="002939A3" w:rsidP="00C760EB">
      <w:pPr>
        <w:pStyle w:val="BODYTEXT2BULLET1"/>
        <w:numPr>
          <w:ilvl w:val="0"/>
          <w:numId w:val="0"/>
        </w:numPr>
        <w:tabs>
          <w:tab w:val="left" w:pos="0"/>
        </w:tabs>
        <w:spacing w:after="0" w:line="240" w:lineRule="auto"/>
        <w:rPr>
          <w:rFonts w:ascii="Times New Roman" w:hAnsi="Times New Roman"/>
          <w:iCs/>
          <w:sz w:val="24"/>
        </w:rPr>
      </w:pPr>
    </w:p>
    <w:p w14:paraId="71B47B1F" w14:textId="77777777" w:rsidR="00C760EB" w:rsidRPr="00727C75" w:rsidRDefault="00F71D6D" w:rsidP="003468AD">
      <w:pPr>
        <w:pStyle w:val="BODYTEXT2BULLET1"/>
        <w:numPr>
          <w:ilvl w:val="0"/>
          <w:numId w:val="2"/>
        </w:numPr>
        <w:tabs>
          <w:tab w:val="left" w:pos="0"/>
        </w:tabs>
        <w:spacing w:after="0" w:line="240" w:lineRule="auto"/>
        <w:rPr>
          <w:rFonts w:ascii="Times New Roman" w:hAnsi="Times New Roman"/>
          <w:sz w:val="24"/>
        </w:rPr>
      </w:pPr>
      <w:r w:rsidRPr="00727C75">
        <w:rPr>
          <w:rFonts w:ascii="Times New Roman" w:hAnsi="Times New Roman"/>
          <w:sz w:val="24"/>
        </w:rPr>
        <w:t>A</w:t>
      </w:r>
      <w:r w:rsidR="00C760EB" w:rsidRPr="00727C75">
        <w:rPr>
          <w:rFonts w:ascii="Times New Roman" w:hAnsi="Times New Roman"/>
          <w:sz w:val="24"/>
        </w:rPr>
        <w:t xml:space="preserve"> copy of the Applicant’s valid legal registration, </w:t>
      </w:r>
    </w:p>
    <w:p w14:paraId="33E43BAA" w14:textId="77777777" w:rsidR="00C760EB" w:rsidRPr="00727C75" w:rsidRDefault="00F71D6D" w:rsidP="003468AD">
      <w:pPr>
        <w:pStyle w:val="ListParagraph"/>
        <w:numPr>
          <w:ilvl w:val="0"/>
          <w:numId w:val="2"/>
        </w:numPr>
        <w:rPr>
          <w:bCs/>
          <w:i/>
          <w:szCs w:val="24"/>
        </w:rPr>
      </w:pPr>
      <w:r w:rsidRPr="00727C75">
        <w:rPr>
          <w:bCs/>
          <w:szCs w:val="24"/>
        </w:rPr>
        <w:t>A</w:t>
      </w:r>
      <w:r w:rsidR="00C760EB" w:rsidRPr="00727C75">
        <w:rPr>
          <w:bCs/>
          <w:szCs w:val="24"/>
        </w:rPr>
        <w:t xml:space="preserve"> c</w:t>
      </w:r>
      <w:r w:rsidR="00C760EB" w:rsidRPr="00727C75">
        <w:rPr>
          <w:szCs w:val="24"/>
        </w:rPr>
        <w:t>opy of their lates</w:t>
      </w:r>
      <w:r w:rsidR="00D656D9" w:rsidRPr="00727C75">
        <w:rPr>
          <w:szCs w:val="24"/>
        </w:rPr>
        <w:t>t audited financial statements.</w:t>
      </w:r>
    </w:p>
    <w:p w14:paraId="55D1B5B5" w14:textId="77777777" w:rsidR="00A12E8B" w:rsidRPr="00727C75" w:rsidRDefault="00A12E8B" w:rsidP="00A12E8B">
      <w:pPr>
        <w:pStyle w:val="NormalWeb"/>
        <w:spacing w:before="0" w:beforeAutospacing="0" w:after="0" w:afterAutospacing="0"/>
        <w:rPr>
          <w:bCs/>
          <w:szCs w:val="24"/>
        </w:rPr>
      </w:pPr>
    </w:p>
    <w:p w14:paraId="2A0926CF" w14:textId="19A8D8A7" w:rsidR="00D72FF5" w:rsidRPr="00A823D2" w:rsidRDefault="00A12E8B" w:rsidP="009B0814">
      <w:pPr>
        <w:pStyle w:val="NormalWeb"/>
        <w:spacing w:before="0" w:beforeAutospacing="0" w:after="0" w:afterAutospacing="0"/>
        <w:rPr>
          <w:bCs/>
          <w:szCs w:val="24"/>
        </w:rPr>
      </w:pPr>
      <w:r w:rsidRPr="00A823D2">
        <w:rPr>
          <w:bCs/>
          <w:szCs w:val="24"/>
        </w:rPr>
        <w:t xml:space="preserve">Please submit all questions concerning this solicitation to the attention of </w:t>
      </w:r>
      <w:r w:rsidR="00701B54">
        <w:rPr>
          <w:bCs/>
          <w:szCs w:val="24"/>
        </w:rPr>
        <w:t xml:space="preserve">Shaikh </w:t>
      </w:r>
      <w:r w:rsidR="00CE4087" w:rsidRPr="00A823D2">
        <w:rPr>
          <w:bCs/>
          <w:szCs w:val="24"/>
        </w:rPr>
        <w:t>Shahinur Islam, Procurement and Logistics Manager</w:t>
      </w:r>
      <w:r w:rsidRPr="00A823D2">
        <w:rPr>
          <w:bCs/>
          <w:i/>
          <w:szCs w:val="24"/>
        </w:rPr>
        <w:t xml:space="preserve">, </w:t>
      </w:r>
      <w:r w:rsidRPr="00A823D2">
        <w:rPr>
          <w:bCs/>
          <w:szCs w:val="24"/>
        </w:rPr>
        <w:t xml:space="preserve">via email to </w:t>
      </w:r>
      <w:hyperlink r:id="rId21" w:history="1">
        <w:r w:rsidR="00A823D2" w:rsidRPr="00CF1B7B">
          <w:rPr>
            <w:rStyle w:val="Hyperlink"/>
            <w:bCs/>
            <w:szCs w:val="24"/>
          </w:rPr>
          <w:t>sislam@chemonics.com</w:t>
        </w:r>
      </w:hyperlink>
      <w:r w:rsidR="00A823D2">
        <w:rPr>
          <w:bCs/>
          <w:szCs w:val="24"/>
        </w:rPr>
        <w:t xml:space="preserve">.  </w:t>
      </w:r>
      <w:r w:rsidR="00CE4087" w:rsidRPr="00A823D2">
        <w:rPr>
          <w:bCs/>
          <w:szCs w:val="24"/>
        </w:rPr>
        <w:t>HSEP</w:t>
      </w:r>
      <w:r w:rsidRPr="00A823D2">
        <w:rPr>
          <w:szCs w:val="24"/>
        </w:rPr>
        <w:t xml:space="preserve"> </w:t>
      </w:r>
      <w:r w:rsidRPr="00A823D2">
        <w:rPr>
          <w:bCs/>
          <w:szCs w:val="24"/>
        </w:rPr>
        <w:t xml:space="preserve">will assist applicants in understanding the application </w:t>
      </w:r>
      <w:r w:rsidR="00F961C0" w:rsidRPr="00A823D2">
        <w:rPr>
          <w:bCs/>
          <w:szCs w:val="24"/>
        </w:rPr>
        <w:t>process and</w:t>
      </w:r>
      <w:r w:rsidRPr="00A823D2">
        <w:rPr>
          <w:bCs/>
          <w:szCs w:val="24"/>
        </w:rPr>
        <w:t xml:space="preserve"> can provide coaching in application development at the request of applicants.</w:t>
      </w:r>
      <w:r w:rsidRPr="00727C75">
        <w:rPr>
          <w:bCs/>
          <w:szCs w:val="24"/>
        </w:rPr>
        <w:t xml:space="preserve"> </w:t>
      </w:r>
    </w:p>
    <w:p w14:paraId="3C22ADB7" w14:textId="5EA73195" w:rsidR="00D72FF5" w:rsidRPr="00727C75" w:rsidRDefault="00E92B00" w:rsidP="00827115">
      <w:pPr>
        <w:pStyle w:val="NormalWeb"/>
        <w:rPr>
          <w:b/>
          <w:bCs/>
          <w:szCs w:val="24"/>
        </w:rPr>
      </w:pPr>
      <w:r w:rsidRPr="00727C75">
        <w:rPr>
          <w:b/>
          <w:bCs/>
          <w:szCs w:val="24"/>
        </w:rPr>
        <w:t xml:space="preserve">SECTION V. APPLICATION </w:t>
      </w:r>
      <w:r w:rsidR="00E46FA6" w:rsidRPr="00727C75">
        <w:rPr>
          <w:b/>
          <w:bCs/>
          <w:szCs w:val="24"/>
        </w:rPr>
        <w:t>MERIT REVIEW CRITERIA</w:t>
      </w:r>
    </w:p>
    <w:p w14:paraId="4EF73E9F" w14:textId="27F61D32" w:rsidR="00307B0D" w:rsidRPr="00727C75" w:rsidRDefault="00E84F79" w:rsidP="00307B0D">
      <w:pPr>
        <w:rPr>
          <w:szCs w:val="24"/>
        </w:rPr>
      </w:pPr>
      <w:r w:rsidRPr="00727C75">
        <w:rPr>
          <w:szCs w:val="24"/>
        </w:rPr>
        <w:t>As described above, a</w:t>
      </w:r>
      <w:r w:rsidR="00C760EB" w:rsidRPr="00727C75">
        <w:rPr>
          <w:szCs w:val="24"/>
        </w:rPr>
        <w:t xml:space="preserve">pplications will be evaluated in a two-step evaluation process: </w:t>
      </w:r>
    </w:p>
    <w:p w14:paraId="7E2A2C2E" w14:textId="77777777" w:rsidR="00307B0D" w:rsidRPr="00727C75" w:rsidRDefault="00307B0D" w:rsidP="00307B0D">
      <w:pPr>
        <w:rPr>
          <w:szCs w:val="24"/>
        </w:rPr>
      </w:pPr>
    </w:p>
    <w:p w14:paraId="32EDD96C" w14:textId="77777777" w:rsidR="00307B0D" w:rsidRPr="00727C75" w:rsidRDefault="00C760EB" w:rsidP="003468AD">
      <w:pPr>
        <w:numPr>
          <w:ilvl w:val="0"/>
          <w:numId w:val="6"/>
        </w:numPr>
        <w:rPr>
          <w:szCs w:val="24"/>
        </w:rPr>
      </w:pPr>
      <w:r w:rsidRPr="00727C75">
        <w:rPr>
          <w:szCs w:val="24"/>
        </w:rPr>
        <w:t xml:space="preserve">The first step is for applicants to submit a concept paper. </w:t>
      </w:r>
    </w:p>
    <w:p w14:paraId="69BACFAF" w14:textId="77777777" w:rsidR="00307B0D" w:rsidRPr="00727C75" w:rsidRDefault="00C760EB" w:rsidP="003468AD">
      <w:pPr>
        <w:numPr>
          <w:ilvl w:val="0"/>
          <w:numId w:val="6"/>
        </w:numPr>
        <w:rPr>
          <w:szCs w:val="24"/>
        </w:rPr>
      </w:pPr>
      <w:r w:rsidRPr="00727C75">
        <w:rPr>
          <w:szCs w:val="24"/>
        </w:rPr>
        <w:t>If the concept paper is accepted, you will be asked to submit a more detailed application.</w:t>
      </w:r>
    </w:p>
    <w:p w14:paraId="3EBE6968" w14:textId="77777777" w:rsidR="00307B0D" w:rsidRPr="00727C75" w:rsidRDefault="00307B0D" w:rsidP="00307B0D">
      <w:pPr>
        <w:rPr>
          <w:szCs w:val="24"/>
        </w:rPr>
      </w:pPr>
    </w:p>
    <w:p w14:paraId="29DE85C9" w14:textId="4B899A0D" w:rsidR="00307B0D" w:rsidRPr="00727C75" w:rsidRDefault="00C760EB" w:rsidP="00307B0D">
      <w:pPr>
        <w:rPr>
          <w:szCs w:val="24"/>
        </w:rPr>
      </w:pPr>
      <w:r w:rsidRPr="00727C75">
        <w:rPr>
          <w:szCs w:val="24"/>
        </w:rPr>
        <w:t>All concept papers and applications will be reviewed by an internal review panel comprised of</w:t>
      </w:r>
      <w:r w:rsidR="00A823D2">
        <w:rPr>
          <w:szCs w:val="24"/>
        </w:rPr>
        <w:t xml:space="preserve"> </w:t>
      </w:r>
      <w:r w:rsidR="00CE4087">
        <w:rPr>
          <w:szCs w:val="24"/>
        </w:rPr>
        <w:t>HSEP</w:t>
      </w:r>
      <w:r w:rsidR="00A823D2">
        <w:rPr>
          <w:szCs w:val="24"/>
        </w:rPr>
        <w:t xml:space="preserve"> </w:t>
      </w:r>
      <w:r w:rsidRPr="00727C75">
        <w:rPr>
          <w:szCs w:val="24"/>
        </w:rPr>
        <w:t>implementation staff, and recommendations may be vetted by a larger group. Concept papers will be evaluated against the criteria below.</w:t>
      </w:r>
      <w:r w:rsidR="00307B0D" w:rsidRPr="00727C75">
        <w:rPr>
          <w:szCs w:val="24"/>
        </w:rPr>
        <w:t xml:space="preserve"> </w:t>
      </w:r>
    </w:p>
    <w:p w14:paraId="58BF430A" w14:textId="77777777" w:rsidR="00307B0D" w:rsidRPr="00727C75" w:rsidRDefault="00307B0D" w:rsidP="00307B0D">
      <w:pPr>
        <w:rPr>
          <w:szCs w:val="24"/>
        </w:rPr>
      </w:pPr>
    </w:p>
    <w:p w14:paraId="3C7BBA5D" w14:textId="77777777" w:rsidR="00307B0D" w:rsidRPr="00727C75" w:rsidRDefault="00C760EB" w:rsidP="003468AD">
      <w:pPr>
        <w:pStyle w:val="ListParagraph"/>
        <w:numPr>
          <w:ilvl w:val="0"/>
          <w:numId w:val="5"/>
        </w:numPr>
        <w:contextualSpacing w:val="0"/>
        <w:rPr>
          <w:szCs w:val="24"/>
        </w:rPr>
      </w:pPr>
      <w:r w:rsidRPr="00727C75">
        <w:rPr>
          <w:szCs w:val="24"/>
        </w:rPr>
        <w:t>Does the organization meet the eligibility requirements?</w:t>
      </w:r>
    </w:p>
    <w:p w14:paraId="71A9528E" w14:textId="77777777" w:rsidR="00307B0D" w:rsidRPr="00727C75" w:rsidRDefault="00C760EB" w:rsidP="003468AD">
      <w:pPr>
        <w:pStyle w:val="ListParagraph"/>
        <w:numPr>
          <w:ilvl w:val="0"/>
          <w:numId w:val="5"/>
        </w:numPr>
        <w:contextualSpacing w:val="0"/>
        <w:rPr>
          <w:szCs w:val="24"/>
        </w:rPr>
      </w:pPr>
      <w:r w:rsidRPr="00727C75">
        <w:rPr>
          <w:szCs w:val="24"/>
        </w:rPr>
        <w:t>Does the organization’s concept paper highlight relevant past performance in this area?</w:t>
      </w:r>
    </w:p>
    <w:p w14:paraId="2825F8A8" w14:textId="77777777" w:rsidR="00307B0D" w:rsidRPr="00727C75" w:rsidRDefault="00307B0D" w:rsidP="00307B0D">
      <w:pPr>
        <w:rPr>
          <w:szCs w:val="24"/>
        </w:rPr>
      </w:pPr>
    </w:p>
    <w:p w14:paraId="69F09BC3" w14:textId="77777777" w:rsidR="00C8635E" w:rsidRDefault="00064E8D" w:rsidP="00827115">
      <w:pPr>
        <w:rPr>
          <w:szCs w:val="24"/>
        </w:rPr>
      </w:pPr>
      <w:r w:rsidRPr="00727C75">
        <w:rPr>
          <w:szCs w:val="24"/>
        </w:rPr>
        <w:t>Full a</w:t>
      </w:r>
      <w:r w:rsidR="00827115" w:rsidRPr="00727C75">
        <w:rPr>
          <w:szCs w:val="24"/>
        </w:rPr>
        <w:t xml:space="preserve">pplications will be evaluated against the </w:t>
      </w:r>
      <w:r w:rsidR="005C278D" w:rsidRPr="00727C75">
        <w:rPr>
          <w:szCs w:val="24"/>
        </w:rPr>
        <w:t>merit review</w:t>
      </w:r>
      <w:r w:rsidR="00923C52" w:rsidRPr="00727C75">
        <w:rPr>
          <w:szCs w:val="24"/>
        </w:rPr>
        <w:t xml:space="preserve"> </w:t>
      </w:r>
      <w:r w:rsidR="00827115" w:rsidRPr="00727C75">
        <w:rPr>
          <w:szCs w:val="24"/>
        </w:rPr>
        <w:t xml:space="preserve">criteria </w:t>
      </w:r>
      <w:r w:rsidR="00C8635E">
        <w:rPr>
          <w:szCs w:val="24"/>
        </w:rPr>
        <w:t>below:</w:t>
      </w:r>
    </w:p>
    <w:p w14:paraId="2F096FA6" w14:textId="77777777" w:rsidR="00C8635E" w:rsidRDefault="00C8635E" w:rsidP="00827115">
      <w:pPr>
        <w:rPr>
          <w:szCs w:val="24"/>
        </w:rPr>
      </w:pPr>
    </w:p>
    <w:p w14:paraId="46D54097" w14:textId="77777777" w:rsidR="00C8635E" w:rsidRPr="00C8635E" w:rsidRDefault="00C8635E" w:rsidP="003468AD">
      <w:pPr>
        <w:numPr>
          <w:ilvl w:val="0"/>
          <w:numId w:val="53"/>
        </w:numPr>
        <w:suppressAutoHyphens w:val="0"/>
        <w:spacing w:after="100" w:afterAutospacing="1" w:line="276" w:lineRule="auto"/>
        <w:rPr>
          <w:szCs w:val="24"/>
        </w:rPr>
      </w:pPr>
      <w:r w:rsidRPr="00C8635E">
        <w:rPr>
          <w:szCs w:val="24"/>
        </w:rPr>
        <w:t>Experience 20%</w:t>
      </w:r>
    </w:p>
    <w:p w14:paraId="7E1BAEC7" w14:textId="77777777" w:rsidR="00C8635E" w:rsidRPr="00C8635E" w:rsidRDefault="00C8635E" w:rsidP="003468AD">
      <w:pPr>
        <w:pStyle w:val="ListParagraph"/>
        <w:numPr>
          <w:ilvl w:val="1"/>
          <w:numId w:val="53"/>
        </w:numPr>
        <w:suppressAutoHyphens w:val="0"/>
        <w:spacing w:after="120" w:line="264" w:lineRule="auto"/>
        <w:rPr>
          <w:szCs w:val="24"/>
        </w:rPr>
      </w:pPr>
      <w:r w:rsidRPr="00C8635E">
        <w:rPr>
          <w:szCs w:val="24"/>
        </w:rPr>
        <w:t>Demonstrated experience in the development and deployment of large-scale e-learning/LMS platforms with references.</w:t>
      </w:r>
    </w:p>
    <w:p w14:paraId="070D04E7" w14:textId="77777777" w:rsidR="00C8635E" w:rsidRPr="00C8635E" w:rsidRDefault="00C8635E" w:rsidP="003468AD">
      <w:pPr>
        <w:pStyle w:val="ListParagraph"/>
        <w:numPr>
          <w:ilvl w:val="1"/>
          <w:numId w:val="53"/>
        </w:numPr>
        <w:tabs>
          <w:tab w:val="clear" w:pos="1440"/>
        </w:tabs>
        <w:suppressAutoHyphens w:val="0"/>
        <w:spacing w:after="120" w:line="264" w:lineRule="auto"/>
        <w:rPr>
          <w:szCs w:val="24"/>
        </w:rPr>
      </w:pPr>
      <w:r w:rsidRPr="00C8635E">
        <w:rPr>
          <w:szCs w:val="24"/>
        </w:rPr>
        <w:t xml:space="preserve">Proven track record in working with government and development partners in the education and training sector in the local context </w:t>
      </w:r>
    </w:p>
    <w:p w14:paraId="1981C818" w14:textId="77777777" w:rsidR="00C8635E" w:rsidRPr="00C8635E" w:rsidRDefault="00C8635E" w:rsidP="003468AD">
      <w:pPr>
        <w:pStyle w:val="ListParagraph"/>
        <w:numPr>
          <w:ilvl w:val="0"/>
          <w:numId w:val="53"/>
        </w:numPr>
        <w:suppressAutoHyphens w:val="0"/>
        <w:spacing w:after="100" w:afterAutospacing="1" w:line="276" w:lineRule="auto"/>
        <w:rPr>
          <w:szCs w:val="24"/>
        </w:rPr>
      </w:pPr>
      <w:r w:rsidRPr="00C8635E">
        <w:rPr>
          <w:szCs w:val="24"/>
        </w:rPr>
        <w:t>Demonstration 20%</w:t>
      </w:r>
    </w:p>
    <w:p w14:paraId="22E600B6" w14:textId="77777777" w:rsidR="00C8635E" w:rsidRPr="00C8635E" w:rsidRDefault="00C8635E" w:rsidP="003468AD">
      <w:pPr>
        <w:pStyle w:val="ListParagraph"/>
        <w:numPr>
          <w:ilvl w:val="1"/>
          <w:numId w:val="53"/>
        </w:numPr>
        <w:tabs>
          <w:tab w:val="clear" w:pos="1440"/>
        </w:tabs>
        <w:suppressAutoHyphens w:val="0"/>
        <w:spacing w:after="100" w:afterAutospacing="1" w:line="276" w:lineRule="auto"/>
        <w:rPr>
          <w:szCs w:val="24"/>
        </w:rPr>
      </w:pPr>
      <w:r w:rsidRPr="00C8635E">
        <w:rPr>
          <w:szCs w:val="24"/>
        </w:rPr>
        <w:t xml:space="preserve">Demonstrated examples of existing platforms and solutions </w:t>
      </w:r>
    </w:p>
    <w:p w14:paraId="6CB5FE3C" w14:textId="77777777" w:rsidR="00C8635E" w:rsidRDefault="00C8635E" w:rsidP="003468AD">
      <w:pPr>
        <w:pStyle w:val="ListParagraph"/>
        <w:numPr>
          <w:ilvl w:val="1"/>
          <w:numId w:val="53"/>
        </w:numPr>
        <w:tabs>
          <w:tab w:val="clear" w:pos="1440"/>
        </w:tabs>
        <w:suppressAutoHyphens w:val="0"/>
        <w:spacing w:after="100" w:afterAutospacing="1" w:line="276" w:lineRule="auto"/>
        <w:rPr>
          <w:szCs w:val="24"/>
        </w:rPr>
      </w:pPr>
      <w:r w:rsidRPr="00C8635E">
        <w:rPr>
          <w:szCs w:val="24"/>
        </w:rPr>
        <w:t xml:space="preserve">Demonstrated the flexibility for future modification, customization and configuration capabilities for the </w:t>
      </w:r>
    </w:p>
    <w:p w14:paraId="78CF40A9" w14:textId="77777777" w:rsidR="00F961C0" w:rsidRPr="00C8635E" w:rsidRDefault="00F961C0" w:rsidP="00F961C0">
      <w:pPr>
        <w:pStyle w:val="ListParagraph"/>
        <w:suppressAutoHyphens w:val="0"/>
        <w:spacing w:after="100" w:afterAutospacing="1" w:line="276" w:lineRule="auto"/>
        <w:ind w:left="1440"/>
        <w:rPr>
          <w:szCs w:val="24"/>
        </w:rPr>
      </w:pPr>
    </w:p>
    <w:p w14:paraId="1CE745E0" w14:textId="77777777" w:rsidR="00C8635E" w:rsidRPr="00C8635E" w:rsidRDefault="00C8635E" w:rsidP="003468AD">
      <w:pPr>
        <w:pStyle w:val="ListParagraph"/>
        <w:numPr>
          <w:ilvl w:val="0"/>
          <w:numId w:val="53"/>
        </w:numPr>
        <w:suppressAutoHyphens w:val="0"/>
        <w:spacing w:after="100" w:afterAutospacing="1" w:line="276" w:lineRule="auto"/>
        <w:rPr>
          <w:szCs w:val="24"/>
        </w:rPr>
      </w:pPr>
      <w:r w:rsidRPr="00C8635E">
        <w:rPr>
          <w:szCs w:val="24"/>
        </w:rPr>
        <w:t>Technical Proposal 20%</w:t>
      </w:r>
    </w:p>
    <w:p w14:paraId="6F706270" w14:textId="77777777" w:rsidR="00C8635E" w:rsidRPr="00C8635E" w:rsidRDefault="00C8635E" w:rsidP="003468AD">
      <w:pPr>
        <w:pStyle w:val="ListParagraph"/>
        <w:numPr>
          <w:ilvl w:val="1"/>
          <w:numId w:val="53"/>
        </w:numPr>
        <w:tabs>
          <w:tab w:val="clear" w:pos="1440"/>
        </w:tabs>
        <w:suppressAutoHyphens w:val="0"/>
        <w:spacing w:after="100" w:afterAutospacing="1" w:line="276" w:lineRule="auto"/>
        <w:rPr>
          <w:szCs w:val="24"/>
        </w:rPr>
      </w:pPr>
      <w:r w:rsidRPr="00C8635E">
        <w:rPr>
          <w:szCs w:val="24"/>
        </w:rPr>
        <w:t xml:space="preserve">Completeness of submission, and feasibility of proposed proposal </w:t>
      </w:r>
    </w:p>
    <w:p w14:paraId="457D4824" w14:textId="77777777" w:rsidR="00C8635E" w:rsidRPr="00C8635E" w:rsidRDefault="00C8635E" w:rsidP="003468AD">
      <w:pPr>
        <w:pStyle w:val="ListParagraph"/>
        <w:numPr>
          <w:ilvl w:val="1"/>
          <w:numId w:val="53"/>
        </w:numPr>
        <w:tabs>
          <w:tab w:val="clear" w:pos="1440"/>
        </w:tabs>
        <w:suppressAutoHyphens w:val="0"/>
        <w:spacing w:after="100" w:afterAutospacing="1" w:line="276" w:lineRule="auto"/>
        <w:rPr>
          <w:szCs w:val="24"/>
        </w:rPr>
      </w:pPr>
      <w:r w:rsidRPr="00C8635E">
        <w:rPr>
          <w:szCs w:val="24"/>
        </w:rPr>
        <w:t>Demonstrated capacity to deliver solutions within the timeline.</w:t>
      </w:r>
    </w:p>
    <w:p w14:paraId="724564D1" w14:textId="77777777" w:rsidR="00C8635E" w:rsidRPr="00C8635E" w:rsidRDefault="00C8635E" w:rsidP="003468AD">
      <w:pPr>
        <w:pStyle w:val="ListParagraph"/>
        <w:numPr>
          <w:ilvl w:val="1"/>
          <w:numId w:val="53"/>
        </w:numPr>
        <w:tabs>
          <w:tab w:val="clear" w:pos="1440"/>
        </w:tabs>
        <w:suppressAutoHyphens w:val="0"/>
        <w:spacing w:after="100" w:afterAutospacing="1" w:line="276" w:lineRule="auto"/>
        <w:rPr>
          <w:szCs w:val="24"/>
        </w:rPr>
      </w:pPr>
      <w:r w:rsidRPr="00C8635E">
        <w:rPr>
          <w:szCs w:val="24"/>
        </w:rPr>
        <w:t>Demonstrated technical and operational support and management capabilities</w:t>
      </w:r>
    </w:p>
    <w:p w14:paraId="6B399AA9" w14:textId="77777777" w:rsidR="00C8635E" w:rsidRPr="00C8635E" w:rsidRDefault="00C8635E" w:rsidP="003468AD">
      <w:pPr>
        <w:numPr>
          <w:ilvl w:val="0"/>
          <w:numId w:val="53"/>
        </w:numPr>
        <w:suppressAutoHyphens w:val="0"/>
        <w:spacing w:after="100" w:afterAutospacing="1" w:line="276" w:lineRule="auto"/>
        <w:rPr>
          <w:szCs w:val="24"/>
        </w:rPr>
      </w:pPr>
      <w:r w:rsidRPr="00C8635E">
        <w:rPr>
          <w:szCs w:val="24"/>
        </w:rPr>
        <w:t>Team Composition 20%</w:t>
      </w:r>
    </w:p>
    <w:p w14:paraId="1BEF4599" w14:textId="77777777" w:rsidR="00C8635E" w:rsidRPr="00C8635E" w:rsidRDefault="00C8635E" w:rsidP="003468AD">
      <w:pPr>
        <w:numPr>
          <w:ilvl w:val="1"/>
          <w:numId w:val="53"/>
        </w:numPr>
        <w:suppressAutoHyphens w:val="0"/>
        <w:spacing w:after="100" w:afterAutospacing="1" w:line="276" w:lineRule="auto"/>
        <w:rPr>
          <w:szCs w:val="24"/>
        </w:rPr>
      </w:pPr>
      <w:r w:rsidRPr="00C8635E">
        <w:rPr>
          <w:szCs w:val="24"/>
        </w:rPr>
        <w:t xml:space="preserve">Proposed team and team members’ qualifications/experiences </w:t>
      </w:r>
    </w:p>
    <w:p w14:paraId="454DD054" w14:textId="77777777" w:rsidR="00C8635E" w:rsidRPr="00C8635E" w:rsidRDefault="00C8635E" w:rsidP="003468AD">
      <w:pPr>
        <w:pStyle w:val="ListParagraph"/>
        <w:numPr>
          <w:ilvl w:val="1"/>
          <w:numId w:val="53"/>
        </w:numPr>
        <w:tabs>
          <w:tab w:val="clear" w:pos="1440"/>
        </w:tabs>
        <w:suppressAutoHyphens w:val="0"/>
        <w:spacing w:after="100" w:afterAutospacing="1" w:line="276" w:lineRule="auto"/>
        <w:rPr>
          <w:szCs w:val="24"/>
        </w:rPr>
      </w:pPr>
      <w:r w:rsidRPr="00C8635E">
        <w:rPr>
          <w:szCs w:val="24"/>
        </w:rPr>
        <w:t>Capacity to secure resources both in-house and external to ensure timely delivery of completed videos</w:t>
      </w:r>
    </w:p>
    <w:p w14:paraId="553E06DF" w14:textId="77777777" w:rsidR="00C8635E" w:rsidRPr="00C8635E" w:rsidRDefault="00C8635E" w:rsidP="003468AD">
      <w:pPr>
        <w:numPr>
          <w:ilvl w:val="0"/>
          <w:numId w:val="53"/>
        </w:numPr>
        <w:suppressAutoHyphens w:val="0"/>
        <w:spacing w:after="100" w:afterAutospacing="1" w:line="276" w:lineRule="auto"/>
        <w:rPr>
          <w:szCs w:val="24"/>
        </w:rPr>
      </w:pPr>
      <w:r w:rsidRPr="00C8635E">
        <w:rPr>
          <w:szCs w:val="24"/>
        </w:rPr>
        <w:t xml:space="preserve">Cost 20% </w:t>
      </w:r>
    </w:p>
    <w:p w14:paraId="479A897B" w14:textId="77777777" w:rsidR="00C8635E" w:rsidRPr="00C8635E" w:rsidRDefault="00C8635E" w:rsidP="003468AD">
      <w:pPr>
        <w:numPr>
          <w:ilvl w:val="1"/>
          <w:numId w:val="53"/>
        </w:numPr>
        <w:suppressAutoHyphens w:val="0"/>
        <w:spacing w:after="100" w:afterAutospacing="1" w:line="276" w:lineRule="auto"/>
        <w:rPr>
          <w:szCs w:val="24"/>
        </w:rPr>
      </w:pPr>
      <w:r w:rsidRPr="00C8635E">
        <w:rPr>
          <w:szCs w:val="24"/>
        </w:rPr>
        <w:t xml:space="preserve">Financial proposal value </w:t>
      </w:r>
    </w:p>
    <w:p w14:paraId="0F22737B" w14:textId="2A5E3C40" w:rsidR="00360AF1" w:rsidRDefault="00360AF1" w:rsidP="00A82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27C75">
        <w:rPr>
          <w:szCs w:val="24"/>
        </w:rPr>
        <w:t xml:space="preserve">Additionally, </w:t>
      </w:r>
      <w:r w:rsidR="00C02ECD">
        <w:rPr>
          <w:szCs w:val="24"/>
        </w:rPr>
        <w:t>HSEP</w:t>
      </w:r>
      <w:r w:rsidRPr="00727C75">
        <w:rPr>
          <w:szCs w:val="24"/>
        </w:rPr>
        <w:t xml:space="preserve"> will ensure environmental soundness and compliance in design and implementation as required by 22 CFR 216. </w:t>
      </w:r>
    </w:p>
    <w:p w14:paraId="12E7E903" w14:textId="77777777" w:rsidR="00F43401" w:rsidRDefault="00F43401">
      <w:pPr>
        <w:suppressAutoHyphens w:val="0"/>
        <w:spacing w:after="200" w:line="276" w:lineRule="auto"/>
        <w:rPr>
          <w:szCs w:val="24"/>
        </w:rPr>
      </w:pPr>
    </w:p>
    <w:p w14:paraId="32F9F4B7" w14:textId="77777777" w:rsidR="00827115" w:rsidRPr="00727C75" w:rsidRDefault="003A1338" w:rsidP="001874C0">
      <w:pPr>
        <w:suppressAutoHyphens w:val="0"/>
        <w:spacing w:after="200" w:line="276" w:lineRule="auto"/>
        <w:rPr>
          <w:b/>
          <w:bCs/>
          <w:szCs w:val="24"/>
        </w:rPr>
      </w:pPr>
      <w:r w:rsidRPr="00727C75">
        <w:rPr>
          <w:b/>
          <w:bCs/>
          <w:szCs w:val="24"/>
        </w:rPr>
        <w:t>SECTION V</w:t>
      </w:r>
      <w:r w:rsidR="002D0EA5" w:rsidRPr="00727C75">
        <w:rPr>
          <w:b/>
          <w:bCs/>
          <w:szCs w:val="24"/>
        </w:rPr>
        <w:t>I</w:t>
      </w:r>
      <w:r w:rsidRPr="00727C75">
        <w:rPr>
          <w:b/>
          <w:bCs/>
          <w:szCs w:val="24"/>
        </w:rPr>
        <w:t>.</w:t>
      </w:r>
      <w:r w:rsidR="002D0EA5" w:rsidRPr="00727C75">
        <w:rPr>
          <w:b/>
          <w:bCs/>
          <w:szCs w:val="24"/>
        </w:rPr>
        <w:t xml:space="preserve"> </w:t>
      </w:r>
      <w:r w:rsidR="00260A23" w:rsidRPr="00727C75">
        <w:rPr>
          <w:b/>
          <w:bCs/>
          <w:szCs w:val="24"/>
        </w:rPr>
        <w:t>AWARD AND ADMINISTRATION INFORMATION</w:t>
      </w:r>
      <w:r w:rsidR="00260A23" w:rsidRPr="00727C75">
        <w:rPr>
          <w:szCs w:val="24"/>
        </w:rPr>
        <w:t xml:space="preserve"> </w:t>
      </w:r>
    </w:p>
    <w:p w14:paraId="3A2DCF45" w14:textId="5BAA55AD" w:rsidR="00827115" w:rsidRPr="00727C75" w:rsidRDefault="00827115" w:rsidP="00827115">
      <w:pPr>
        <w:rPr>
          <w:szCs w:val="24"/>
        </w:rPr>
      </w:pPr>
      <w:r w:rsidRPr="00727C75">
        <w:rPr>
          <w:szCs w:val="24"/>
        </w:rPr>
        <w:t xml:space="preserve">All grants will be negotiated, denominated and funded in </w:t>
      </w:r>
      <w:r w:rsidR="00C02ECD">
        <w:rPr>
          <w:szCs w:val="24"/>
        </w:rPr>
        <w:t>Bangladesh Taka</w:t>
      </w:r>
      <w:r w:rsidRPr="00727C75">
        <w:rPr>
          <w:szCs w:val="24"/>
        </w:rPr>
        <w:t xml:space="preserve">. </w:t>
      </w:r>
    </w:p>
    <w:p w14:paraId="0A756C27" w14:textId="5F60E4E6" w:rsidR="00827115" w:rsidRPr="00727C75" w:rsidRDefault="00827115" w:rsidP="00827115">
      <w:pPr>
        <w:rPr>
          <w:szCs w:val="24"/>
        </w:rPr>
      </w:pPr>
      <w:r w:rsidRPr="00727C75">
        <w:rPr>
          <w:szCs w:val="24"/>
        </w:rPr>
        <w:t xml:space="preserve">All costs funded by the grant must be allowable, allocable and reasonable. </w:t>
      </w:r>
    </w:p>
    <w:p w14:paraId="55C2BEBA" w14:textId="77777777" w:rsidR="00E9568A" w:rsidRPr="00727C75" w:rsidRDefault="00E9568A" w:rsidP="00402FAD">
      <w:pPr>
        <w:pStyle w:val="NormalWeb"/>
        <w:spacing w:before="0" w:beforeAutospacing="0" w:after="0" w:afterAutospacing="0"/>
        <w:rPr>
          <w:szCs w:val="24"/>
        </w:rPr>
      </w:pPr>
    </w:p>
    <w:p w14:paraId="5524449C" w14:textId="7C092711" w:rsidR="00D60716" w:rsidRDefault="00402FAD" w:rsidP="001B4091">
      <w:pPr>
        <w:pStyle w:val="NormalWeb"/>
        <w:spacing w:before="0" w:beforeAutospacing="0" w:after="0" w:afterAutospacing="0"/>
        <w:rPr>
          <w:bCs/>
          <w:szCs w:val="24"/>
        </w:rPr>
      </w:pPr>
      <w:r w:rsidRPr="00727C75">
        <w:rPr>
          <w:szCs w:val="24"/>
        </w:rPr>
        <w:t xml:space="preserve">Issuance of this </w:t>
      </w:r>
      <w:r w:rsidR="00C02ECD">
        <w:rPr>
          <w:szCs w:val="24"/>
        </w:rPr>
        <w:t xml:space="preserve">Request for Concept </w:t>
      </w:r>
      <w:r w:rsidR="00F961C0">
        <w:rPr>
          <w:szCs w:val="24"/>
        </w:rPr>
        <w:t xml:space="preserve">Paper </w:t>
      </w:r>
      <w:r w:rsidR="00F961C0" w:rsidRPr="00727C75">
        <w:rPr>
          <w:szCs w:val="24"/>
        </w:rPr>
        <w:t>and</w:t>
      </w:r>
      <w:r w:rsidRPr="00727C75">
        <w:rPr>
          <w:szCs w:val="24"/>
        </w:rPr>
        <w:t xml:space="preserve"> assistance with application development do not constitute an award or commitment on the part of</w:t>
      </w:r>
      <w:r w:rsidR="00C02ECD">
        <w:rPr>
          <w:szCs w:val="24"/>
        </w:rPr>
        <w:t xml:space="preserve"> HSEP</w:t>
      </w:r>
      <w:r w:rsidRPr="00727C75">
        <w:rPr>
          <w:szCs w:val="24"/>
        </w:rPr>
        <w:t xml:space="preserve">, nor does it commit </w:t>
      </w:r>
      <w:r w:rsidR="00C02ECD">
        <w:rPr>
          <w:szCs w:val="24"/>
        </w:rPr>
        <w:t>HSEP</w:t>
      </w:r>
      <w:r w:rsidRPr="00727C75">
        <w:rPr>
          <w:szCs w:val="24"/>
        </w:rPr>
        <w:t xml:space="preserve"> to pay for costs incurred in the preparation and submission of an application. Further, </w:t>
      </w:r>
      <w:r w:rsidR="00C02ECD">
        <w:rPr>
          <w:szCs w:val="24"/>
        </w:rPr>
        <w:t>HSEP</w:t>
      </w:r>
      <w:r w:rsidRPr="00727C75">
        <w:rPr>
          <w:szCs w:val="24"/>
        </w:rPr>
        <w:t xml:space="preserve"> reserves the right to accept or reject any or all applications received</w:t>
      </w:r>
      <w:r w:rsidR="005C278D" w:rsidRPr="00727C75">
        <w:rPr>
          <w:szCs w:val="24"/>
        </w:rPr>
        <w:t xml:space="preserve"> and reserves the right to </w:t>
      </w:r>
      <w:r w:rsidR="00F961C0" w:rsidRPr="00727C75">
        <w:rPr>
          <w:szCs w:val="24"/>
        </w:rPr>
        <w:t>ask for</w:t>
      </w:r>
      <w:r w:rsidR="005C278D" w:rsidRPr="00727C75">
        <w:rPr>
          <w:szCs w:val="24"/>
        </w:rPr>
        <w:t xml:space="preserve"> further clarifications from the offerors</w:t>
      </w:r>
      <w:r w:rsidRPr="00727C75">
        <w:rPr>
          <w:szCs w:val="24"/>
        </w:rPr>
        <w:t xml:space="preserve">. </w:t>
      </w:r>
      <w:r w:rsidR="000751FC" w:rsidRPr="00727C75">
        <w:rPr>
          <w:bCs/>
          <w:szCs w:val="24"/>
        </w:rPr>
        <w:t>Applicants will be informed in writing of the decision made regarding their application.</w:t>
      </w:r>
    </w:p>
    <w:p w14:paraId="37C8E43B" w14:textId="77777777" w:rsidR="00D60716" w:rsidRDefault="00D60716">
      <w:pPr>
        <w:suppressAutoHyphens w:val="0"/>
        <w:spacing w:after="200" w:line="276" w:lineRule="auto"/>
        <w:rPr>
          <w:bCs/>
          <w:szCs w:val="24"/>
        </w:rPr>
      </w:pPr>
      <w:r>
        <w:rPr>
          <w:bCs/>
          <w:szCs w:val="24"/>
        </w:rPr>
        <w:br w:type="page"/>
      </w:r>
    </w:p>
    <w:p w14:paraId="210007E3" w14:textId="6360DCE9" w:rsidR="00AB1336" w:rsidRPr="00AB1336" w:rsidRDefault="00AB1336" w:rsidP="00AB1336">
      <w:pPr>
        <w:spacing w:after="80"/>
        <w:jc w:val="center"/>
        <w:rPr>
          <w:rFonts w:ascii="Arial" w:hAnsi="Arial"/>
          <w:b/>
          <w:caps/>
          <w:color w:val="00286B"/>
          <w:sz w:val="28"/>
          <w:szCs w:val="22"/>
        </w:rPr>
      </w:pPr>
      <w:r w:rsidRPr="00AB1336">
        <w:rPr>
          <w:rFonts w:ascii="Arial" w:hAnsi="Arial"/>
          <w:b/>
          <w:caps/>
          <w:color w:val="00286B"/>
          <w:sz w:val="28"/>
          <w:szCs w:val="22"/>
        </w:rPr>
        <w:t>Annex A</w:t>
      </w:r>
    </w:p>
    <w:p w14:paraId="193B5527" w14:textId="21A006EF" w:rsidR="00AB1336" w:rsidRPr="00AB1336" w:rsidRDefault="00AB1336" w:rsidP="00AB1336">
      <w:pPr>
        <w:spacing w:after="80"/>
        <w:jc w:val="center"/>
        <w:rPr>
          <w:rFonts w:ascii="Arial" w:hAnsi="Arial"/>
          <w:b/>
          <w:caps/>
          <w:color w:val="00286B"/>
          <w:sz w:val="28"/>
          <w:szCs w:val="22"/>
        </w:rPr>
      </w:pPr>
      <w:r w:rsidRPr="00AB1336">
        <w:rPr>
          <w:rFonts w:ascii="Arial" w:hAnsi="Arial"/>
          <w:b/>
          <w:color w:val="00286B"/>
          <w:sz w:val="28"/>
          <w:szCs w:val="22"/>
        </w:rPr>
        <w:t>GRANT CONCEPT PAPER TEMPLATE</w:t>
      </w:r>
    </w:p>
    <w:p w14:paraId="143E80CD" w14:textId="77777777" w:rsidR="00AB1336" w:rsidRPr="00AB1336" w:rsidRDefault="00AB1336" w:rsidP="00AB1336">
      <w:pPr>
        <w:keepNext/>
        <w:suppressAutoHyphens w:val="0"/>
        <w:spacing w:after="240"/>
        <w:jc w:val="both"/>
        <w:rPr>
          <w:b/>
          <w:bCs/>
          <w:noProof/>
          <w:sz w:val="22"/>
          <w:szCs w:val="22"/>
        </w:rPr>
      </w:pPr>
      <w:r w:rsidRPr="00AB1336">
        <w:rPr>
          <w:b/>
          <w:bCs/>
          <w:noProof/>
          <w:sz w:val="22"/>
          <w:szCs w:val="22"/>
        </w:rPr>
        <w:t>A.1. Purpose</w:t>
      </w:r>
    </w:p>
    <w:p w14:paraId="3CE004D3" w14:textId="77777777" w:rsidR="00AB1336" w:rsidRPr="00AB1336" w:rsidRDefault="00AB1336" w:rsidP="00AB1336">
      <w:pPr>
        <w:suppressAutoHyphens w:val="0"/>
        <w:rPr>
          <w:rFonts w:eastAsia="PMingLiU"/>
          <w:sz w:val="22"/>
          <w:szCs w:val="22"/>
        </w:rPr>
      </w:pPr>
      <w:r w:rsidRPr="00AB1336">
        <w:rPr>
          <w:rFonts w:eastAsia="PMingLiU"/>
          <w:sz w:val="22"/>
          <w:szCs w:val="22"/>
        </w:rPr>
        <w:t xml:space="preserve">The </w:t>
      </w:r>
      <w:r w:rsidRPr="00AB1336">
        <w:rPr>
          <w:rFonts w:eastAsia="PMingLiU"/>
          <w:iCs/>
          <w:sz w:val="22"/>
          <w:szCs w:val="22"/>
        </w:rPr>
        <w:t>Grant Concept Paper Template</w:t>
      </w:r>
      <w:r w:rsidRPr="00AB1336">
        <w:rPr>
          <w:rFonts w:eastAsia="PMingLiU"/>
          <w:i/>
          <w:sz w:val="22"/>
          <w:szCs w:val="22"/>
        </w:rPr>
        <w:t xml:space="preserve"> </w:t>
      </w:r>
      <w:r w:rsidRPr="00AB1336">
        <w:rPr>
          <w:rFonts w:eastAsia="PMingLiU"/>
          <w:sz w:val="22"/>
          <w:szCs w:val="22"/>
        </w:rPr>
        <w:t>is designed to gather basic information about the Applicant and what it is proposing to do. This format should be presented by the applicants in response to an APS or a RFA, per the instructions in the solicitation</w:t>
      </w:r>
    </w:p>
    <w:p w14:paraId="7925F003" w14:textId="77777777" w:rsidR="00AB1336" w:rsidRPr="00AB1336" w:rsidRDefault="00AB1336" w:rsidP="00AB1336">
      <w:pPr>
        <w:suppressAutoHyphens w:val="0"/>
        <w:jc w:val="both"/>
        <w:rPr>
          <w:rFonts w:eastAsia="PMingLiU"/>
          <w:sz w:val="22"/>
          <w:szCs w:val="22"/>
        </w:rPr>
      </w:pPr>
    </w:p>
    <w:p w14:paraId="3F75895E" w14:textId="77777777" w:rsidR="00AB1336" w:rsidRPr="00AB1336" w:rsidRDefault="00AB1336" w:rsidP="00AB1336">
      <w:pPr>
        <w:keepNext/>
        <w:suppressAutoHyphens w:val="0"/>
        <w:spacing w:after="240"/>
        <w:jc w:val="both"/>
        <w:rPr>
          <w:b/>
          <w:bCs/>
          <w:noProof/>
          <w:sz w:val="22"/>
          <w:szCs w:val="22"/>
        </w:rPr>
      </w:pPr>
      <w:r w:rsidRPr="00AB1336">
        <w:rPr>
          <w:b/>
          <w:bCs/>
          <w:noProof/>
          <w:sz w:val="22"/>
          <w:szCs w:val="22"/>
        </w:rPr>
        <w:t xml:space="preserve">A.2. Instructions by Section </w:t>
      </w:r>
    </w:p>
    <w:p w14:paraId="1B23B2BE" w14:textId="77777777" w:rsidR="00AB1336" w:rsidRPr="00AB1336" w:rsidRDefault="00AB1336" w:rsidP="00AB1336">
      <w:pPr>
        <w:tabs>
          <w:tab w:val="left" w:pos="1080"/>
        </w:tabs>
        <w:suppressAutoHyphens w:val="0"/>
        <w:jc w:val="both"/>
        <w:rPr>
          <w:noProof/>
          <w:sz w:val="22"/>
          <w:szCs w:val="22"/>
        </w:rPr>
      </w:pPr>
      <w:r w:rsidRPr="00AB1336">
        <w:rPr>
          <w:noProof/>
          <w:sz w:val="22"/>
          <w:szCs w:val="22"/>
        </w:rPr>
        <w:t>Items 1-2:</w:t>
      </w:r>
      <w:r w:rsidRPr="00AB1336">
        <w:rPr>
          <w:noProof/>
          <w:sz w:val="22"/>
          <w:szCs w:val="22"/>
        </w:rPr>
        <w:tab/>
        <w:t>Organization’s name, date organization was founded, and current registration status.</w:t>
      </w:r>
    </w:p>
    <w:p w14:paraId="438CE376" w14:textId="77777777" w:rsidR="00AB1336" w:rsidRPr="00AB1336" w:rsidRDefault="00AB1336" w:rsidP="00AB1336">
      <w:pPr>
        <w:tabs>
          <w:tab w:val="left" w:pos="1080"/>
        </w:tabs>
        <w:suppressAutoHyphens w:val="0"/>
        <w:jc w:val="both"/>
        <w:rPr>
          <w:noProof/>
          <w:sz w:val="22"/>
          <w:szCs w:val="22"/>
        </w:rPr>
      </w:pPr>
    </w:p>
    <w:p w14:paraId="0EFF07CD" w14:textId="77777777" w:rsidR="00AB1336" w:rsidRPr="00AB1336" w:rsidRDefault="00AB1336" w:rsidP="00AB1336">
      <w:pPr>
        <w:tabs>
          <w:tab w:val="left" w:pos="1080"/>
        </w:tabs>
        <w:suppressAutoHyphens w:val="0"/>
        <w:ind w:left="1080" w:hanging="1080"/>
        <w:rPr>
          <w:noProof/>
          <w:sz w:val="22"/>
          <w:szCs w:val="22"/>
        </w:rPr>
      </w:pPr>
      <w:r w:rsidRPr="00AB1336">
        <w:rPr>
          <w:noProof/>
          <w:sz w:val="22"/>
          <w:szCs w:val="22"/>
        </w:rPr>
        <w:t>Item 3:</w:t>
      </w:r>
      <w:r w:rsidRPr="00AB1336">
        <w:rPr>
          <w:noProof/>
          <w:sz w:val="22"/>
          <w:szCs w:val="22"/>
        </w:rPr>
        <w:tab/>
        <w:t xml:space="preserve">Contact Information— Contact name, title, address, telephone, fax, e-mail, etc. The contact person (agent) is responsible for communications between the Higher Secondary Education Project (HSEP) and the Applicant. This applies to all aspects of the grant application, from initial summary through negotiation and award. The agent must have full authority and responsibility to act on behalf of the Applicant. The agent should be someone who will be directly involved with the grant activity and has a proven, established relationship with the Applicant. </w:t>
      </w:r>
    </w:p>
    <w:p w14:paraId="68DB0675" w14:textId="77777777" w:rsidR="00AB1336" w:rsidRPr="00AB1336" w:rsidRDefault="00AB1336" w:rsidP="00AB1336">
      <w:pPr>
        <w:tabs>
          <w:tab w:val="left" w:pos="1080"/>
        </w:tabs>
        <w:suppressAutoHyphens w:val="0"/>
        <w:rPr>
          <w:noProof/>
          <w:sz w:val="22"/>
          <w:szCs w:val="22"/>
        </w:rPr>
      </w:pPr>
    </w:p>
    <w:p w14:paraId="35939F2E" w14:textId="77777777" w:rsidR="00AB1336" w:rsidRPr="00AB1336" w:rsidRDefault="00AB1336" w:rsidP="00AB1336">
      <w:pPr>
        <w:tabs>
          <w:tab w:val="left" w:pos="1080"/>
        </w:tabs>
        <w:suppressAutoHyphens w:val="0"/>
        <w:ind w:left="1080" w:hanging="1080"/>
        <w:rPr>
          <w:i/>
          <w:noProof/>
          <w:sz w:val="22"/>
          <w:szCs w:val="22"/>
        </w:rPr>
      </w:pPr>
      <w:r w:rsidRPr="00AB1336">
        <w:rPr>
          <w:noProof/>
          <w:sz w:val="22"/>
          <w:szCs w:val="22"/>
        </w:rPr>
        <w:t>Item 4:</w:t>
      </w:r>
      <w:r w:rsidRPr="00AB1336">
        <w:rPr>
          <w:noProof/>
          <w:sz w:val="22"/>
          <w:szCs w:val="22"/>
        </w:rPr>
        <w:tab/>
        <w:t xml:space="preserve">Briefly describe the organization and its activities—This section should introduce the Applicant and its background: how it was formed, its mission or purpose, major accomplishments in the area of the targeted activity, current activities, past related experience, and clients. This section must not exceed 2 pages in length. </w:t>
      </w:r>
    </w:p>
    <w:p w14:paraId="7B4E7808" w14:textId="77777777" w:rsidR="00AB1336" w:rsidRPr="00AB1336" w:rsidRDefault="00AB1336" w:rsidP="00AB1336">
      <w:pPr>
        <w:tabs>
          <w:tab w:val="left" w:pos="1080"/>
        </w:tabs>
        <w:suppressAutoHyphens w:val="0"/>
        <w:rPr>
          <w:noProof/>
          <w:sz w:val="22"/>
          <w:szCs w:val="22"/>
        </w:rPr>
      </w:pPr>
    </w:p>
    <w:p w14:paraId="0C5FC053" w14:textId="77777777" w:rsidR="00AB1336" w:rsidRPr="00AB1336" w:rsidRDefault="00AB1336" w:rsidP="00AB1336">
      <w:pPr>
        <w:tabs>
          <w:tab w:val="left" w:pos="1080"/>
        </w:tabs>
        <w:suppressAutoHyphens w:val="0"/>
        <w:ind w:left="1080" w:hanging="1080"/>
        <w:rPr>
          <w:noProof/>
          <w:sz w:val="22"/>
          <w:szCs w:val="22"/>
        </w:rPr>
      </w:pPr>
      <w:r w:rsidRPr="00AB1336">
        <w:rPr>
          <w:noProof/>
          <w:sz w:val="22"/>
          <w:szCs w:val="22"/>
        </w:rPr>
        <w:t>Item 5:</w:t>
      </w:r>
      <w:r w:rsidRPr="00AB1336">
        <w:rPr>
          <w:noProof/>
          <w:sz w:val="22"/>
          <w:szCs w:val="22"/>
        </w:rPr>
        <w:tab/>
        <w:t xml:space="preserve">References—List three donors, partner organizations, or community leaders that can provide references for your organization’s ability to successfully carry out the financial, administrative, and technical requirements of the grant activity. Briefly describe your relationship to the reference and the nature and duration of your work together. If the reference is a previous donor, list the activity and location of the activity(s) they funded. Be sure to provide complete information, including a point of contact, with telephone and email. </w:t>
      </w:r>
    </w:p>
    <w:p w14:paraId="5061D58A" w14:textId="77777777" w:rsidR="00AB1336" w:rsidRPr="00AB1336" w:rsidRDefault="00AB1336" w:rsidP="00AB1336">
      <w:pPr>
        <w:suppressAutoHyphens w:val="0"/>
        <w:rPr>
          <w:rFonts w:ascii="Arial" w:eastAsia="PMingLiU" w:hAnsi="Arial"/>
          <w:szCs w:val="24"/>
        </w:rPr>
      </w:pPr>
    </w:p>
    <w:p w14:paraId="544A0179" w14:textId="77777777" w:rsidR="00AB1336" w:rsidRPr="00AB1336" w:rsidRDefault="00AB1336" w:rsidP="00AB1336">
      <w:pPr>
        <w:tabs>
          <w:tab w:val="left" w:pos="1080"/>
        </w:tabs>
        <w:suppressAutoHyphens w:val="0"/>
        <w:ind w:left="1080" w:hanging="1080"/>
        <w:rPr>
          <w:noProof/>
          <w:sz w:val="22"/>
          <w:szCs w:val="22"/>
        </w:rPr>
      </w:pPr>
      <w:r w:rsidRPr="00AB1336">
        <w:rPr>
          <w:noProof/>
          <w:sz w:val="22"/>
          <w:szCs w:val="22"/>
        </w:rPr>
        <w:t>Item 6:</w:t>
      </w:r>
      <w:r w:rsidRPr="00AB1336">
        <w:rPr>
          <w:noProof/>
          <w:sz w:val="22"/>
          <w:szCs w:val="22"/>
        </w:rPr>
        <w:tab/>
        <w:t>Grant activity title—</w:t>
      </w:r>
      <w:r w:rsidRPr="00AB1336">
        <w:rPr>
          <w:noProof/>
          <w:sz w:val="22"/>
        </w:rPr>
        <w:t xml:space="preserve"> </w:t>
      </w:r>
      <w:r w:rsidRPr="00AB1336">
        <w:rPr>
          <w:noProof/>
          <w:sz w:val="22"/>
          <w:szCs w:val="22"/>
        </w:rPr>
        <w:t>Development, Implementation and Maintenance of a Comprehensive Learning Management System (CLMS) with User support for the Higher Secondary Education Project (HSEP)</w:t>
      </w:r>
    </w:p>
    <w:p w14:paraId="36275FD7" w14:textId="77777777" w:rsidR="00AB1336" w:rsidRPr="00AB1336" w:rsidRDefault="00AB1336" w:rsidP="00AB1336">
      <w:pPr>
        <w:tabs>
          <w:tab w:val="left" w:pos="1080"/>
        </w:tabs>
        <w:suppressAutoHyphens w:val="0"/>
        <w:rPr>
          <w:rFonts w:eastAsia="PMingLiU"/>
          <w:sz w:val="22"/>
          <w:szCs w:val="22"/>
        </w:rPr>
      </w:pPr>
    </w:p>
    <w:p w14:paraId="1F948FA0" w14:textId="354F31A7" w:rsidR="00AB1336" w:rsidRPr="00AB1336" w:rsidRDefault="00AB1336" w:rsidP="00AB1336">
      <w:pPr>
        <w:tabs>
          <w:tab w:val="left" w:pos="1080"/>
        </w:tabs>
        <w:suppressAutoHyphens w:val="0"/>
        <w:ind w:left="1080" w:hanging="1080"/>
        <w:rPr>
          <w:rFonts w:eastAsia="PMingLiU"/>
          <w:noProof/>
          <w:sz w:val="22"/>
          <w:szCs w:val="22"/>
        </w:rPr>
      </w:pPr>
      <w:r w:rsidRPr="00AB1336">
        <w:rPr>
          <w:rFonts w:eastAsia="PMingLiU"/>
          <w:sz w:val="22"/>
          <w:szCs w:val="22"/>
        </w:rPr>
        <w:t>Item 7:</w:t>
      </w:r>
      <w:r w:rsidRPr="00AB1336">
        <w:rPr>
          <w:rFonts w:eastAsia="PMingLiU"/>
          <w:sz w:val="22"/>
          <w:szCs w:val="22"/>
        </w:rPr>
        <w:tab/>
      </w:r>
      <w:r w:rsidRPr="00AB1336">
        <w:rPr>
          <w:rFonts w:eastAsia="PMingLiU"/>
          <w:noProof/>
          <w:sz w:val="22"/>
          <w:szCs w:val="22"/>
        </w:rPr>
        <w:t>Background—Identify the problem that the grant’s activities propose to address. This section must not exceed 2</w:t>
      </w:r>
      <w:r w:rsidR="00F43401">
        <w:rPr>
          <w:rFonts w:eastAsia="PMingLiU"/>
          <w:noProof/>
          <w:sz w:val="22"/>
          <w:szCs w:val="22"/>
        </w:rPr>
        <w:t xml:space="preserve"> </w:t>
      </w:r>
      <w:r w:rsidRPr="00AB1336">
        <w:rPr>
          <w:rFonts w:eastAsia="PMingLiU"/>
          <w:noProof/>
          <w:sz w:val="22"/>
          <w:szCs w:val="22"/>
        </w:rPr>
        <w:t xml:space="preserve">pages in length. </w:t>
      </w:r>
    </w:p>
    <w:p w14:paraId="2156C2C5" w14:textId="77777777" w:rsidR="00AB1336" w:rsidRPr="00AB1336" w:rsidRDefault="00AB1336" w:rsidP="00AB1336">
      <w:pPr>
        <w:tabs>
          <w:tab w:val="left" w:pos="1080"/>
        </w:tabs>
        <w:suppressAutoHyphens w:val="0"/>
        <w:rPr>
          <w:noProof/>
          <w:sz w:val="22"/>
          <w:szCs w:val="22"/>
        </w:rPr>
      </w:pPr>
    </w:p>
    <w:p w14:paraId="187ACAA6" w14:textId="77777777" w:rsidR="00AB1336" w:rsidRPr="00AB1336" w:rsidRDefault="00AB1336" w:rsidP="00AB1336">
      <w:pPr>
        <w:tabs>
          <w:tab w:val="left" w:pos="1080"/>
        </w:tabs>
        <w:suppressAutoHyphens w:val="0"/>
        <w:ind w:left="1080" w:hanging="1080"/>
        <w:rPr>
          <w:rFonts w:eastAsia="PMingLiU"/>
          <w:sz w:val="22"/>
          <w:szCs w:val="22"/>
        </w:rPr>
      </w:pPr>
      <w:r w:rsidRPr="00AB1336">
        <w:rPr>
          <w:rFonts w:eastAsia="PMingLiU"/>
          <w:sz w:val="22"/>
          <w:szCs w:val="22"/>
        </w:rPr>
        <w:t>Items 8-9:</w:t>
      </w:r>
      <w:r w:rsidRPr="00AB1336">
        <w:rPr>
          <w:rFonts w:eastAsia="PMingLiU"/>
          <w:sz w:val="22"/>
          <w:szCs w:val="22"/>
        </w:rPr>
        <w:tab/>
        <w:t xml:space="preserve">State the grant objective; describe the activities that are proposed to meet this objective, the expected results to be achieved through the grant activities, and how the activities are linked to the grant objective. The grant objective and activities must be linked to the HSEP objectives as described in the solicitation. This should be the most detailed section but must not exceed 2 pages in length. </w:t>
      </w:r>
    </w:p>
    <w:p w14:paraId="39BCF5EE" w14:textId="77777777" w:rsidR="00AB1336" w:rsidRPr="00AB1336" w:rsidRDefault="00AB1336" w:rsidP="00AB1336">
      <w:pPr>
        <w:tabs>
          <w:tab w:val="left" w:pos="1080"/>
        </w:tabs>
        <w:suppressAutoHyphens w:val="0"/>
        <w:ind w:left="1080" w:hanging="1080"/>
        <w:rPr>
          <w:rFonts w:eastAsia="PMingLiU"/>
          <w:sz w:val="22"/>
          <w:szCs w:val="22"/>
        </w:rPr>
      </w:pPr>
    </w:p>
    <w:p w14:paraId="21338B12" w14:textId="77777777" w:rsidR="00AB1336" w:rsidRPr="00AB1336" w:rsidRDefault="00AB1336" w:rsidP="00AB1336">
      <w:pPr>
        <w:keepNext/>
        <w:tabs>
          <w:tab w:val="left" w:pos="1080"/>
        </w:tabs>
        <w:suppressAutoHyphens w:val="0"/>
        <w:ind w:left="1080" w:hanging="1080"/>
        <w:rPr>
          <w:bCs/>
          <w:noProof/>
          <w:sz w:val="22"/>
          <w:szCs w:val="22"/>
        </w:rPr>
      </w:pPr>
      <w:r w:rsidRPr="00AB1336">
        <w:rPr>
          <w:bCs/>
          <w:noProof/>
          <w:sz w:val="22"/>
          <w:szCs w:val="22"/>
        </w:rPr>
        <w:t xml:space="preserve">Item 10: </w:t>
      </w:r>
      <w:r w:rsidRPr="00AB1336">
        <w:rPr>
          <w:bCs/>
          <w:noProof/>
          <w:sz w:val="22"/>
          <w:szCs w:val="22"/>
        </w:rPr>
        <w:tab/>
        <w:t>Identify beneficiaries, disaggregated by gender if possible, estimated number, location, how the grant activities will reach the intended beneficiaries, and how they will benefit from the grant. N/A</w:t>
      </w:r>
    </w:p>
    <w:p w14:paraId="516B02B0" w14:textId="77777777" w:rsidR="00AB1336" w:rsidRPr="00AB1336" w:rsidRDefault="00AB1336" w:rsidP="00AB1336">
      <w:pPr>
        <w:suppressAutoHyphens w:val="0"/>
        <w:rPr>
          <w:rFonts w:eastAsia="PMingLiU"/>
          <w:sz w:val="22"/>
          <w:szCs w:val="22"/>
        </w:rPr>
      </w:pPr>
    </w:p>
    <w:p w14:paraId="1152E8EA" w14:textId="77777777" w:rsidR="00AB1336" w:rsidRPr="00AB1336" w:rsidRDefault="00AB1336" w:rsidP="00AB1336">
      <w:pPr>
        <w:tabs>
          <w:tab w:val="left" w:pos="1080"/>
        </w:tabs>
        <w:suppressAutoHyphens w:val="0"/>
        <w:rPr>
          <w:rFonts w:eastAsia="PMingLiU"/>
          <w:iCs/>
          <w:sz w:val="22"/>
          <w:szCs w:val="22"/>
        </w:rPr>
      </w:pPr>
      <w:r w:rsidRPr="00AB1336">
        <w:rPr>
          <w:rFonts w:eastAsia="PMingLiU"/>
          <w:sz w:val="22"/>
          <w:szCs w:val="22"/>
        </w:rPr>
        <w:t>Item 11:</w:t>
      </w:r>
      <w:r w:rsidRPr="00AB1336">
        <w:rPr>
          <w:rFonts w:eastAsia="PMingLiU"/>
          <w:sz w:val="22"/>
          <w:szCs w:val="22"/>
        </w:rPr>
        <w:tab/>
        <w:t xml:space="preserve">Anticipated duration should be stated with a degree of accuracy of plus or minus two weeks. </w:t>
      </w:r>
      <w:r w:rsidRPr="00AB1336">
        <w:rPr>
          <w:rFonts w:eastAsia="PMingLiU"/>
          <w:sz w:val="22"/>
          <w:szCs w:val="22"/>
        </w:rPr>
        <w:tab/>
      </w:r>
      <w:r w:rsidRPr="00AB1336">
        <w:rPr>
          <w:rFonts w:eastAsia="PMingLiU"/>
          <w:i/>
          <w:sz w:val="22"/>
          <w:szCs w:val="22"/>
        </w:rPr>
        <w:t xml:space="preserve"> </w:t>
      </w:r>
      <w:r w:rsidRPr="00AB1336">
        <w:rPr>
          <w:rFonts w:eastAsia="PMingLiU"/>
          <w:iCs/>
          <w:sz w:val="22"/>
          <w:szCs w:val="22"/>
        </w:rPr>
        <w:t>Refer to the CLMS activity timeline</w:t>
      </w:r>
    </w:p>
    <w:p w14:paraId="34BE1DB8" w14:textId="77777777" w:rsidR="00AB1336" w:rsidRPr="00AB1336" w:rsidRDefault="00AB1336" w:rsidP="00AB1336">
      <w:pPr>
        <w:tabs>
          <w:tab w:val="left" w:pos="1080"/>
        </w:tabs>
        <w:suppressAutoHyphens w:val="0"/>
        <w:rPr>
          <w:rFonts w:eastAsia="PMingLiU"/>
          <w:sz w:val="22"/>
          <w:szCs w:val="22"/>
        </w:rPr>
      </w:pPr>
    </w:p>
    <w:p w14:paraId="7C86E4F8" w14:textId="77777777" w:rsidR="00AB1336" w:rsidRPr="00AB1336" w:rsidRDefault="00AB1336" w:rsidP="00AB1336">
      <w:pPr>
        <w:tabs>
          <w:tab w:val="left" w:pos="1080"/>
        </w:tabs>
        <w:suppressAutoHyphens w:val="0"/>
        <w:ind w:left="1080" w:hanging="1080"/>
        <w:rPr>
          <w:rFonts w:eastAsia="PMingLiU"/>
          <w:sz w:val="22"/>
          <w:szCs w:val="22"/>
        </w:rPr>
      </w:pPr>
      <w:r w:rsidRPr="00AB1336">
        <w:rPr>
          <w:rFonts w:eastAsia="PMingLiU"/>
          <w:sz w:val="22"/>
          <w:szCs w:val="22"/>
        </w:rPr>
        <w:t>Item 12:</w:t>
      </w:r>
      <w:r w:rsidRPr="00AB1336">
        <w:rPr>
          <w:rFonts w:eastAsia="PMingLiU"/>
          <w:sz w:val="22"/>
          <w:szCs w:val="22"/>
        </w:rPr>
        <w:tab/>
        <w:t xml:space="preserve">Main task phases of the activity—Provide details regarding the subtasks of the activity. </w:t>
      </w:r>
    </w:p>
    <w:p w14:paraId="5E0B0916" w14:textId="77777777" w:rsidR="00AB1336" w:rsidRPr="00AB1336" w:rsidRDefault="00AB1336" w:rsidP="00AB1336">
      <w:pPr>
        <w:tabs>
          <w:tab w:val="left" w:pos="1080"/>
        </w:tabs>
        <w:suppressAutoHyphens w:val="0"/>
        <w:rPr>
          <w:rFonts w:eastAsia="PMingLiU"/>
          <w:sz w:val="22"/>
          <w:szCs w:val="22"/>
        </w:rPr>
      </w:pPr>
    </w:p>
    <w:p w14:paraId="686868BB" w14:textId="6C479A7D" w:rsidR="00AB1336" w:rsidRPr="00AB1336" w:rsidRDefault="00AB1336" w:rsidP="00AB1336">
      <w:pPr>
        <w:keepNext/>
        <w:tabs>
          <w:tab w:val="left" w:pos="1080"/>
        </w:tabs>
        <w:suppressAutoHyphens w:val="0"/>
        <w:ind w:left="1080" w:hanging="1080"/>
        <w:rPr>
          <w:bCs/>
          <w:noProof/>
          <w:sz w:val="22"/>
          <w:szCs w:val="22"/>
        </w:rPr>
      </w:pPr>
      <w:r w:rsidRPr="00AB1336">
        <w:rPr>
          <w:bCs/>
          <w:sz w:val="22"/>
          <w:szCs w:val="22"/>
        </w:rPr>
        <w:t>Item 13:</w:t>
      </w:r>
      <w:r w:rsidRPr="00AB1336">
        <w:rPr>
          <w:bCs/>
          <w:sz w:val="22"/>
          <w:szCs w:val="22"/>
        </w:rPr>
        <w:tab/>
        <w:t>Approximate cost of this activity (cash, in-kind, and third-party sources)—Applicant</w:t>
      </w:r>
      <w:r w:rsidRPr="00AB1336">
        <w:rPr>
          <w:bCs/>
          <w:noProof/>
          <w:sz w:val="22"/>
          <w:szCs w:val="22"/>
        </w:rPr>
        <w:t xml:space="preserve"> must submit a rough estimate of the cost of the proposed activity and sources of funds, specifying how much will come from HSEP</w:t>
      </w:r>
      <w:r w:rsidR="003468AD">
        <w:rPr>
          <w:bCs/>
          <w:noProof/>
          <w:sz w:val="22"/>
          <w:szCs w:val="22"/>
        </w:rPr>
        <w:t xml:space="preserve">. </w:t>
      </w:r>
      <w:r w:rsidRPr="00AB1336">
        <w:rPr>
          <w:bCs/>
          <w:noProof/>
          <w:sz w:val="22"/>
          <w:szCs w:val="22"/>
        </w:rPr>
        <w:t xml:space="preserve">An exact detailed budget is not necessary at this point, only a plausible estimated calculation, which should be realistic and within 15 percent (+/-) of the final approved budget. Note that the budget must be provided in Bangladesh Taka. </w:t>
      </w:r>
    </w:p>
    <w:p w14:paraId="0886C2AD" w14:textId="77777777" w:rsidR="00AB1336" w:rsidRPr="00AB1336" w:rsidRDefault="00AB1336" w:rsidP="00AB1336">
      <w:pPr>
        <w:suppressAutoHyphens w:val="0"/>
        <w:rPr>
          <w:rFonts w:eastAsia="PMingLiU"/>
          <w:sz w:val="22"/>
          <w:szCs w:val="22"/>
        </w:rPr>
      </w:pPr>
    </w:p>
    <w:p w14:paraId="34E71A2D" w14:textId="77777777" w:rsidR="00AB1336" w:rsidRPr="00AB1336" w:rsidRDefault="00AB1336" w:rsidP="00AB1336">
      <w:pPr>
        <w:suppressAutoHyphens w:val="0"/>
        <w:rPr>
          <w:rFonts w:eastAsia="PMingLiU"/>
          <w:sz w:val="22"/>
          <w:szCs w:val="22"/>
        </w:rPr>
      </w:pPr>
    </w:p>
    <w:p w14:paraId="20E3F416" w14:textId="77777777" w:rsidR="00AB1336" w:rsidRPr="00AB1336" w:rsidRDefault="00AB1336" w:rsidP="00AB1336">
      <w:pPr>
        <w:suppressAutoHyphens w:val="0"/>
        <w:spacing w:after="200" w:line="276" w:lineRule="auto"/>
        <w:rPr>
          <w:rFonts w:eastAsia="PMingLiU"/>
          <w:b/>
          <w:szCs w:val="24"/>
        </w:rPr>
      </w:pPr>
      <w:r w:rsidRPr="00AB1336">
        <w:rPr>
          <w:rFonts w:eastAsia="PMingLiU"/>
          <w:b/>
          <w:szCs w:val="24"/>
        </w:rPr>
        <w:t>A.3. Grant Concept Paper Form</w:t>
      </w:r>
    </w:p>
    <w:p w14:paraId="6417AB42" w14:textId="77777777" w:rsidR="00AB1336" w:rsidRPr="00AB1336" w:rsidRDefault="00AB1336" w:rsidP="00AB1336">
      <w:pPr>
        <w:jc w:val="center"/>
        <w:rPr>
          <w:b/>
          <w:smallCaps/>
          <w:sz w:val="22"/>
          <w:szCs w:val="22"/>
        </w:rPr>
      </w:pPr>
      <w:r w:rsidRPr="00AB1336">
        <w:rPr>
          <w:b/>
          <w:smallCaps/>
          <w:sz w:val="22"/>
          <w:szCs w:val="22"/>
        </w:rPr>
        <w:t>Higher Secondary education project (HSEP)</w:t>
      </w:r>
      <w:r w:rsidRPr="00AB1336">
        <w:rPr>
          <w:b/>
          <w:smallCaps/>
          <w:sz w:val="22"/>
          <w:szCs w:val="22"/>
        </w:rPr>
        <w:br/>
        <w:t xml:space="preserve"> Grant Concept paper</w:t>
      </w:r>
    </w:p>
    <w:p w14:paraId="7B11F6D0" w14:textId="77777777" w:rsidR="00AB1336" w:rsidRPr="00AB1336" w:rsidRDefault="00AB1336" w:rsidP="00AB1336">
      <w:pPr>
        <w:suppressAutoHyphens w:val="0"/>
        <w:ind w:right="-1"/>
        <w:rPr>
          <w:rFonts w:eastAsia="PMingLiU"/>
          <w:sz w:val="22"/>
          <w:szCs w:val="22"/>
        </w:rPr>
      </w:pPr>
    </w:p>
    <w:p w14:paraId="7B3682B8" w14:textId="77777777" w:rsidR="00AB1336" w:rsidRPr="00AB1336" w:rsidRDefault="00AB1336" w:rsidP="003468AD">
      <w:pPr>
        <w:numPr>
          <w:ilvl w:val="0"/>
          <w:numId w:val="11"/>
        </w:numPr>
        <w:suppressAutoHyphens w:val="0"/>
        <w:jc w:val="both"/>
        <w:rPr>
          <w:rFonts w:eastAsia="PMingLiU"/>
          <w:sz w:val="22"/>
          <w:szCs w:val="22"/>
        </w:rPr>
      </w:pPr>
      <w:r w:rsidRPr="00AB1336">
        <w:rPr>
          <w:rFonts w:eastAsia="PMingLiU"/>
          <w:sz w:val="22"/>
          <w:szCs w:val="22"/>
        </w:rPr>
        <w:t>Organization name:</w:t>
      </w:r>
    </w:p>
    <w:p w14:paraId="7541C21B" w14:textId="77777777" w:rsidR="00AB1336" w:rsidRPr="00AB1336" w:rsidRDefault="00AB1336" w:rsidP="00AB1336">
      <w:pPr>
        <w:suppressAutoHyphens w:val="0"/>
        <w:jc w:val="both"/>
        <w:rPr>
          <w:rFonts w:eastAsia="PMingLiU"/>
          <w:sz w:val="22"/>
          <w:szCs w:val="22"/>
        </w:rPr>
      </w:pPr>
    </w:p>
    <w:p w14:paraId="76C069FC" w14:textId="77777777" w:rsidR="00AB1336" w:rsidRPr="00AB1336" w:rsidRDefault="00AB1336" w:rsidP="003468AD">
      <w:pPr>
        <w:numPr>
          <w:ilvl w:val="0"/>
          <w:numId w:val="11"/>
        </w:numPr>
        <w:suppressAutoHyphens w:val="0"/>
        <w:jc w:val="both"/>
        <w:rPr>
          <w:rFonts w:eastAsia="PMingLiU"/>
          <w:sz w:val="22"/>
          <w:szCs w:val="22"/>
        </w:rPr>
      </w:pPr>
      <w:r w:rsidRPr="00AB1336">
        <w:rPr>
          <w:rFonts w:eastAsia="PMingLiU"/>
          <w:sz w:val="22"/>
          <w:szCs w:val="22"/>
        </w:rPr>
        <w:t>Date organization was founded and registration status:</w:t>
      </w:r>
    </w:p>
    <w:p w14:paraId="4EAEE334" w14:textId="77777777" w:rsidR="00AB1336" w:rsidRPr="00AB1336" w:rsidRDefault="00AB1336" w:rsidP="00AB1336">
      <w:pPr>
        <w:suppressAutoHyphens w:val="0"/>
        <w:jc w:val="both"/>
        <w:rPr>
          <w:rFonts w:eastAsia="PMingLiU"/>
          <w:sz w:val="22"/>
          <w:szCs w:val="22"/>
        </w:rPr>
      </w:pPr>
    </w:p>
    <w:p w14:paraId="264F2912" w14:textId="77777777" w:rsidR="00AB1336" w:rsidRPr="00AB1336" w:rsidRDefault="00AB1336" w:rsidP="003468AD">
      <w:pPr>
        <w:numPr>
          <w:ilvl w:val="0"/>
          <w:numId w:val="11"/>
        </w:numPr>
        <w:suppressAutoHyphens w:val="0"/>
        <w:jc w:val="both"/>
        <w:rPr>
          <w:rFonts w:eastAsia="PMingLiU"/>
          <w:sz w:val="22"/>
          <w:szCs w:val="22"/>
        </w:rPr>
      </w:pPr>
      <w:r w:rsidRPr="00AB1336">
        <w:rPr>
          <w:rFonts w:eastAsia="PMingLiU"/>
          <w:sz w:val="22"/>
          <w:szCs w:val="22"/>
        </w:rPr>
        <w:t>Contact information:</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240"/>
      </w:tblGrid>
      <w:tr w:rsidR="00AB1336" w:rsidRPr="00AB1336" w14:paraId="55E5023C" w14:textId="77777777" w:rsidTr="00E96D72">
        <w:tc>
          <w:tcPr>
            <w:tcW w:w="7740" w:type="dxa"/>
            <w:gridSpan w:val="2"/>
            <w:tcBorders>
              <w:top w:val="single" w:sz="4" w:space="0" w:color="auto"/>
              <w:left w:val="single" w:sz="4" w:space="0" w:color="auto"/>
              <w:bottom w:val="single" w:sz="4" w:space="0" w:color="auto"/>
              <w:right w:val="single" w:sz="4" w:space="0" w:color="auto"/>
            </w:tcBorders>
            <w:hideMark/>
          </w:tcPr>
          <w:p w14:paraId="45E74F96" w14:textId="77777777" w:rsidR="00AB1336" w:rsidRPr="00AB1336" w:rsidRDefault="00AB1336" w:rsidP="00AB1336">
            <w:pPr>
              <w:suppressAutoHyphens w:val="0"/>
              <w:jc w:val="both"/>
              <w:rPr>
                <w:rFonts w:eastAsia="PMingLiU"/>
                <w:szCs w:val="24"/>
              </w:rPr>
            </w:pPr>
            <w:r w:rsidRPr="00AB1336">
              <w:rPr>
                <w:rFonts w:eastAsia="PMingLiU"/>
                <w:sz w:val="22"/>
                <w:szCs w:val="22"/>
              </w:rPr>
              <w:t xml:space="preserve">Key contact person(s) and title: </w:t>
            </w:r>
          </w:p>
        </w:tc>
      </w:tr>
      <w:tr w:rsidR="00AB1336" w:rsidRPr="00AB1336" w14:paraId="182A7A7A" w14:textId="77777777" w:rsidTr="00E96D72">
        <w:tc>
          <w:tcPr>
            <w:tcW w:w="4500" w:type="dxa"/>
            <w:tcBorders>
              <w:top w:val="single" w:sz="4" w:space="0" w:color="auto"/>
              <w:left w:val="single" w:sz="4" w:space="0" w:color="auto"/>
              <w:bottom w:val="single" w:sz="4" w:space="0" w:color="auto"/>
              <w:right w:val="single" w:sz="4" w:space="0" w:color="auto"/>
            </w:tcBorders>
            <w:hideMark/>
          </w:tcPr>
          <w:p w14:paraId="4D93A258" w14:textId="77777777" w:rsidR="00AB1336" w:rsidRPr="00AB1336" w:rsidRDefault="00AB1336" w:rsidP="00AB1336">
            <w:pPr>
              <w:suppressAutoHyphens w:val="0"/>
              <w:jc w:val="both"/>
              <w:rPr>
                <w:rFonts w:eastAsia="PMingLiU"/>
                <w:szCs w:val="24"/>
              </w:rPr>
            </w:pPr>
            <w:r w:rsidRPr="00AB1336">
              <w:rPr>
                <w:rFonts w:eastAsia="PMingLiU"/>
                <w:sz w:val="22"/>
                <w:szCs w:val="22"/>
              </w:rPr>
              <w:t xml:space="preserve">Office address: </w:t>
            </w:r>
          </w:p>
        </w:tc>
        <w:tc>
          <w:tcPr>
            <w:tcW w:w="3240" w:type="dxa"/>
            <w:tcBorders>
              <w:top w:val="single" w:sz="4" w:space="0" w:color="auto"/>
              <w:left w:val="single" w:sz="4" w:space="0" w:color="auto"/>
              <w:bottom w:val="single" w:sz="4" w:space="0" w:color="auto"/>
              <w:right w:val="single" w:sz="4" w:space="0" w:color="auto"/>
            </w:tcBorders>
            <w:hideMark/>
          </w:tcPr>
          <w:p w14:paraId="33C7EF0C" w14:textId="77777777" w:rsidR="00AB1336" w:rsidRPr="00AB1336" w:rsidRDefault="00AB1336" w:rsidP="00AB1336">
            <w:pPr>
              <w:suppressAutoHyphens w:val="0"/>
              <w:jc w:val="both"/>
              <w:rPr>
                <w:rFonts w:eastAsia="PMingLiU"/>
                <w:szCs w:val="24"/>
              </w:rPr>
            </w:pPr>
            <w:r w:rsidRPr="00AB1336">
              <w:rPr>
                <w:rFonts w:eastAsia="PMingLiU"/>
                <w:sz w:val="22"/>
                <w:szCs w:val="22"/>
              </w:rPr>
              <w:t xml:space="preserve">Office phone: </w:t>
            </w:r>
          </w:p>
        </w:tc>
      </w:tr>
      <w:tr w:rsidR="00AB1336" w:rsidRPr="00AB1336" w14:paraId="7ECBC50A" w14:textId="77777777" w:rsidTr="00E96D72">
        <w:tc>
          <w:tcPr>
            <w:tcW w:w="4500" w:type="dxa"/>
            <w:tcBorders>
              <w:top w:val="single" w:sz="4" w:space="0" w:color="auto"/>
              <w:left w:val="single" w:sz="4" w:space="0" w:color="auto"/>
              <w:bottom w:val="single" w:sz="4" w:space="0" w:color="auto"/>
              <w:right w:val="single" w:sz="4" w:space="0" w:color="auto"/>
            </w:tcBorders>
            <w:hideMark/>
          </w:tcPr>
          <w:p w14:paraId="30A94900" w14:textId="77777777" w:rsidR="00AB1336" w:rsidRPr="00AB1336" w:rsidRDefault="00AB1336" w:rsidP="00AB1336">
            <w:pPr>
              <w:suppressAutoHyphens w:val="0"/>
              <w:jc w:val="both"/>
              <w:rPr>
                <w:rFonts w:eastAsia="PMingLiU"/>
                <w:szCs w:val="24"/>
              </w:rPr>
            </w:pPr>
            <w:r w:rsidRPr="00AB1336">
              <w:rPr>
                <w:rFonts w:eastAsia="PMingLiU"/>
                <w:sz w:val="22"/>
                <w:szCs w:val="22"/>
              </w:rPr>
              <w:t xml:space="preserve">Mobile: </w:t>
            </w:r>
          </w:p>
        </w:tc>
        <w:tc>
          <w:tcPr>
            <w:tcW w:w="3240" w:type="dxa"/>
            <w:tcBorders>
              <w:top w:val="single" w:sz="4" w:space="0" w:color="auto"/>
              <w:left w:val="single" w:sz="4" w:space="0" w:color="auto"/>
              <w:bottom w:val="single" w:sz="4" w:space="0" w:color="auto"/>
              <w:right w:val="single" w:sz="4" w:space="0" w:color="auto"/>
            </w:tcBorders>
            <w:hideMark/>
          </w:tcPr>
          <w:p w14:paraId="6962650E" w14:textId="77777777" w:rsidR="00AB1336" w:rsidRPr="00AB1336" w:rsidRDefault="00AB1336" w:rsidP="00AB1336">
            <w:pPr>
              <w:suppressAutoHyphens w:val="0"/>
              <w:jc w:val="both"/>
              <w:rPr>
                <w:rFonts w:eastAsia="PMingLiU"/>
                <w:szCs w:val="24"/>
              </w:rPr>
            </w:pPr>
          </w:p>
        </w:tc>
      </w:tr>
      <w:tr w:rsidR="00AB1336" w:rsidRPr="00AB1336" w14:paraId="525210DA" w14:textId="77777777" w:rsidTr="00E96D72">
        <w:tc>
          <w:tcPr>
            <w:tcW w:w="4500" w:type="dxa"/>
            <w:tcBorders>
              <w:top w:val="single" w:sz="4" w:space="0" w:color="auto"/>
              <w:left w:val="single" w:sz="4" w:space="0" w:color="auto"/>
              <w:bottom w:val="single" w:sz="4" w:space="0" w:color="auto"/>
              <w:right w:val="single" w:sz="4" w:space="0" w:color="auto"/>
            </w:tcBorders>
            <w:hideMark/>
          </w:tcPr>
          <w:p w14:paraId="6A53139B" w14:textId="77777777" w:rsidR="00AB1336" w:rsidRPr="00AB1336" w:rsidRDefault="00AB1336" w:rsidP="00AB1336">
            <w:pPr>
              <w:suppressAutoHyphens w:val="0"/>
              <w:jc w:val="both"/>
              <w:rPr>
                <w:rFonts w:eastAsia="PMingLiU"/>
                <w:szCs w:val="24"/>
              </w:rPr>
            </w:pPr>
            <w:r w:rsidRPr="00AB1336">
              <w:rPr>
                <w:rFonts w:eastAsia="PMingLiU"/>
                <w:sz w:val="22"/>
                <w:szCs w:val="22"/>
              </w:rPr>
              <w:t>Email:</w:t>
            </w:r>
          </w:p>
        </w:tc>
        <w:tc>
          <w:tcPr>
            <w:tcW w:w="3240" w:type="dxa"/>
            <w:tcBorders>
              <w:top w:val="single" w:sz="4" w:space="0" w:color="auto"/>
              <w:left w:val="single" w:sz="4" w:space="0" w:color="auto"/>
              <w:bottom w:val="single" w:sz="4" w:space="0" w:color="auto"/>
              <w:right w:val="single" w:sz="4" w:space="0" w:color="auto"/>
            </w:tcBorders>
            <w:hideMark/>
          </w:tcPr>
          <w:p w14:paraId="10240EA2" w14:textId="77777777" w:rsidR="00AB1336" w:rsidRPr="00AB1336" w:rsidRDefault="00AB1336" w:rsidP="00AB1336">
            <w:pPr>
              <w:suppressAutoHyphens w:val="0"/>
              <w:jc w:val="both"/>
              <w:rPr>
                <w:rFonts w:eastAsia="PMingLiU"/>
                <w:szCs w:val="24"/>
              </w:rPr>
            </w:pPr>
            <w:r w:rsidRPr="00AB1336">
              <w:rPr>
                <w:rFonts w:eastAsia="PMingLiU"/>
                <w:sz w:val="22"/>
                <w:szCs w:val="22"/>
              </w:rPr>
              <w:t xml:space="preserve">Website: </w:t>
            </w:r>
          </w:p>
        </w:tc>
      </w:tr>
      <w:tr w:rsidR="00AB1336" w:rsidRPr="00AB1336" w14:paraId="0ADB5EAA" w14:textId="77777777" w:rsidTr="00E96D72">
        <w:tc>
          <w:tcPr>
            <w:tcW w:w="4500" w:type="dxa"/>
            <w:tcBorders>
              <w:top w:val="single" w:sz="4" w:space="0" w:color="auto"/>
              <w:left w:val="single" w:sz="4" w:space="0" w:color="auto"/>
              <w:bottom w:val="single" w:sz="4" w:space="0" w:color="auto"/>
              <w:right w:val="single" w:sz="4" w:space="0" w:color="auto"/>
            </w:tcBorders>
            <w:hideMark/>
          </w:tcPr>
          <w:p w14:paraId="315D5749" w14:textId="77777777" w:rsidR="00AB1336" w:rsidRPr="00AB1336" w:rsidRDefault="00AB1336" w:rsidP="00AB1336">
            <w:pPr>
              <w:suppressAutoHyphens w:val="0"/>
              <w:jc w:val="both"/>
              <w:rPr>
                <w:rFonts w:eastAsia="PMingLiU"/>
                <w:szCs w:val="24"/>
              </w:rPr>
            </w:pPr>
          </w:p>
        </w:tc>
        <w:tc>
          <w:tcPr>
            <w:tcW w:w="3240" w:type="dxa"/>
            <w:tcBorders>
              <w:top w:val="single" w:sz="4" w:space="0" w:color="auto"/>
              <w:left w:val="single" w:sz="4" w:space="0" w:color="auto"/>
              <w:bottom w:val="single" w:sz="4" w:space="0" w:color="auto"/>
              <w:right w:val="single" w:sz="4" w:space="0" w:color="auto"/>
            </w:tcBorders>
            <w:hideMark/>
          </w:tcPr>
          <w:p w14:paraId="64EA480F" w14:textId="77777777" w:rsidR="00AB1336" w:rsidRPr="00AB1336" w:rsidRDefault="00AB1336" w:rsidP="00AB1336">
            <w:pPr>
              <w:suppressAutoHyphens w:val="0"/>
              <w:jc w:val="both"/>
              <w:rPr>
                <w:rFonts w:eastAsia="PMingLiU"/>
                <w:szCs w:val="24"/>
              </w:rPr>
            </w:pPr>
          </w:p>
        </w:tc>
      </w:tr>
    </w:tbl>
    <w:p w14:paraId="1CCB52DD" w14:textId="77777777" w:rsidR="00AB1336" w:rsidRPr="00AB1336" w:rsidRDefault="00AB1336" w:rsidP="00AB1336">
      <w:pPr>
        <w:ind w:left="360"/>
        <w:jc w:val="both"/>
        <w:rPr>
          <w:rFonts w:eastAsia="PMingLiU"/>
          <w:sz w:val="22"/>
          <w:szCs w:val="22"/>
        </w:rPr>
      </w:pPr>
    </w:p>
    <w:p w14:paraId="3F36971E" w14:textId="77777777" w:rsidR="00AB1336" w:rsidRPr="00AB1336" w:rsidRDefault="00AB1336" w:rsidP="003468AD">
      <w:pPr>
        <w:numPr>
          <w:ilvl w:val="0"/>
          <w:numId w:val="11"/>
        </w:numPr>
        <w:suppressAutoHyphens w:val="0"/>
        <w:jc w:val="both"/>
        <w:rPr>
          <w:rFonts w:eastAsia="PMingLiU"/>
          <w:sz w:val="22"/>
          <w:szCs w:val="22"/>
        </w:rPr>
      </w:pPr>
      <w:r w:rsidRPr="00AB1336">
        <w:rPr>
          <w:rFonts w:eastAsia="PMingLiU"/>
          <w:sz w:val="22"/>
          <w:szCs w:val="22"/>
        </w:rPr>
        <w:t>Briefly describe the organization, its purpose, and past related experience:</w:t>
      </w:r>
    </w:p>
    <w:p w14:paraId="2C502188" w14:textId="77777777" w:rsidR="00AB1336" w:rsidRPr="00AB1336" w:rsidRDefault="00AB1336" w:rsidP="00AB1336">
      <w:pPr>
        <w:suppressAutoHyphens w:val="0"/>
        <w:jc w:val="both"/>
        <w:rPr>
          <w:rFonts w:eastAsia="PMingLiU"/>
          <w:sz w:val="22"/>
          <w:szCs w:val="22"/>
        </w:rPr>
      </w:pPr>
    </w:p>
    <w:p w14:paraId="19232AC3" w14:textId="77777777" w:rsidR="00AB1336" w:rsidRPr="00AB1336" w:rsidRDefault="00AB1336" w:rsidP="003468AD">
      <w:pPr>
        <w:numPr>
          <w:ilvl w:val="0"/>
          <w:numId w:val="11"/>
        </w:numPr>
        <w:suppressAutoHyphens w:val="0"/>
        <w:jc w:val="both"/>
        <w:rPr>
          <w:rFonts w:eastAsia="PMingLiU"/>
          <w:sz w:val="22"/>
          <w:szCs w:val="22"/>
        </w:rPr>
      </w:pPr>
      <w:r w:rsidRPr="00AB1336">
        <w:rPr>
          <w:rFonts w:eastAsia="PMingLiU"/>
          <w:sz w:val="22"/>
          <w:szCs w:val="22"/>
        </w:rPr>
        <w:t>List contact information for three (3) references from previous donors or organizations (U.S. and other) that your organization has collaborated with in the last two years:</w:t>
      </w:r>
    </w:p>
    <w:p w14:paraId="752C31D6" w14:textId="77777777" w:rsidR="00AB1336" w:rsidRPr="00AB1336" w:rsidRDefault="00AB1336" w:rsidP="00AB1336">
      <w:pPr>
        <w:ind w:left="360"/>
        <w:jc w:val="both"/>
        <w:rPr>
          <w:rFonts w:eastAsia="PMingLiU"/>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495"/>
        <w:gridCol w:w="2233"/>
        <w:gridCol w:w="2311"/>
      </w:tblGrid>
      <w:tr w:rsidR="00AB1336" w:rsidRPr="00AB1336" w14:paraId="4AA1FB58" w14:textId="77777777" w:rsidTr="00E96D72">
        <w:tc>
          <w:tcPr>
            <w:tcW w:w="1545" w:type="dxa"/>
            <w:tcBorders>
              <w:top w:val="single" w:sz="4" w:space="0" w:color="auto"/>
              <w:left w:val="single" w:sz="4" w:space="0" w:color="auto"/>
              <w:bottom w:val="single" w:sz="4" w:space="0" w:color="auto"/>
              <w:right w:val="single" w:sz="4" w:space="0" w:color="auto"/>
            </w:tcBorders>
            <w:vAlign w:val="center"/>
            <w:hideMark/>
          </w:tcPr>
          <w:p w14:paraId="3B80C505" w14:textId="77777777" w:rsidR="00AB1336" w:rsidRPr="00AB1336" w:rsidRDefault="00AB1336" w:rsidP="00AB1336">
            <w:pPr>
              <w:tabs>
                <w:tab w:val="left" w:pos="360"/>
              </w:tabs>
              <w:suppressAutoHyphens w:val="0"/>
              <w:ind w:right="-1"/>
              <w:jc w:val="center"/>
              <w:rPr>
                <w:rFonts w:eastAsia="PMingLiU"/>
                <w:bCs/>
                <w:sz w:val="20"/>
                <w:szCs w:val="24"/>
              </w:rPr>
            </w:pPr>
            <w:r w:rsidRPr="00AB1336">
              <w:rPr>
                <w:rFonts w:eastAsia="PMingLiU"/>
                <w:bCs/>
                <w:sz w:val="20"/>
                <w:szCs w:val="22"/>
              </w:rPr>
              <w:t>Donor Agency or Organization</w:t>
            </w:r>
          </w:p>
        </w:tc>
        <w:tc>
          <w:tcPr>
            <w:tcW w:w="2681" w:type="dxa"/>
            <w:tcBorders>
              <w:top w:val="single" w:sz="4" w:space="0" w:color="auto"/>
              <w:left w:val="single" w:sz="4" w:space="0" w:color="auto"/>
              <w:bottom w:val="single" w:sz="4" w:space="0" w:color="auto"/>
              <w:right w:val="single" w:sz="4" w:space="0" w:color="auto"/>
            </w:tcBorders>
            <w:vAlign w:val="center"/>
            <w:hideMark/>
          </w:tcPr>
          <w:p w14:paraId="56132868" w14:textId="77777777" w:rsidR="00AB1336" w:rsidRPr="00AB1336" w:rsidRDefault="00AB1336" w:rsidP="00AB1336">
            <w:pPr>
              <w:tabs>
                <w:tab w:val="left" w:pos="360"/>
              </w:tabs>
              <w:suppressAutoHyphens w:val="0"/>
              <w:ind w:right="-1"/>
              <w:jc w:val="center"/>
              <w:rPr>
                <w:rFonts w:eastAsia="PMingLiU"/>
                <w:bCs/>
                <w:sz w:val="20"/>
                <w:szCs w:val="24"/>
              </w:rPr>
            </w:pPr>
            <w:r w:rsidRPr="00AB1336">
              <w:rPr>
                <w:rFonts w:eastAsia="PMingLiU"/>
                <w:bCs/>
                <w:sz w:val="20"/>
                <w:szCs w:val="22"/>
              </w:rPr>
              <w:t>Nature of Relationship or</w:t>
            </w:r>
          </w:p>
          <w:p w14:paraId="38020495" w14:textId="77777777" w:rsidR="00AB1336" w:rsidRPr="00AB1336" w:rsidRDefault="00AB1336" w:rsidP="00AB1336">
            <w:pPr>
              <w:tabs>
                <w:tab w:val="left" w:pos="360"/>
              </w:tabs>
              <w:suppressAutoHyphens w:val="0"/>
              <w:ind w:right="-1"/>
              <w:jc w:val="center"/>
              <w:rPr>
                <w:rFonts w:eastAsia="PMingLiU"/>
                <w:bCs/>
                <w:sz w:val="20"/>
                <w:szCs w:val="24"/>
              </w:rPr>
            </w:pPr>
            <w:r w:rsidRPr="00AB1336">
              <w:rPr>
                <w:rFonts w:eastAsia="PMingLiU"/>
                <w:bCs/>
                <w:sz w:val="20"/>
                <w:szCs w:val="22"/>
              </w:rPr>
              <w:t xml:space="preserve">Title of Project, Location </w:t>
            </w:r>
          </w:p>
        </w:tc>
        <w:tc>
          <w:tcPr>
            <w:tcW w:w="2368" w:type="dxa"/>
            <w:tcBorders>
              <w:top w:val="single" w:sz="4" w:space="0" w:color="auto"/>
              <w:left w:val="single" w:sz="4" w:space="0" w:color="auto"/>
              <w:bottom w:val="single" w:sz="4" w:space="0" w:color="auto"/>
              <w:right w:val="single" w:sz="4" w:space="0" w:color="auto"/>
            </w:tcBorders>
          </w:tcPr>
          <w:p w14:paraId="4076AA0F" w14:textId="77777777" w:rsidR="00AB1336" w:rsidRPr="00AB1336" w:rsidRDefault="00AB1336" w:rsidP="00AB1336">
            <w:pPr>
              <w:tabs>
                <w:tab w:val="left" w:pos="360"/>
              </w:tabs>
              <w:suppressAutoHyphens w:val="0"/>
              <w:ind w:right="-1"/>
              <w:jc w:val="center"/>
              <w:rPr>
                <w:rFonts w:eastAsia="PMingLiU"/>
                <w:bCs/>
                <w:sz w:val="20"/>
                <w:szCs w:val="24"/>
              </w:rPr>
            </w:pPr>
          </w:p>
          <w:p w14:paraId="2366EACD" w14:textId="77777777" w:rsidR="00AB1336" w:rsidRPr="00AB1336" w:rsidRDefault="00AB1336" w:rsidP="00AB1336">
            <w:pPr>
              <w:tabs>
                <w:tab w:val="left" w:pos="360"/>
              </w:tabs>
              <w:suppressAutoHyphens w:val="0"/>
              <w:ind w:right="-1"/>
              <w:jc w:val="center"/>
              <w:rPr>
                <w:rFonts w:eastAsia="PMingLiU"/>
                <w:bCs/>
                <w:sz w:val="20"/>
                <w:szCs w:val="24"/>
              </w:rPr>
            </w:pPr>
            <w:r w:rsidRPr="00AB1336">
              <w:rPr>
                <w:rFonts w:eastAsia="PMingLiU"/>
                <w:bCs/>
                <w:sz w:val="20"/>
                <w:szCs w:val="22"/>
              </w:rPr>
              <w:t>Start &amp; End Dates of Collaboration</w:t>
            </w:r>
          </w:p>
        </w:tc>
        <w:tc>
          <w:tcPr>
            <w:tcW w:w="2514" w:type="dxa"/>
            <w:tcBorders>
              <w:top w:val="single" w:sz="4" w:space="0" w:color="auto"/>
              <w:left w:val="single" w:sz="4" w:space="0" w:color="auto"/>
              <w:bottom w:val="single" w:sz="4" w:space="0" w:color="auto"/>
              <w:right w:val="single" w:sz="4" w:space="0" w:color="auto"/>
            </w:tcBorders>
            <w:vAlign w:val="center"/>
            <w:hideMark/>
          </w:tcPr>
          <w:p w14:paraId="3E4A7CC9" w14:textId="77777777" w:rsidR="00AB1336" w:rsidRPr="00AB1336" w:rsidRDefault="00AB1336" w:rsidP="00AB1336">
            <w:pPr>
              <w:tabs>
                <w:tab w:val="left" w:pos="360"/>
              </w:tabs>
              <w:suppressAutoHyphens w:val="0"/>
              <w:ind w:right="-1"/>
              <w:jc w:val="center"/>
              <w:rPr>
                <w:rFonts w:eastAsia="PMingLiU"/>
                <w:bCs/>
                <w:sz w:val="20"/>
                <w:szCs w:val="24"/>
              </w:rPr>
            </w:pPr>
            <w:r w:rsidRPr="00AB1336">
              <w:rPr>
                <w:rFonts w:eastAsia="PMingLiU"/>
                <w:bCs/>
                <w:sz w:val="20"/>
                <w:szCs w:val="22"/>
              </w:rPr>
              <w:t>Contact Person</w:t>
            </w:r>
          </w:p>
        </w:tc>
      </w:tr>
      <w:tr w:rsidR="00AB1336" w:rsidRPr="00AB1336" w14:paraId="6098EE1D" w14:textId="77777777" w:rsidTr="00E96D72">
        <w:tc>
          <w:tcPr>
            <w:tcW w:w="1545" w:type="dxa"/>
            <w:vMerge w:val="restart"/>
            <w:tcBorders>
              <w:top w:val="single" w:sz="4" w:space="0" w:color="auto"/>
              <w:left w:val="single" w:sz="4" w:space="0" w:color="auto"/>
              <w:bottom w:val="single" w:sz="4" w:space="0" w:color="auto"/>
              <w:right w:val="single" w:sz="4" w:space="0" w:color="auto"/>
            </w:tcBorders>
          </w:tcPr>
          <w:p w14:paraId="43342E05" w14:textId="77777777" w:rsidR="00AB1336" w:rsidRPr="00AB1336" w:rsidRDefault="00AB1336" w:rsidP="00AB1336">
            <w:pPr>
              <w:tabs>
                <w:tab w:val="left" w:pos="360"/>
              </w:tabs>
              <w:suppressAutoHyphens w:val="0"/>
              <w:ind w:right="-1"/>
              <w:rPr>
                <w:rFonts w:eastAsia="PMingLiU"/>
                <w:sz w:val="20"/>
                <w:szCs w:val="24"/>
              </w:rPr>
            </w:pPr>
          </w:p>
        </w:tc>
        <w:tc>
          <w:tcPr>
            <w:tcW w:w="2681" w:type="dxa"/>
            <w:vMerge w:val="restart"/>
            <w:tcBorders>
              <w:top w:val="single" w:sz="4" w:space="0" w:color="auto"/>
              <w:left w:val="single" w:sz="4" w:space="0" w:color="auto"/>
              <w:bottom w:val="single" w:sz="4" w:space="0" w:color="auto"/>
              <w:right w:val="single" w:sz="4" w:space="0" w:color="auto"/>
            </w:tcBorders>
          </w:tcPr>
          <w:p w14:paraId="43D6417E" w14:textId="77777777" w:rsidR="00AB1336" w:rsidRPr="00AB1336" w:rsidRDefault="00AB1336" w:rsidP="00AB1336">
            <w:pPr>
              <w:tabs>
                <w:tab w:val="left" w:pos="360"/>
              </w:tabs>
              <w:suppressAutoHyphens w:val="0"/>
              <w:ind w:right="-1"/>
              <w:rPr>
                <w:rFonts w:eastAsia="PMingLiU"/>
                <w:sz w:val="20"/>
                <w:szCs w:val="24"/>
              </w:rPr>
            </w:pPr>
          </w:p>
        </w:tc>
        <w:tc>
          <w:tcPr>
            <w:tcW w:w="2368" w:type="dxa"/>
            <w:tcBorders>
              <w:top w:val="single" w:sz="4" w:space="0" w:color="auto"/>
              <w:left w:val="single" w:sz="4" w:space="0" w:color="auto"/>
              <w:bottom w:val="nil"/>
              <w:right w:val="single" w:sz="4" w:space="0" w:color="auto"/>
            </w:tcBorders>
          </w:tcPr>
          <w:p w14:paraId="0D9B6A26"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single" w:sz="4" w:space="0" w:color="auto"/>
              <w:left w:val="single" w:sz="4" w:space="0" w:color="auto"/>
              <w:bottom w:val="nil"/>
              <w:right w:val="single" w:sz="4" w:space="0" w:color="auto"/>
            </w:tcBorders>
            <w:hideMark/>
          </w:tcPr>
          <w:p w14:paraId="1E43F272"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Name &amp; Position:</w:t>
            </w:r>
          </w:p>
          <w:p w14:paraId="2FB8D38F" w14:textId="77777777" w:rsidR="00AB1336" w:rsidRPr="00AB1336" w:rsidRDefault="00AB1336" w:rsidP="00AB1336">
            <w:pPr>
              <w:tabs>
                <w:tab w:val="left" w:pos="360"/>
              </w:tabs>
              <w:suppressAutoHyphens w:val="0"/>
              <w:ind w:right="-1"/>
              <w:rPr>
                <w:rFonts w:eastAsia="PMingLiU"/>
                <w:sz w:val="20"/>
                <w:szCs w:val="24"/>
              </w:rPr>
            </w:pPr>
          </w:p>
        </w:tc>
      </w:tr>
      <w:tr w:rsidR="00AB1336" w:rsidRPr="00AB1336" w14:paraId="260103DB" w14:textId="77777777" w:rsidTr="00E96D72">
        <w:tc>
          <w:tcPr>
            <w:tcW w:w="1545" w:type="dxa"/>
            <w:vMerge/>
            <w:tcBorders>
              <w:top w:val="single" w:sz="4" w:space="0" w:color="auto"/>
              <w:left w:val="single" w:sz="4" w:space="0" w:color="auto"/>
              <w:bottom w:val="single" w:sz="4" w:space="0" w:color="auto"/>
              <w:right w:val="single" w:sz="4" w:space="0" w:color="auto"/>
            </w:tcBorders>
            <w:vAlign w:val="center"/>
            <w:hideMark/>
          </w:tcPr>
          <w:p w14:paraId="65F3AE37" w14:textId="77777777" w:rsidR="00AB1336" w:rsidRPr="00AB1336" w:rsidRDefault="00AB1336" w:rsidP="00AB1336">
            <w:pPr>
              <w:suppressAutoHyphens w:val="0"/>
              <w:rPr>
                <w:rFonts w:eastAsia="PMingLiU"/>
                <w:sz w:val="20"/>
                <w:szCs w:val="24"/>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06F7275" w14:textId="77777777" w:rsidR="00AB1336" w:rsidRPr="00AB1336" w:rsidRDefault="00AB1336" w:rsidP="00AB1336">
            <w:pPr>
              <w:suppressAutoHyphens w:val="0"/>
              <w:rPr>
                <w:rFonts w:eastAsia="PMingLiU"/>
                <w:sz w:val="20"/>
                <w:szCs w:val="24"/>
              </w:rPr>
            </w:pPr>
          </w:p>
        </w:tc>
        <w:tc>
          <w:tcPr>
            <w:tcW w:w="2368" w:type="dxa"/>
            <w:tcBorders>
              <w:top w:val="nil"/>
              <w:left w:val="single" w:sz="4" w:space="0" w:color="auto"/>
              <w:bottom w:val="nil"/>
              <w:right w:val="single" w:sz="4" w:space="0" w:color="auto"/>
            </w:tcBorders>
          </w:tcPr>
          <w:p w14:paraId="5E86E3B8"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nil"/>
              <w:left w:val="single" w:sz="4" w:space="0" w:color="auto"/>
              <w:bottom w:val="nil"/>
              <w:right w:val="single" w:sz="4" w:space="0" w:color="auto"/>
            </w:tcBorders>
            <w:hideMark/>
          </w:tcPr>
          <w:p w14:paraId="77DAF54A"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 xml:space="preserve">Email: </w:t>
            </w:r>
          </w:p>
        </w:tc>
      </w:tr>
      <w:tr w:rsidR="00AB1336" w:rsidRPr="00AB1336" w14:paraId="79C9B000" w14:textId="77777777" w:rsidTr="00E96D72">
        <w:tc>
          <w:tcPr>
            <w:tcW w:w="1545" w:type="dxa"/>
            <w:vMerge/>
            <w:tcBorders>
              <w:top w:val="single" w:sz="4" w:space="0" w:color="auto"/>
              <w:left w:val="single" w:sz="4" w:space="0" w:color="auto"/>
              <w:bottom w:val="single" w:sz="4" w:space="0" w:color="auto"/>
              <w:right w:val="single" w:sz="4" w:space="0" w:color="auto"/>
            </w:tcBorders>
            <w:vAlign w:val="center"/>
            <w:hideMark/>
          </w:tcPr>
          <w:p w14:paraId="0FFDB8A9" w14:textId="77777777" w:rsidR="00AB1336" w:rsidRPr="00AB1336" w:rsidRDefault="00AB1336" w:rsidP="00AB1336">
            <w:pPr>
              <w:suppressAutoHyphens w:val="0"/>
              <w:rPr>
                <w:rFonts w:eastAsia="PMingLiU"/>
                <w:sz w:val="20"/>
                <w:szCs w:val="24"/>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13A1E58B" w14:textId="77777777" w:rsidR="00AB1336" w:rsidRPr="00AB1336" w:rsidRDefault="00AB1336" w:rsidP="00AB1336">
            <w:pPr>
              <w:suppressAutoHyphens w:val="0"/>
              <w:rPr>
                <w:rFonts w:eastAsia="PMingLiU"/>
                <w:sz w:val="20"/>
                <w:szCs w:val="24"/>
              </w:rPr>
            </w:pPr>
          </w:p>
        </w:tc>
        <w:tc>
          <w:tcPr>
            <w:tcW w:w="2368" w:type="dxa"/>
            <w:tcBorders>
              <w:top w:val="nil"/>
              <w:left w:val="single" w:sz="4" w:space="0" w:color="auto"/>
              <w:bottom w:val="single" w:sz="4" w:space="0" w:color="auto"/>
              <w:right w:val="single" w:sz="4" w:space="0" w:color="auto"/>
            </w:tcBorders>
          </w:tcPr>
          <w:p w14:paraId="44EFB72C"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nil"/>
              <w:left w:val="single" w:sz="4" w:space="0" w:color="auto"/>
              <w:bottom w:val="single" w:sz="4" w:space="0" w:color="auto"/>
              <w:right w:val="single" w:sz="4" w:space="0" w:color="auto"/>
            </w:tcBorders>
            <w:hideMark/>
          </w:tcPr>
          <w:p w14:paraId="3B52FD3C"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 xml:space="preserve">Tel: </w:t>
            </w:r>
          </w:p>
        </w:tc>
      </w:tr>
      <w:tr w:rsidR="00AB1336" w:rsidRPr="00AB1336" w14:paraId="39BBA5E0" w14:textId="77777777" w:rsidTr="00E96D72">
        <w:tc>
          <w:tcPr>
            <w:tcW w:w="1545" w:type="dxa"/>
            <w:vMerge w:val="restart"/>
            <w:tcBorders>
              <w:top w:val="single" w:sz="4" w:space="0" w:color="auto"/>
              <w:left w:val="single" w:sz="4" w:space="0" w:color="auto"/>
              <w:bottom w:val="single" w:sz="4" w:space="0" w:color="auto"/>
              <w:right w:val="single" w:sz="4" w:space="0" w:color="auto"/>
            </w:tcBorders>
          </w:tcPr>
          <w:p w14:paraId="4971DB99" w14:textId="77777777" w:rsidR="00AB1336" w:rsidRPr="00AB1336" w:rsidRDefault="00AB1336" w:rsidP="00AB1336">
            <w:pPr>
              <w:tabs>
                <w:tab w:val="left" w:pos="360"/>
              </w:tabs>
              <w:suppressAutoHyphens w:val="0"/>
              <w:ind w:right="-1"/>
              <w:rPr>
                <w:rFonts w:eastAsia="PMingLiU"/>
                <w:sz w:val="20"/>
                <w:szCs w:val="24"/>
              </w:rPr>
            </w:pPr>
          </w:p>
        </w:tc>
        <w:tc>
          <w:tcPr>
            <w:tcW w:w="2681" w:type="dxa"/>
            <w:vMerge w:val="restart"/>
            <w:tcBorders>
              <w:top w:val="single" w:sz="4" w:space="0" w:color="auto"/>
              <w:left w:val="single" w:sz="4" w:space="0" w:color="auto"/>
              <w:bottom w:val="single" w:sz="4" w:space="0" w:color="auto"/>
              <w:right w:val="single" w:sz="4" w:space="0" w:color="auto"/>
            </w:tcBorders>
          </w:tcPr>
          <w:p w14:paraId="30025021" w14:textId="77777777" w:rsidR="00AB1336" w:rsidRPr="00AB1336" w:rsidRDefault="00AB1336" w:rsidP="00AB1336">
            <w:pPr>
              <w:tabs>
                <w:tab w:val="left" w:pos="360"/>
              </w:tabs>
              <w:suppressAutoHyphens w:val="0"/>
              <w:ind w:right="-1"/>
              <w:rPr>
                <w:rFonts w:eastAsia="PMingLiU"/>
                <w:sz w:val="20"/>
                <w:szCs w:val="24"/>
              </w:rPr>
            </w:pPr>
          </w:p>
        </w:tc>
        <w:tc>
          <w:tcPr>
            <w:tcW w:w="2368" w:type="dxa"/>
            <w:tcBorders>
              <w:top w:val="single" w:sz="4" w:space="0" w:color="auto"/>
              <w:left w:val="single" w:sz="4" w:space="0" w:color="auto"/>
              <w:bottom w:val="nil"/>
              <w:right w:val="single" w:sz="4" w:space="0" w:color="auto"/>
            </w:tcBorders>
          </w:tcPr>
          <w:p w14:paraId="63C8C9C5"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single" w:sz="4" w:space="0" w:color="auto"/>
              <w:left w:val="single" w:sz="4" w:space="0" w:color="auto"/>
              <w:bottom w:val="nil"/>
              <w:right w:val="single" w:sz="4" w:space="0" w:color="auto"/>
            </w:tcBorders>
            <w:hideMark/>
          </w:tcPr>
          <w:p w14:paraId="28F164DB"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Name &amp; Position:</w:t>
            </w:r>
          </w:p>
          <w:p w14:paraId="4FB6FAAD" w14:textId="77777777" w:rsidR="00AB1336" w:rsidRPr="00AB1336" w:rsidRDefault="00AB1336" w:rsidP="00AB1336">
            <w:pPr>
              <w:tabs>
                <w:tab w:val="left" w:pos="360"/>
              </w:tabs>
              <w:suppressAutoHyphens w:val="0"/>
              <w:ind w:right="-1"/>
              <w:rPr>
                <w:rFonts w:eastAsia="PMingLiU"/>
                <w:sz w:val="20"/>
                <w:szCs w:val="24"/>
              </w:rPr>
            </w:pPr>
          </w:p>
        </w:tc>
      </w:tr>
      <w:tr w:rsidR="00AB1336" w:rsidRPr="00AB1336" w14:paraId="405DF95E" w14:textId="77777777" w:rsidTr="00E96D72">
        <w:tc>
          <w:tcPr>
            <w:tcW w:w="1545" w:type="dxa"/>
            <w:vMerge/>
            <w:tcBorders>
              <w:top w:val="single" w:sz="4" w:space="0" w:color="auto"/>
              <w:left w:val="single" w:sz="4" w:space="0" w:color="auto"/>
              <w:bottom w:val="single" w:sz="4" w:space="0" w:color="auto"/>
              <w:right w:val="single" w:sz="4" w:space="0" w:color="auto"/>
            </w:tcBorders>
            <w:vAlign w:val="center"/>
            <w:hideMark/>
          </w:tcPr>
          <w:p w14:paraId="6ED752D8" w14:textId="77777777" w:rsidR="00AB1336" w:rsidRPr="00AB1336" w:rsidRDefault="00AB1336" w:rsidP="00AB1336">
            <w:pPr>
              <w:suppressAutoHyphens w:val="0"/>
              <w:rPr>
                <w:rFonts w:eastAsia="PMingLiU"/>
                <w:sz w:val="20"/>
                <w:szCs w:val="24"/>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5922BD1" w14:textId="77777777" w:rsidR="00AB1336" w:rsidRPr="00AB1336" w:rsidRDefault="00AB1336" w:rsidP="00AB1336">
            <w:pPr>
              <w:suppressAutoHyphens w:val="0"/>
              <w:rPr>
                <w:rFonts w:eastAsia="PMingLiU"/>
                <w:sz w:val="20"/>
                <w:szCs w:val="24"/>
              </w:rPr>
            </w:pPr>
          </w:p>
        </w:tc>
        <w:tc>
          <w:tcPr>
            <w:tcW w:w="2368" w:type="dxa"/>
            <w:tcBorders>
              <w:top w:val="nil"/>
              <w:left w:val="single" w:sz="4" w:space="0" w:color="auto"/>
              <w:bottom w:val="nil"/>
              <w:right w:val="single" w:sz="4" w:space="0" w:color="auto"/>
            </w:tcBorders>
          </w:tcPr>
          <w:p w14:paraId="63A7DACC"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nil"/>
              <w:left w:val="single" w:sz="4" w:space="0" w:color="auto"/>
              <w:bottom w:val="nil"/>
              <w:right w:val="single" w:sz="4" w:space="0" w:color="auto"/>
            </w:tcBorders>
            <w:hideMark/>
          </w:tcPr>
          <w:p w14:paraId="3981B733"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 xml:space="preserve">Email: </w:t>
            </w:r>
          </w:p>
        </w:tc>
      </w:tr>
      <w:tr w:rsidR="00AB1336" w:rsidRPr="00AB1336" w14:paraId="41A742EB" w14:textId="77777777" w:rsidTr="00E96D72">
        <w:tc>
          <w:tcPr>
            <w:tcW w:w="1545" w:type="dxa"/>
            <w:vMerge/>
            <w:tcBorders>
              <w:top w:val="single" w:sz="4" w:space="0" w:color="auto"/>
              <w:left w:val="single" w:sz="4" w:space="0" w:color="auto"/>
              <w:bottom w:val="single" w:sz="4" w:space="0" w:color="auto"/>
              <w:right w:val="single" w:sz="4" w:space="0" w:color="auto"/>
            </w:tcBorders>
            <w:vAlign w:val="center"/>
            <w:hideMark/>
          </w:tcPr>
          <w:p w14:paraId="70345CD1" w14:textId="77777777" w:rsidR="00AB1336" w:rsidRPr="00AB1336" w:rsidRDefault="00AB1336" w:rsidP="00AB1336">
            <w:pPr>
              <w:suppressAutoHyphens w:val="0"/>
              <w:rPr>
                <w:rFonts w:eastAsia="PMingLiU"/>
                <w:sz w:val="20"/>
                <w:szCs w:val="24"/>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23D9BDAE" w14:textId="77777777" w:rsidR="00AB1336" w:rsidRPr="00AB1336" w:rsidRDefault="00AB1336" w:rsidP="00AB1336">
            <w:pPr>
              <w:suppressAutoHyphens w:val="0"/>
              <w:rPr>
                <w:rFonts w:eastAsia="PMingLiU"/>
                <w:sz w:val="20"/>
                <w:szCs w:val="24"/>
              </w:rPr>
            </w:pPr>
          </w:p>
        </w:tc>
        <w:tc>
          <w:tcPr>
            <w:tcW w:w="2368" w:type="dxa"/>
            <w:tcBorders>
              <w:top w:val="nil"/>
              <w:left w:val="single" w:sz="4" w:space="0" w:color="auto"/>
              <w:bottom w:val="single" w:sz="4" w:space="0" w:color="auto"/>
              <w:right w:val="single" w:sz="4" w:space="0" w:color="auto"/>
            </w:tcBorders>
          </w:tcPr>
          <w:p w14:paraId="734E8A82"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nil"/>
              <w:left w:val="single" w:sz="4" w:space="0" w:color="auto"/>
              <w:bottom w:val="single" w:sz="4" w:space="0" w:color="auto"/>
              <w:right w:val="single" w:sz="4" w:space="0" w:color="auto"/>
            </w:tcBorders>
            <w:hideMark/>
          </w:tcPr>
          <w:p w14:paraId="27249650"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 xml:space="preserve">Tel: </w:t>
            </w:r>
          </w:p>
        </w:tc>
      </w:tr>
      <w:tr w:rsidR="00AB1336" w:rsidRPr="00AB1336" w14:paraId="56B4DDBC" w14:textId="77777777" w:rsidTr="00E96D72">
        <w:tc>
          <w:tcPr>
            <w:tcW w:w="1545" w:type="dxa"/>
            <w:vMerge w:val="restart"/>
            <w:tcBorders>
              <w:top w:val="single" w:sz="4" w:space="0" w:color="auto"/>
              <w:left w:val="single" w:sz="4" w:space="0" w:color="auto"/>
              <w:bottom w:val="single" w:sz="4" w:space="0" w:color="auto"/>
              <w:right w:val="single" w:sz="4" w:space="0" w:color="auto"/>
            </w:tcBorders>
          </w:tcPr>
          <w:p w14:paraId="48BF12A1" w14:textId="77777777" w:rsidR="00AB1336" w:rsidRPr="00AB1336" w:rsidRDefault="00AB1336" w:rsidP="00AB1336">
            <w:pPr>
              <w:tabs>
                <w:tab w:val="left" w:pos="360"/>
              </w:tabs>
              <w:suppressAutoHyphens w:val="0"/>
              <w:ind w:right="-1"/>
              <w:rPr>
                <w:rFonts w:eastAsia="PMingLiU"/>
                <w:sz w:val="20"/>
                <w:szCs w:val="24"/>
              </w:rPr>
            </w:pPr>
          </w:p>
        </w:tc>
        <w:tc>
          <w:tcPr>
            <w:tcW w:w="2681" w:type="dxa"/>
            <w:vMerge w:val="restart"/>
            <w:tcBorders>
              <w:top w:val="single" w:sz="4" w:space="0" w:color="auto"/>
              <w:left w:val="single" w:sz="4" w:space="0" w:color="auto"/>
              <w:bottom w:val="single" w:sz="4" w:space="0" w:color="auto"/>
              <w:right w:val="single" w:sz="4" w:space="0" w:color="auto"/>
            </w:tcBorders>
          </w:tcPr>
          <w:p w14:paraId="653A7B7C" w14:textId="77777777" w:rsidR="00AB1336" w:rsidRPr="00AB1336" w:rsidRDefault="00AB1336" w:rsidP="00AB1336">
            <w:pPr>
              <w:tabs>
                <w:tab w:val="left" w:pos="360"/>
              </w:tabs>
              <w:suppressAutoHyphens w:val="0"/>
              <w:ind w:right="-1"/>
              <w:rPr>
                <w:rFonts w:eastAsia="PMingLiU"/>
                <w:sz w:val="20"/>
                <w:szCs w:val="24"/>
              </w:rPr>
            </w:pPr>
          </w:p>
        </w:tc>
        <w:tc>
          <w:tcPr>
            <w:tcW w:w="2368" w:type="dxa"/>
            <w:tcBorders>
              <w:top w:val="single" w:sz="4" w:space="0" w:color="auto"/>
              <w:left w:val="single" w:sz="4" w:space="0" w:color="auto"/>
              <w:bottom w:val="nil"/>
              <w:right w:val="single" w:sz="4" w:space="0" w:color="auto"/>
            </w:tcBorders>
          </w:tcPr>
          <w:p w14:paraId="0FA02B74"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single" w:sz="4" w:space="0" w:color="auto"/>
              <w:left w:val="single" w:sz="4" w:space="0" w:color="auto"/>
              <w:bottom w:val="nil"/>
              <w:right w:val="single" w:sz="4" w:space="0" w:color="auto"/>
            </w:tcBorders>
            <w:hideMark/>
          </w:tcPr>
          <w:p w14:paraId="0EAFA7BB"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Name &amp; Position:</w:t>
            </w:r>
          </w:p>
          <w:p w14:paraId="03C27951" w14:textId="77777777" w:rsidR="00AB1336" w:rsidRPr="00AB1336" w:rsidRDefault="00AB1336" w:rsidP="00AB1336">
            <w:pPr>
              <w:tabs>
                <w:tab w:val="left" w:pos="360"/>
              </w:tabs>
              <w:suppressAutoHyphens w:val="0"/>
              <w:ind w:right="-1"/>
              <w:rPr>
                <w:rFonts w:eastAsia="PMingLiU"/>
                <w:sz w:val="20"/>
                <w:szCs w:val="24"/>
              </w:rPr>
            </w:pPr>
          </w:p>
        </w:tc>
      </w:tr>
      <w:tr w:rsidR="00AB1336" w:rsidRPr="00AB1336" w14:paraId="63D4FB7B" w14:textId="77777777" w:rsidTr="00E96D72">
        <w:tc>
          <w:tcPr>
            <w:tcW w:w="1545" w:type="dxa"/>
            <w:vMerge/>
            <w:tcBorders>
              <w:top w:val="single" w:sz="4" w:space="0" w:color="auto"/>
              <w:left w:val="single" w:sz="4" w:space="0" w:color="auto"/>
              <w:bottom w:val="single" w:sz="4" w:space="0" w:color="auto"/>
              <w:right w:val="single" w:sz="4" w:space="0" w:color="auto"/>
            </w:tcBorders>
            <w:vAlign w:val="center"/>
            <w:hideMark/>
          </w:tcPr>
          <w:p w14:paraId="73AB4FCF" w14:textId="77777777" w:rsidR="00AB1336" w:rsidRPr="00AB1336" w:rsidRDefault="00AB1336" w:rsidP="00AB1336">
            <w:pPr>
              <w:suppressAutoHyphens w:val="0"/>
              <w:rPr>
                <w:rFonts w:eastAsia="PMingLiU"/>
                <w:sz w:val="20"/>
                <w:szCs w:val="24"/>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0E21A23A" w14:textId="77777777" w:rsidR="00AB1336" w:rsidRPr="00AB1336" w:rsidRDefault="00AB1336" w:rsidP="00AB1336">
            <w:pPr>
              <w:suppressAutoHyphens w:val="0"/>
              <w:rPr>
                <w:rFonts w:eastAsia="PMingLiU"/>
                <w:sz w:val="20"/>
                <w:szCs w:val="24"/>
              </w:rPr>
            </w:pPr>
          </w:p>
        </w:tc>
        <w:tc>
          <w:tcPr>
            <w:tcW w:w="2368" w:type="dxa"/>
            <w:tcBorders>
              <w:top w:val="nil"/>
              <w:left w:val="single" w:sz="4" w:space="0" w:color="auto"/>
              <w:bottom w:val="nil"/>
              <w:right w:val="single" w:sz="4" w:space="0" w:color="auto"/>
            </w:tcBorders>
          </w:tcPr>
          <w:p w14:paraId="3B593F72"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nil"/>
              <w:left w:val="single" w:sz="4" w:space="0" w:color="auto"/>
              <w:bottom w:val="nil"/>
              <w:right w:val="single" w:sz="4" w:space="0" w:color="auto"/>
            </w:tcBorders>
            <w:hideMark/>
          </w:tcPr>
          <w:p w14:paraId="69E3D0FA"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 xml:space="preserve">Email: </w:t>
            </w:r>
          </w:p>
        </w:tc>
      </w:tr>
      <w:tr w:rsidR="00AB1336" w:rsidRPr="00AB1336" w14:paraId="679207DB" w14:textId="77777777" w:rsidTr="00E96D72">
        <w:tc>
          <w:tcPr>
            <w:tcW w:w="1545" w:type="dxa"/>
            <w:vMerge/>
            <w:tcBorders>
              <w:top w:val="single" w:sz="4" w:space="0" w:color="auto"/>
              <w:left w:val="single" w:sz="4" w:space="0" w:color="auto"/>
              <w:bottom w:val="single" w:sz="4" w:space="0" w:color="auto"/>
              <w:right w:val="single" w:sz="4" w:space="0" w:color="auto"/>
            </w:tcBorders>
            <w:vAlign w:val="center"/>
            <w:hideMark/>
          </w:tcPr>
          <w:p w14:paraId="7CC096C4" w14:textId="77777777" w:rsidR="00AB1336" w:rsidRPr="00AB1336" w:rsidRDefault="00AB1336" w:rsidP="00AB1336">
            <w:pPr>
              <w:suppressAutoHyphens w:val="0"/>
              <w:rPr>
                <w:rFonts w:eastAsia="PMingLiU"/>
                <w:sz w:val="20"/>
                <w:szCs w:val="24"/>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0364CB6D" w14:textId="77777777" w:rsidR="00AB1336" w:rsidRPr="00AB1336" w:rsidRDefault="00AB1336" w:rsidP="00AB1336">
            <w:pPr>
              <w:suppressAutoHyphens w:val="0"/>
              <w:rPr>
                <w:rFonts w:eastAsia="PMingLiU"/>
                <w:sz w:val="20"/>
                <w:szCs w:val="24"/>
              </w:rPr>
            </w:pPr>
          </w:p>
        </w:tc>
        <w:tc>
          <w:tcPr>
            <w:tcW w:w="2368" w:type="dxa"/>
            <w:tcBorders>
              <w:top w:val="nil"/>
              <w:left w:val="single" w:sz="4" w:space="0" w:color="auto"/>
              <w:bottom w:val="single" w:sz="4" w:space="0" w:color="auto"/>
              <w:right w:val="single" w:sz="4" w:space="0" w:color="auto"/>
            </w:tcBorders>
          </w:tcPr>
          <w:p w14:paraId="4CDCCF91" w14:textId="77777777" w:rsidR="00AB1336" w:rsidRPr="00AB1336" w:rsidRDefault="00AB1336" w:rsidP="00AB1336">
            <w:pPr>
              <w:tabs>
                <w:tab w:val="left" w:pos="360"/>
              </w:tabs>
              <w:suppressAutoHyphens w:val="0"/>
              <w:ind w:right="-1"/>
              <w:rPr>
                <w:rFonts w:eastAsia="PMingLiU"/>
                <w:sz w:val="20"/>
                <w:szCs w:val="24"/>
              </w:rPr>
            </w:pPr>
          </w:p>
        </w:tc>
        <w:tc>
          <w:tcPr>
            <w:tcW w:w="2514" w:type="dxa"/>
            <w:tcBorders>
              <w:top w:val="nil"/>
              <w:left w:val="single" w:sz="4" w:space="0" w:color="auto"/>
              <w:bottom w:val="single" w:sz="4" w:space="0" w:color="auto"/>
              <w:right w:val="single" w:sz="4" w:space="0" w:color="auto"/>
            </w:tcBorders>
            <w:hideMark/>
          </w:tcPr>
          <w:p w14:paraId="4E13C5A4" w14:textId="77777777" w:rsidR="00AB1336" w:rsidRPr="00AB1336" w:rsidRDefault="00AB1336" w:rsidP="00AB1336">
            <w:pPr>
              <w:tabs>
                <w:tab w:val="left" w:pos="360"/>
              </w:tabs>
              <w:suppressAutoHyphens w:val="0"/>
              <w:ind w:right="-1"/>
              <w:rPr>
                <w:rFonts w:eastAsia="PMingLiU"/>
                <w:sz w:val="20"/>
                <w:szCs w:val="24"/>
              </w:rPr>
            </w:pPr>
            <w:r w:rsidRPr="00AB1336">
              <w:rPr>
                <w:rFonts w:eastAsia="PMingLiU"/>
                <w:sz w:val="20"/>
                <w:szCs w:val="22"/>
              </w:rPr>
              <w:t xml:space="preserve">Tel: </w:t>
            </w:r>
          </w:p>
        </w:tc>
      </w:tr>
    </w:tbl>
    <w:p w14:paraId="6844503F" w14:textId="77777777" w:rsidR="00AB1336" w:rsidRPr="00AB1336" w:rsidRDefault="00AB1336" w:rsidP="00AB1336">
      <w:pPr>
        <w:suppressAutoHyphens w:val="0"/>
        <w:ind w:left="720"/>
        <w:contextualSpacing/>
        <w:rPr>
          <w:rFonts w:eastAsia="PMingLiU"/>
          <w:sz w:val="22"/>
          <w:szCs w:val="22"/>
        </w:rPr>
      </w:pPr>
    </w:p>
    <w:p w14:paraId="1FC76C1D" w14:textId="5534BC53" w:rsidR="00AB1336" w:rsidRPr="00AB1336" w:rsidRDefault="00AB1336" w:rsidP="003468AD">
      <w:pPr>
        <w:numPr>
          <w:ilvl w:val="0"/>
          <w:numId w:val="11"/>
        </w:numPr>
        <w:suppressAutoHyphens w:val="0"/>
        <w:jc w:val="both"/>
        <w:rPr>
          <w:rFonts w:eastAsia="PMingLiU"/>
          <w:sz w:val="22"/>
          <w:szCs w:val="22"/>
        </w:rPr>
      </w:pPr>
      <w:r w:rsidRPr="00AB1336">
        <w:rPr>
          <w:rFonts w:eastAsia="PMingLiU"/>
          <w:sz w:val="22"/>
          <w:szCs w:val="22"/>
        </w:rPr>
        <w:t xml:space="preserve">Have any of the key personnel or leadership of this NGO been terminated or resigned in lieu of termination for any misconduct, including fraud or sexual harassment? If yes, please list </w:t>
      </w:r>
      <w:r w:rsidR="00F961C0" w:rsidRPr="00AB1336">
        <w:rPr>
          <w:rFonts w:eastAsia="PMingLiU"/>
          <w:sz w:val="22"/>
          <w:szCs w:val="22"/>
        </w:rPr>
        <w:t>the name</w:t>
      </w:r>
      <w:r w:rsidRPr="00AB1336">
        <w:rPr>
          <w:rFonts w:eastAsia="PMingLiU"/>
          <w:sz w:val="22"/>
          <w:szCs w:val="22"/>
        </w:rPr>
        <w:t xml:space="preserve"> and title. </w:t>
      </w:r>
    </w:p>
    <w:p w14:paraId="408B453D" w14:textId="77777777" w:rsidR="00AB1336" w:rsidRPr="00AB1336" w:rsidRDefault="00AB1336" w:rsidP="00AB1336">
      <w:pPr>
        <w:ind w:left="360"/>
        <w:jc w:val="both"/>
        <w:rPr>
          <w:rFonts w:eastAsia="PMingLiU"/>
          <w:sz w:val="22"/>
          <w:szCs w:val="22"/>
        </w:rPr>
      </w:pPr>
    </w:p>
    <w:p w14:paraId="39EC118C" w14:textId="77777777" w:rsidR="00AB1336" w:rsidRPr="00AB1336" w:rsidRDefault="00AB1336" w:rsidP="003468AD">
      <w:pPr>
        <w:numPr>
          <w:ilvl w:val="0"/>
          <w:numId w:val="11"/>
        </w:numPr>
        <w:suppressAutoHyphens w:val="0"/>
        <w:jc w:val="both"/>
        <w:rPr>
          <w:rFonts w:eastAsia="PMingLiU"/>
          <w:sz w:val="22"/>
          <w:szCs w:val="22"/>
        </w:rPr>
      </w:pPr>
      <w:r w:rsidRPr="00AB1336">
        <w:rPr>
          <w:rFonts w:eastAsia="PMingLiU"/>
          <w:sz w:val="22"/>
          <w:szCs w:val="22"/>
        </w:rPr>
        <w:t>Title of the proposed grant activity:</w:t>
      </w:r>
    </w:p>
    <w:p w14:paraId="306A0047" w14:textId="77777777" w:rsidR="00AB1336" w:rsidRPr="00AB1336" w:rsidRDefault="00AB1336" w:rsidP="00AB1336">
      <w:pPr>
        <w:suppressAutoHyphens w:val="0"/>
        <w:jc w:val="both"/>
        <w:rPr>
          <w:rFonts w:eastAsia="PMingLiU"/>
          <w:sz w:val="22"/>
          <w:szCs w:val="22"/>
        </w:rPr>
      </w:pPr>
    </w:p>
    <w:p w14:paraId="6D996427" w14:textId="77777777" w:rsidR="00AB1336" w:rsidRPr="00AB1336" w:rsidRDefault="00AB1336" w:rsidP="003468AD">
      <w:pPr>
        <w:numPr>
          <w:ilvl w:val="0"/>
          <w:numId w:val="11"/>
        </w:numPr>
        <w:tabs>
          <w:tab w:val="left" w:pos="2160"/>
        </w:tabs>
        <w:suppressAutoHyphens w:val="0"/>
        <w:rPr>
          <w:rFonts w:eastAsia="PMingLiU"/>
          <w:sz w:val="22"/>
          <w:szCs w:val="22"/>
        </w:rPr>
      </w:pPr>
      <w:r w:rsidRPr="00AB1336">
        <w:rPr>
          <w:rFonts w:eastAsia="PMingLiU"/>
          <w:sz w:val="22"/>
          <w:szCs w:val="22"/>
        </w:rPr>
        <w:t>Background: What is the issue or problem that the activity will address? Why is it critical to address this issue?</w:t>
      </w:r>
    </w:p>
    <w:p w14:paraId="30A42D7F" w14:textId="77777777" w:rsidR="00AB1336" w:rsidRPr="00AB1336" w:rsidRDefault="00AB1336" w:rsidP="00AB1336">
      <w:pPr>
        <w:tabs>
          <w:tab w:val="left" w:pos="2160"/>
        </w:tabs>
        <w:ind w:left="360"/>
        <w:rPr>
          <w:rFonts w:eastAsia="PMingLiU"/>
          <w:sz w:val="22"/>
          <w:szCs w:val="22"/>
        </w:rPr>
      </w:pPr>
    </w:p>
    <w:p w14:paraId="25722865" w14:textId="77777777" w:rsidR="00AB1336" w:rsidRPr="00AB1336" w:rsidRDefault="00AB1336" w:rsidP="003468AD">
      <w:pPr>
        <w:numPr>
          <w:ilvl w:val="0"/>
          <w:numId w:val="11"/>
        </w:numPr>
        <w:suppressAutoHyphens w:val="0"/>
        <w:contextualSpacing/>
        <w:jc w:val="both"/>
        <w:rPr>
          <w:rFonts w:eastAsia="PMingLiU"/>
          <w:sz w:val="22"/>
          <w:szCs w:val="22"/>
        </w:rPr>
      </w:pPr>
      <w:r w:rsidRPr="00AB1336">
        <w:rPr>
          <w:rFonts w:eastAsia="PMingLiU"/>
          <w:sz w:val="22"/>
          <w:szCs w:val="22"/>
        </w:rPr>
        <w:t xml:space="preserve">Objective of the proposed grant activity: </w:t>
      </w:r>
    </w:p>
    <w:p w14:paraId="27847A91" w14:textId="77777777" w:rsidR="00AB1336" w:rsidRPr="00AB1336" w:rsidRDefault="00AB1336" w:rsidP="00AB1336">
      <w:pPr>
        <w:suppressAutoHyphens w:val="0"/>
        <w:ind w:left="360"/>
        <w:contextualSpacing/>
        <w:jc w:val="both"/>
        <w:rPr>
          <w:rFonts w:eastAsia="PMingLiU"/>
          <w:sz w:val="22"/>
          <w:szCs w:val="22"/>
        </w:rPr>
      </w:pPr>
    </w:p>
    <w:p w14:paraId="205ED848" w14:textId="77777777" w:rsidR="00AB1336" w:rsidRPr="00AB1336" w:rsidRDefault="00AB1336" w:rsidP="003468AD">
      <w:pPr>
        <w:numPr>
          <w:ilvl w:val="0"/>
          <w:numId w:val="11"/>
        </w:numPr>
        <w:tabs>
          <w:tab w:val="left" w:pos="2160"/>
        </w:tabs>
        <w:suppressAutoHyphens w:val="0"/>
        <w:rPr>
          <w:rFonts w:eastAsia="PMingLiU"/>
          <w:sz w:val="22"/>
          <w:szCs w:val="22"/>
        </w:rPr>
      </w:pPr>
      <w:r w:rsidRPr="00AB1336">
        <w:rPr>
          <w:rFonts w:eastAsia="PMingLiU"/>
          <w:sz w:val="22"/>
          <w:szCs w:val="22"/>
        </w:rPr>
        <w:t>Describe the proposed activity and expected results in detail, keeping in mind the merit review criteria contained in the solicitation.</w:t>
      </w:r>
    </w:p>
    <w:p w14:paraId="719C0032" w14:textId="77777777" w:rsidR="00AB1336" w:rsidRPr="00AB1336" w:rsidRDefault="00AB1336" w:rsidP="00AB1336">
      <w:pPr>
        <w:suppressAutoHyphens w:val="0"/>
        <w:jc w:val="both"/>
        <w:rPr>
          <w:rFonts w:eastAsia="PMingLiU"/>
          <w:sz w:val="22"/>
          <w:szCs w:val="22"/>
        </w:rPr>
      </w:pPr>
    </w:p>
    <w:p w14:paraId="08C0674B" w14:textId="1A91FEE5" w:rsidR="00AB1336" w:rsidRPr="00AB1336" w:rsidRDefault="00AB1336" w:rsidP="003468AD">
      <w:pPr>
        <w:numPr>
          <w:ilvl w:val="0"/>
          <w:numId w:val="11"/>
        </w:numPr>
        <w:suppressAutoHyphens w:val="0"/>
        <w:rPr>
          <w:rFonts w:eastAsia="PMingLiU"/>
          <w:sz w:val="22"/>
          <w:szCs w:val="22"/>
        </w:rPr>
      </w:pPr>
      <w:r w:rsidRPr="00AB1336">
        <w:rPr>
          <w:rFonts w:eastAsia="PMingLiU"/>
          <w:sz w:val="22"/>
          <w:szCs w:val="22"/>
        </w:rPr>
        <w:t xml:space="preserve">Identify beneficiaries, disaggregated by </w:t>
      </w:r>
      <w:r w:rsidR="00F961C0" w:rsidRPr="00AB1336">
        <w:rPr>
          <w:rFonts w:eastAsia="PMingLiU"/>
          <w:sz w:val="22"/>
          <w:szCs w:val="22"/>
        </w:rPr>
        <w:t>gender,</w:t>
      </w:r>
      <w:r w:rsidRPr="00AB1336">
        <w:rPr>
          <w:rFonts w:eastAsia="PMingLiU"/>
          <w:sz w:val="22"/>
          <w:szCs w:val="22"/>
        </w:rPr>
        <w:t xml:space="preserve"> if possible, number, how the grant activities will reach the intended beneficiaries, and how they will benefit from the grant:</w:t>
      </w:r>
    </w:p>
    <w:p w14:paraId="584755BA" w14:textId="77777777" w:rsidR="00AB1336" w:rsidRPr="00AB1336" w:rsidRDefault="00AB1336" w:rsidP="00AB1336">
      <w:pPr>
        <w:suppressAutoHyphens w:val="0"/>
        <w:rPr>
          <w:rFonts w:eastAsia="PMingLiU"/>
          <w:sz w:val="22"/>
          <w:szCs w:val="22"/>
        </w:rPr>
      </w:pPr>
    </w:p>
    <w:p w14:paraId="43B0A43A" w14:textId="77777777" w:rsidR="00AB1336" w:rsidRPr="00AB1336" w:rsidRDefault="00AB1336" w:rsidP="003468AD">
      <w:pPr>
        <w:numPr>
          <w:ilvl w:val="0"/>
          <w:numId w:val="11"/>
        </w:numPr>
        <w:suppressAutoHyphens w:val="0"/>
        <w:jc w:val="both"/>
        <w:rPr>
          <w:rFonts w:eastAsia="PMingLiU"/>
          <w:sz w:val="22"/>
          <w:szCs w:val="22"/>
        </w:rPr>
      </w:pPr>
      <w:r w:rsidRPr="00AB1336">
        <w:rPr>
          <w:rFonts w:eastAsia="PMingLiU"/>
          <w:sz w:val="22"/>
          <w:szCs w:val="22"/>
        </w:rPr>
        <w:t>Anticipated duration of activity from start to finish: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330"/>
      </w:tblGrid>
      <w:tr w:rsidR="00AB1336" w:rsidRPr="00AB1336" w14:paraId="01DA5238" w14:textId="77777777" w:rsidTr="00E96D72">
        <w:trPr>
          <w:trHeight w:val="368"/>
        </w:trPr>
        <w:tc>
          <w:tcPr>
            <w:tcW w:w="4050" w:type="dxa"/>
            <w:tcBorders>
              <w:top w:val="single" w:sz="4" w:space="0" w:color="auto"/>
              <w:left w:val="single" w:sz="4" w:space="0" w:color="auto"/>
              <w:bottom w:val="single" w:sz="4" w:space="0" w:color="auto"/>
              <w:right w:val="single" w:sz="4" w:space="0" w:color="auto"/>
            </w:tcBorders>
            <w:vAlign w:val="center"/>
            <w:hideMark/>
          </w:tcPr>
          <w:p w14:paraId="6A990EDF" w14:textId="77777777" w:rsidR="00AB1336" w:rsidRPr="00AB1336" w:rsidRDefault="00AB1336" w:rsidP="00AB1336">
            <w:pPr>
              <w:suppressAutoHyphens w:val="0"/>
              <w:rPr>
                <w:rFonts w:eastAsia="PMingLiU"/>
                <w:szCs w:val="24"/>
              </w:rPr>
            </w:pPr>
            <w:r w:rsidRPr="00AB1336">
              <w:rPr>
                <w:rFonts w:eastAsia="PMingLiU"/>
                <w:sz w:val="22"/>
                <w:szCs w:val="22"/>
              </w:rPr>
              <w:t>Overall length (total number of months)</w:t>
            </w:r>
          </w:p>
        </w:tc>
        <w:tc>
          <w:tcPr>
            <w:tcW w:w="3330" w:type="dxa"/>
            <w:tcBorders>
              <w:top w:val="single" w:sz="4" w:space="0" w:color="auto"/>
              <w:left w:val="single" w:sz="4" w:space="0" w:color="auto"/>
              <w:bottom w:val="single" w:sz="4" w:space="0" w:color="auto"/>
              <w:right w:val="single" w:sz="4" w:space="0" w:color="auto"/>
            </w:tcBorders>
            <w:vAlign w:val="center"/>
          </w:tcPr>
          <w:p w14:paraId="0CDC7DFF" w14:textId="77777777" w:rsidR="00AB1336" w:rsidRPr="00AB1336" w:rsidRDefault="00AB1336" w:rsidP="00AB1336">
            <w:pPr>
              <w:suppressAutoHyphens w:val="0"/>
              <w:rPr>
                <w:rFonts w:eastAsia="PMingLiU"/>
                <w:szCs w:val="24"/>
              </w:rPr>
            </w:pPr>
          </w:p>
        </w:tc>
      </w:tr>
      <w:tr w:rsidR="00AB1336" w:rsidRPr="00AB1336" w14:paraId="25B2D7BD" w14:textId="77777777" w:rsidTr="00E96D72">
        <w:trPr>
          <w:trHeight w:val="350"/>
        </w:trPr>
        <w:tc>
          <w:tcPr>
            <w:tcW w:w="4050" w:type="dxa"/>
            <w:tcBorders>
              <w:top w:val="single" w:sz="4" w:space="0" w:color="auto"/>
              <w:left w:val="single" w:sz="4" w:space="0" w:color="auto"/>
              <w:bottom w:val="single" w:sz="4" w:space="0" w:color="auto"/>
              <w:right w:val="single" w:sz="4" w:space="0" w:color="auto"/>
            </w:tcBorders>
            <w:vAlign w:val="center"/>
            <w:hideMark/>
          </w:tcPr>
          <w:p w14:paraId="2F90D2C3" w14:textId="77777777" w:rsidR="00AB1336" w:rsidRPr="00AB1336" w:rsidRDefault="00AB1336" w:rsidP="00AB1336">
            <w:pPr>
              <w:suppressAutoHyphens w:val="0"/>
              <w:rPr>
                <w:rFonts w:eastAsia="PMingLiU"/>
                <w:szCs w:val="24"/>
              </w:rPr>
            </w:pPr>
            <w:r w:rsidRPr="00AB1336">
              <w:rPr>
                <w:rFonts w:eastAsia="PMingLiU"/>
                <w:sz w:val="22"/>
                <w:szCs w:val="22"/>
              </w:rPr>
              <w:t>Start and end date (day, month, and year)</w:t>
            </w:r>
          </w:p>
        </w:tc>
        <w:tc>
          <w:tcPr>
            <w:tcW w:w="3330" w:type="dxa"/>
            <w:tcBorders>
              <w:top w:val="single" w:sz="4" w:space="0" w:color="auto"/>
              <w:left w:val="single" w:sz="4" w:space="0" w:color="auto"/>
              <w:bottom w:val="single" w:sz="4" w:space="0" w:color="auto"/>
              <w:right w:val="single" w:sz="4" w:space="0" w:color="auto"/>
            </w:tcBorders>
            <w:vAlign w:val="center"/>
          </w:tcPr>
          <w:p w14:paraId="61F240F5" w14:textId="77777777" w:rsidR="00AB1336" w:rsidRPr="00AB1336" w:rsidRDefault="00AB1336" w:rsidP="00AB1336">
            <w:pPr>
              <w:suppressAutoHyphens w:val="0"/>
              <w:rPr>
                <w:rFonts w:eastAsia="PMingLiU"/>
                <w:szCs w:val="24"/>
              </w:rPr>
            </w:pPr>
          </w:p>
        </w:tc>
      </w:tr>
    </w:tbl>
    <w:p w14:paraId="590B343E" w14:textId="77777777" w:rsidR="00AB1336" w:rsidRPr="00AB1336" w:rsidRDefault="00AB1336" w:rsidP="00AB1336">
      <w:pPr>
        <w:suppressAutoHyphens w:val="0"/>
        <w:jc w:val="both"/>
        <w:rPr>
          <w:rFonts w:eastAsia="PMingLiU"/>
          <w:sz w:val="22"/>
          <w:szCs w:val="22"/>
        </w:rPr>
      </w:pPr>
    </w:p>
    <w:p w14:paraId="1DE00C69" w14:textId="77777777" w:rsidR="00AB1336" w:rsidRPr="00AB1336" w:rsidRDefault="00AB1336" w:rsidP="003468AD">
      <w:pPr>
        <w:numPr>
          <w:ilvl w:val="0"/>
          <w:numId w:val="11"/>
        </w:numPr>
        <w:suppressAutoHyphens w:val="0"/>
        <w:rPr>
          <w:rFonts w:eastAsia="PMingLiU"/>
          <w:sz w:val="22"/>
          <w:szCs w:val="22"/>
        </w:rPr>
      </w:pPr>
      <w:r w:rsidRPr="00AB1336">
        <w:rPr>
          <w:rFonts w:eastAsia="PMingLiU"/>
          <w:sz w:val="22"/>
          <w:szCs w:val="22"/>
        </w:rPr>
        <w:t>Implementation Timeline: Please list the main task phases with estimated start and end dates for each task. Please include all events, trainings, publications, etc.  Please refer to Annex A1 for details on timelines of this activity</w:t>
      </w:r>
    </w:p>
    <w:tbl>
      <w:tblPr>
        <w:tblpPr w:leftFromText="180" w:rightFromText="180" w:vertAnchor="text" w:horzAnchor="margin" w:tblpY="8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350"/>
        <w:gridCol w:w="1350"/>
        <w:gridCol w:w="1440"/>
        <w:gridCol w:w="1149"/>
        <w:gridCol w:w="1389"/>
      </w:tblGrid>
      <w:tr w:rsidR="00AB1336" w:rsidRPr="00AB1336" w14:paraId="1727E630" w14:textId="77777777" w:rsidTr="00E96D72">
        <w:tc>
          <w:tcPr>
            <w:tcW w:w="2898" w:type="dxa"/>
            <w:tcBorders>
              <w:top w:val="single" w:sz="4" w:space="0" w:color="auto"/>
              <w:left w:val="single" w:sz="4" w:space="0" w:color="auto"/>
              <w:bottom w:val="single" w:sz="4" w:space="0" w:color="auto"/>
              <w:right w:val="single" w:sz="4" w:space="0" w:color="auto"/>
            </w:tcBorders>
            <w:hideMark/>
          </w:tcPr>
          <w:p w14:paraId="3748E279" w14:textId="77777777" w:rsidR="00AB1336" w:rsidRPr="00AB1336" w:rsidRDefault="00AB1336" w:rsidP="00AB1336">
            <w:pPr>
              <w:suppressAutoHyphens w:val="0"/>
              <w:spacing w:before="60" w:after="60"/>
              <w:jc w:val="center"/>
              <w:rPr>
                <w:rFonts w:eastAsia="PMingLiU"/>
                <w:bCs/>
                <w:i/>
                <w:szCs w:val="24"/>
              </w:rPr>
            </w:pPr>
            <w:r w:rsidRPr="00AB1336">
              <w:rPr>
                <w:rFonts w:eastAsia="PMingLiU"/>
                <w:bCs/>
                <w:i/>
                <w:sz w:val="22"/>
                <w:szCs w:val="22"/>
              </w:rPr>
              <w:t xml:space="preserve">Description of Main Tasks </w:t>
            </w:r>
          </w:p>
        </w:tc>
        <w:tc>
          <w:tcPr>
            <w:tcW w:w="1350" w:type="dxa"/>
            <w:tcBorders>
              <w:top w:val="single" w:sz="4" w:space="0" w:color="auto"/>
              <w:left w:val="single" w:sz="4" w:space="0" w:color="auto"/>
              <w:bottom w:val="single" w:sz="4" w:space="0" w:color="auto"/>
              <w:right w:val="single" w:sz="4" w:space="0" w:color="auto"/>
            </w:tcBorders>
            <w:hideMark/>
          </w:tcPr>
          <w:p w14:paraId="02251CFE" w14:textId="77777777" w:rsidR="00AB1336" w:rsidRPr="00AB1336" w:rsidRDefault="00AB1336" w:rsidP="00AB1336">
            <w:pPr>
              <w:suppressAutoHyphens w:val="0"/>
              <w:spacing w:before="60" w:after="60"/>
              <w:jc w:val="center"/>
              <w:rPr>
                <w:rFonts w:eastAsia="PMingLiU"/>
                <w:bCs/>
                <w:i/>
                <w:szCs w:val="24"/>
                <w:lang w:val="es-ES"/>
              </w:rPr>
            </w:pPr>
            <w:r w:rsidRPr="00AB1336">
              <w:rPr>
                <w:rFonts w:eastAsia="PMingLiU"/>
                <w:bCs/>
                <w:i/>
                <w:sz w:val="22"/>
                <w:szCs w:val="22"/>
              </w:rPr>
              <w:t>Responsible Party(s)</w:t>
            </w:r>
          </w:p>
        </w:tc>
        <w:tc>
          <w:tcPr>
            <w:tcW w:w="1350" w:type="dxa"/>
            <w:tcBorders>
              <w:top w:val="single" w:sz="4" w:space="0" w:color="auto"/>
              <w:left w:val="single" w:sz="4" w:space="0" w:color="auto"/>
              <w:bottom w:val="single" w:sz="4" w:space="0" w:color="auto"/>
              <w:right w:val="single" w:sz="4" w:space="0" w:color="auto"/>
            </w:tcBorders>
          </w:tcPr>
          <w:p w14:paraId="64D5F85D" w14:textId="77777777" w:rsidR="00AB1336" w:rsidRPr="00AB1336" w:rsidRDefault="00AB1336" w:rsidP="00AB1336">
            <w:pPr>
              <w:suppressAutoHyphens w:val="0"/>
              <w:spacing w:before="60" w:after="60"/>
              <w:jc w:val="center"/>
              <w:rPr>
                <w:rFonts w:eastAsia="PMingLiU"/>
                <w:bCs/>
                <w:i/>
                <w:szCs w:val="24"/>
              </w:rPr>
            </w:pPr>
            <w:r w:rsidRPr="00AB1336">
              <w:rPr>
                <w:rFonts w:eastAsia="PMingLiU"/>
                <w:bCs/>
                <w:i/>
                <w:sz w:val="22"/>
                <w:szCs w:val="22"/>
              </w:rPr>
              <w:t>Grant Resources Required</w:t>
            </w:r>
          </w:p>
        </w:tc>
        <w:tc>
          <w:tcPr>
            <w:tcW w:w="1440" w:type="dxa"/>
            <w:tcBorders>
              <w:top w:val="single" w:sz="4" w:space="0" w:color="auto"/>
              <w:left w:val="single" w:sz="4" w:space="0" w:color="auto"/>
              <w:bottom w:val="single" w:sz="4" w:space="0" w:color="auto"/>
              <w:right w:val="single" w:sz="4" w:space="0" w:color="auto"/>
            </w:tcBorders>
          </w:tcPr>
          <w:p w14:paraId="7FA5FB8C" w14:textId="77777777" w:rsidR="00AB1336" w:rsidRPr="00AB1336" w:rsidRDefault="00AB1336" w:rsidP="00AB1336">
            <w:pPr>
              <w:suppressAutoHyphens w:val="0"/>
              <w:spacing w:before="60" w:after="60"/>
              <w:jc w:val="center"/>
              <w:rPr>
                <w:rFonts w:eastAsia="PMingLiU"/>
                <w:bCs/>
                <w:i/>
                <w:szCs w:val="24"/>
              </w:rPr>
            </w:pPr>
            <w:r w:rsidRPr="00AB1336">
              <w:rPr>
                <w:rFonts w:eastAsia="PMingLiU"/>
                <w:bCs/>
                <w:i/>
                <w:sz w:val="22"/>
                <w:szCs w:val="22"/>
              </w:rPr>
              <w:t>Non-Grant Resources Required</w:t>
            </w:r>
          </w:p>
        </w:tc>
        <w:tc>
          <w:tcPr>
            <w:tcW w:w="1149" w:type="dxa"/>
            <w:tcBorders>
              <w:top w:val="single" w:sz="4" w:space="0" w:color="auto"/>
              <w:left w:val="single" w:sz="4" w:space="0" w:color="auto"/>
              <w:bottom w:val="single" w:sz="4" w:space="0" w:color="auto"/>
              <w:right w:val="single" w:sz="4" w:space="0" w:color="auto"/>
            </w:tcBorders>
          </w:tcPr>
          <w:p w14:paraId="1DB0330E" w14:textId="77777777" w:rsidR="00AB1336" w:rsidRPr="00AB1336" w:rsidRDefault="00AB1336" w:rsidP="00AB1336">
            <w:pPr>
              <w:suppressAutoHyphens w:val="0"/>
              <w:spacing w:before="60" w:after="60"/>
              <w:jc w:val="center"/>
              <w:rPr>
                <w:rFonts w:eastAsia="PMingLiU"/>
                <w:bCs/>
                <w:i/>
                <w:szCs w:val="24"/>
              </w:rPr>
            </w:pPr>
            <w:r w:rsidRPr="00AB1336">
              <w:rPr>
                <w:rFonts w:eastAsia="PMingLiU"/>
                <w:bCs/>
                <w:i/>
                <w:sz w:val="22"/>
                <w:szCs w:val="22"/>
              </w:rPr>
              <w:t>Start</w:t>
            </w:r>
            <w:r w:rsidRPr="00AB1336">
              <w:rPr>
                <w:rFonts w:eastAsia="PMingLiU"/>
                <w:bCs/>
                <w:i/>
                <w:sz w:val="22"/>
                <w:szCs w:val="22"/>
                <w:lang w:val="es-ES"/>
              </w:rPr>
              <w:t xml:space="preserve"> &amp;</w:t>
            </w:r>
            <w:r w:rsidRPr="00AB1336">
              <w:rPr>
                <w:rFonts w:eastAsia="PMingLiU"/>
                <w:bCs/>
                <w:i/>
                <w:sz w:val="22"/>
                <w:szCs w:val="22"/>
              </w:rPr>
              <w:t xml:space="preserve"> End</w:t>
            </w:r>
            <w:r w:rsidRPr="00AB1336">
              <w:rPr>
                <w:rFonts w:eastAsia="PMingLiU"/>
                <w:bCs/>
                <w:i/>
                <w:sz w:val="22"/>
                <w:szCs w:val="22"/>
                <w:lang w:val="es-ES"/>
              </w:rPr>
              <w:t xml:space="preserve"> Dates</w:t>
            </w:r>
          </w:p>
        </w:tc>
        <w:tc>
          <w:tcPr>
            <w:tcW w:w="1389" w:type="dxa"/>
            <w:tcBorders>
              <w:top w:val="single" w:sz="4" w:space="0" w:color="auto"/>
              <w:left w:val="single" w:sz="4" w:space="0" w:color="auto"/>
              <w:bottom w:val="single" w:sz="4" w:space="0" w:color="auto"/>
              <w:right w:val="single" w:sz="4" w:space="0" w:color="auto"/>
            </w:tcBorders>
          </w:tcPr>
          <w:p w14:paraId="0BA36A0B" w14:textId="77777777" w:rsidR="00AB1336" w:rsidRPr="00AB1336" w:rsidRDefault="00AB1336" w:rsidP="00AB1336">
            <w:pPr>
              <w:suppressAutoHyphens w:val="0"/>
              <w:spacing w:before="60" w:after="60"/>
              <w:jc w:val="center"/>
              <w:rPr>
                <w:rFonts w:eastAsia="PMingLiU"/>
                <w:bCs/>
                <w:i/>
                <w:szCs w:val="24"/>
              </w:rPr>
            </w:pPr>
            <w:r w:rsidRPr="00AB1336">
              <w:rPr>
                <w:rFonts w:eastAsia="PMingLiU"/>
                <w:bCs/>
                <w:i/>
                <w:sz w:val="22"/>
                <w:szCs w:val="22"/>
              </w:rPr>
              <w:t>Milestone of Achievement</w:t>
            </w:r>
          </w:p>
        </w:tc>
      </w:tr>
      <w:tr w:rsidR="00AB1336" w:rsidRPr="00AB1336" w14:paraId="18311D57" w14:textId="77777777" w:rsidTr="00E96D72">
        <w:tc>
          <w:tcPr>
            <w:tcW w:w="2898" w:type="dxa"/>
            <w:tcBorders>
              <w:top w:val="single" w:sz="4" w:space="0" w:color="auto"/>
              <w:left w:val="single" w:sz="4" w:space="0" w:color="auto"/>
              <w:bottom w:val="single" w:sz="4" w:space="0" w:color="auto"/>
              <w:right w:val="single" w:sz="4" w:space="0" w:color="auto"/>
            </w:tcBorders>
            <w:hideMark/>
          </w:tcPr>
          <w:p w14:paraId="70B69022" w14:textId="77777777" w:rsidR="00AB1336" w:rsidRPr="00AB1336" w:rsidRDefault="00AB1336" w:rsidP="00AB1336">
            <w:pPr>
              <w:suppressAutoHyphens w:val="0"/>
              <w:rPr>
                <w:rFonts w:eastAsia="PMingLiU"/>
                <w:bCs/>
                <w:i/>
                <w:szCs w:val="24"/>
                <w:lang w:val="es-ES"/>
              </w:rPr>
            </w:pPr>
            <w:r w:rsidRPr="00AB1336">
              <w:rPr>
                <w:rFonts w:eastAsia="PMingLiU"/>
                <w:bCs/>
                <w:i/>
                <w:sz w:val="22"/>
                <w:szCs w:val="22"/>
              </w:rPr>
              <w:t>Task</w:t>
            </w:r>
            <w:r w:rsidRPr="00AB1336">
              <w:rPr>
                <w:rFonts w:eastAsia="PMingLiU"/>
                <w:bCs/>
                <w:i/>
                <w:sz w:val="22"/>
                <w:szCs w:val="22"/>
                <w:lang w:val="es-ES"/>
              </w:rPr>
              <w:t xml:space="preserve"> 1: </w:t>
            </w:r>
          </w:p>
        </w:tc>
        <w:tc>
          <w:tcPr>
            <w:tcW w:w="1350" w:type="dxa"/>
            <w:tcBorders>
              <w:top w:val="single" w:sz="4" w:space="0" w:color="auto"/>
              <w:left w:val="single" w:sz="4" w:space="0" w:color="auto"/>
              <w:bottom w:val="single" w:sz="4" w:space="0" w:color="auto"/>
              <w:right w:val="single" w:sz="4" w:space="0" w:color="auto"/>
            </w:tcBorders>
          </w:tcPr>
          <w:p w14:paraId="26C45A3F" w14:textId="77777777" w:rsidR="00AB1336" w:rsidRPr="00AB1336" w:rsidRDefault="00AB1336" w:rsidP="00AB1336">
            <w:pPr>
              <w:suppressAutoHyphens w:val="0"/>
              <w:rPr>
                <w:rFonts w:eastAsia="PMingLiU"/>
                <w:bCs/>
                <w:i/>
                <w:szCs w:val="24"/>
                <w:lang w:val="es-ES"/>
              </w:rPr>
            </w:pPr>
          </w:p>
        </w:tc>
        <w:tc>
          <w:tcPr>
            <w:tcW w:w="1350" w:type="dxa"/>
            <w:tcBorders>
              <w:top w:val="single" w:sz="4" w:space="0" w:color="auto"/>
              <w:left w:val="single" w:sz="4" w:space="0" w:color="auto"/>
              <w:bottom w:val="single" w:sz="4" w:space="0" w:color="auto"/>
              <w:right w:val="single" w:sz="4" w:space="0" w:color="auto"/>
            </w:tcBorders>
          </w:tcPr>
          <w:p w14:paraId="55C6D9F5" w14:textId="77777777" w:rsidR="00AB1336" w:rsidRPr="00AB1336" w:rsidRDefault="00AB1336" w:rsidP="00AB1336">
            <w:pPr>
              <w:suppressAutoHyphens w:val="0"/>
              <w:rPr>
                <w:rFonts w:eastAsia="PMingLiU"/>
                <w:bCs/>
                <w:i/>
                <w:szCs w:val="24"/>
                <w:lang w:val="es-ES"/>
              </w:rPr>
            </w:pPr>
          </w:p>
        </w:tc>
        <w:tc>
          <w:tcPr>
            <w:tcW w:w="1440" w:type="dxa"/>
            <w:tcBorders>
              <w:top w:val="single" w:sz="4" w:space="0" w:color="auto"/>
              <w:left w:val="single" w:sz="4" w:space="0" w:color="auto"/>
              <w:bottom w:val="single" w:sz="4" w:space="0" w:color="auto"/>
              <w:right w:val="single" w:sz="4" w:space="0" w:color="auto"/>
            </w:tcBorders>
          </w:tcPr>
          <w:p w14:paraId="48A47940" w14:textId="77777777" w:rsidR="00AB1336" w:rsidRPr="00AB1336" w:rsidRDefault="00AB1336" w:rsidP="00AB1336">
            <w:pPr>
              <w:suppressAutoHyphens w:val="0"/>
              <w:rPr>
                <w:rFonts w:eastAsia="PMingLiU"/>
                <w:bCs/>
                <w:i/>
                <w:szCs w:val="24"/>
                <w:lang w:val="es-ES"/>
              </w:rPr>
            </w:pPr>
          </w:p>
        </w:tc>
        <w:tc>
          <w:tcPr>
            <w:tcW w:w="1149" w:type="dxa"/>
            <w:tcBorders>
              <w:top w:val="single" w:sz="4" w:space="0" w:color="auto"/>
              <w:left w:val="single" w:sz="4" w:space="0" w:color="auto"/>
              <w:bottom w:val="single" w:sz="4" w:space="0" w:color="auto"/>
              <w:right w:val="single" w:sz="4" w:space="0" w:color="auto"/>
            </w:tcBorders>
          </w:tcPr>
          <w:p w14:paraId="68CC5FA5" w14:textId="77777777" w:rsidR="00AB1336" w:rsidRPr="00AB1336" w:rsidRDefault="00AB1336" w:rsidP="00AB1336">
            <w:pPr>
              <w:suppressAutoHyphens w:val="0"/>
              <w:rPr>
                <w:rFonts w:eastAsia="PMingLiU"/>
                <w:bCs/>
                <w:i/>
                <w:szCs w:val="24"/>
                <w:lang w:val="es-ES"/>
              </w:rPr>
            </w:pPr>
          </w:p>
        </w:tc>
        <w:tc>
          <w:tcPr>
            <w:tcW w:w="1389" w:type="dxa"/>
            <w:tcBorders>
              <w:top w:val="single" w:sz="4" w:space="0" w:color="auto"/>
              <w:left w:val="single" w:sz="4" w:space="0" w:color="auto"/>
              <w:bottom w:val="single" w:sz="4" w:space="0" w:color="auto"/>
              <w:right w:val="single" w:sz="4" w:space="0" w:color="auto"/>
            </w:tcBorders>
          </w:tcPr>
          <w:p w14:paraId="037E1D27" w14:textId="77777777" w:rsidR="00AB1336" w:rsidRPr="00AB1336" w:rsidRDefault="00AB1336" w:rsidP="00AB1336">
            <w:pPr>
              <w:suppressAutoHyphens w:val="0"/>
              <w:rPr>
                <w:rFonts w:eastAsia="PMingLiU"/>
                <w:bCs/>
                <w:i/>
                <w:szCs w:val="24"/>
                <w:lang w:val="es-ES"/>
              </w:rPr>
            </w:pPr>
          </w:p>
        </w:tc>
      </w:tr>
      <w:tr w:rsidR="00AB1336" w:rsidRPr="00AB1336" w14:paraId="3DF5E4C3" w14:textId="77777777" w:rsidTr="00E96D72">
        <w:tc>
          <w:tcPr>
            <w:tcW w:w="2898" w:type="dxa"/>
            <w:tcBorders>
              <w:top w:val="single" w:sz="4" w:space="0" w:color="auto"/>
              <w:left w:val="single" w:sz="4" w:space="0" w:color="auto"/>
              <w:bottom w:val="single" w:sz="4" w:space="0" w:color="auto"/>
              <w:right w:val="single" w:sz="4" w:space="0" w:color="auto"/>
            </w:tcBorders>
            <w:hideMark/>
          </w:tcPr>
          <w:p w14:paraId="2F3F409D" w14:textId="77777777" w:rsidR="00AB1336" w:rsidRPr="00AB1336" w:rsidRDefault="00AB1336" w:rsidP="00AB1336">
            <w:pPr>
              <w:suppressAutoHyphens w:val="0"/>
              <w:rPr>
                <w:rFonts w:eastAsia="PMingLiU"/>
                <w:i/>
                <w:szCs w:val="24"/>
                <w:lang w:val="es-ES"/>
              </w:rPr>
            </w:pPr>
            <w:r w:rsidRPr="00AB1336">
              <w:rPr>
                <w:rFonts w:eastAsia="PMingLiU"/>
                <w:i/>
                <w:sz w:val="22"/>
                <w:szCs w:val="22"/>
              </w:rPr>
              <w:t>Task</w:t>
            </w:r>
            <w:r w:rsidRPr="00AB1336">
              <w:rPr>
                <w:rFonts w:eastAsia="PMingLiU"/>
                <w:i/>
                <w:sz w:val="22"/>
                <w:szCs w:val="22"/>
                <w:lang w:val="es-ES"/>
              </w:rPr>
              <w:t xml:space="preserve"> 2:</w:t>
            </w:r>
          </w:p>
        </w:tc>
        <w:tc>
          <w:tcPr>
            <w:tcW w:w="1350" w:type="dxa"/>
            <w:tcBorders>
              <w:top w:val="single" w:sz="4" w:space="0" w:color="auto"/>
              <w:left w:val="single" w:sz="4" w:space="0" w:color="auto"/>
              <w:bottom w:val="single" w:sz="4" w:space="0" w:color="auto"/>
              <w:right w:val="single" w:sz="4" w:space="0" w:color="auto"/>
            </w:tcBorders>
          </w:tcPr>
          <w:p w14:paraId="289E8EBE" w14:textId="77777777" w:rsidR="00AB1336" w:rsidRPr="00AB1336" w:rsidRDefault="00AB1336" w:rsidP="00AB1336">
            <w:pPr>
              <w:suppressAutoHyphens w:val="0"/>
              <w:rPr>
                <w:rFonts w:eastAsia="PMingLiU"/>
                <w:i/>
                <w:szCs w:val="24"/>
                <w:lang w:val="es-ES"/>
              </w:rPr>
            </w:pPr>
          </w:p>
        </w:tc>
        <w:tc>
          <w:tcPr>
            <w:tcW w:w="1350" w:type="dxa"/>
            <w:tcBorders>
              <w:top w:val="single" w:sz="4" w:space="0" w:color="auto"/>
              <w:left w:val="single" w:sz="4" w:space="0" w:color="auto"/>
              <w:bottom w:val="single" w:sz="4" w:space="0" w:color="auto"/>
              <w:right w:val="single" w:sz="4" w:space="0" w:color="auto"/>
            </w:tcBorders>
          </w:tcPr>
          <w:p w14:paraId="65D6E257" w14:textId="77777777" w:rsidR="00AB1336" w:rsidRPr="00AB1336" w:rsidRDefault="00AB1336" w:rsidP="00AB1336">
            <w:pPr>
              <w:suppressAutoHyphens w:val="0"/>
              <w:rPr>
                <w:rFonts w:eastAsia="PMingLiU"/>
                <w:i/>
                <w:szCs w:val="24"/>
                <w:lang w:val="es-ES"/>
              </w:rPr>
            </w:pPr>
          </w:p>
        </w:tc>
        <w:tc>
          <w:tcPr>
            <w:tcW w:w="1440" w:type="dxa"/>
            <w:tcBorders>
              <w:top w:val="single" w:sz="4" w:space="0" w:color="auto"/>
              <w:left w:val="single" w:sz="4" w:space="0" w:color="auto"/>
              <w:bottom w:val="single" w:sz="4" w:space="0" w:color="auto"/>
              <w:right w:val="single" w:sz="4" w:space="0" w:color="auto"/>
            </w:tcBorders>
          </w:tcPr>
          <w:p w14:paraId="7FB62334" w14:textId="77777777" w:rsidR="00AB1336" w:rsidRPr="00AB1336" w:rsidRDefault="00AB1336" w:rsidP="00AB1336">
            <w:pPr>
              <w:suppressAutoHyphens w:val="0"/>
              <w:rPr>
                <w:rFonts w:eastAsia="PMingLiU"/>
                <w:i/>
                <w:szCs w:val="24"/>
                <w:lang w:val="es-ES"/>
              </w:rPr>
            </w:pPr>
          </w:p>
        </w:tc>
        <w:tc>
          <w:tcPr>
            <w:tcW w:w="1149" w:type="dxa"/>
            <w:tcBorders>
              <w:top w:val="single" w:sz="4" w:space="0" w:color="auto"/>
              <w:left w:val="single" w:sz="4" w:space="0" w:color="auto"/>
              <w:bottom w:val="single" w:sz="4" w:space="0" w:color="auto"/>
              <w:right w:val="single" w:sz="4" w:space="0" w:color="auto"/>
            </w:tcBorders>
          </w:tcPr>
          <w:p w14:paraId="09718EE9" w14:textId="77777777" w:rsidR="00AB1336" w:rsidRPr="00AB1336" w:rsidRDefault="00AB1336" w:rsidP="00AB1336">
            <w:pPr>
              <w:suppressAutoHyphens w:val="0"/>
              <w:rPr>
                <w:rFonts w:eastAsia="PMingLiU"/>
                <w:i/>
                <w:szCs w:val="24"/>
                <w:lang w:val="es-ES"/>
              </w:rPr>
            </w:pPr>
          </w:p>
        </w:tc>
        <w:tc>
          <w:tcPr>
            <w:tcW w:w="1389" w:type="dxa"/>
            <w:tcBorders>
              <w:top w:val="single" w:sz="4" w:space="0" w:color="auto"/>
              <w:left w:val="single" w:sz="4" w:space="0" w:color="auto"/>
              <w:bottom w:val="single" w:sz="4" w:space="0" w:color="auto"/>
              <w:right w:val="single" w:sz="4" w:space="0" w:color="auto"/>
            </w:tcBorders>
          </w:tcPr>
          <w:p w14:paraId="64842E6C" w14:textId="77777777" w:rsidR="00AB1336" w:rsidRPr="00AB1336" w:rsidRDefault="00AB1336" w:rsidP="00AB1336">
            <w:pPr>
              <w:suppressAutoHyphens w:val="0"/>
              <w:rPr>
                <w:rFonts w:eastAsia="PMingLiU"/>
                <w:i/>
                <w:szCs w:val="24"/>
                <w:lang w:val="es-ES"/>
              </w:rPr>
            </w:pPr>
          </w:p>
        </w:tc>
      </w:tr>
      <w:tr w:rsidR="00AB1336" w:rsidRPr="00AB1336" w14:paraId="555C7B49" w14:textId="77777777" w:rsidTr="00E96D72">
        <w:tc>
          <w:tcPr>
            <w:tcW w:w="2898" w:type="dxa"/>
            <w:tcBorders>
              <w:top w:val="single" w:sz="4" w:space="0" w:color="auto"/>
              <w:left w:val="single" w:sz="4" w:space="0" w:color="auto"/>
              <w:bottom w:val="single" w:sz="4" w:space="0" w:color="auto"/>
              <w:right w:val="single" w:sz="4" w:space="0" w:color="auto"/>
            </w:tcBorders>
            <w:hideMark/>
          </w:tcPr>
          <w:p w14:paraId="1D55EC87" w14:textId="77777777" w:rsidR="00AB1336" w:rsidRPr="00AB1336" w:rsidRDefault="00AB1336" w:rsidP="00AB1336">
            <w:pPr>
              <w:suppressAutoHyphens w:val="0"/>
              <w:rPr>
                <w:rFonts w:eastAsia="PMingLiU"/>
                <w:i/>
                <w:szCs w:val="24"/>
                <w:lang w:val="es-ES"/>
              </w:rPr>
            </w:pPr>
            <w:r w:rsidRPr="00AB1336">
              <w:rPr>
                <w:rFonts w:eastAsia="PMingLiU"/>
                <w:i/>
                <w:sz w:val="22"/>
                <w:szCs w:val="22"/>
              </w:rPr>
              <w:t>Task</w:t>
            </w:r>
            <w:r w:rsidRPr="00AB1336">
              <w:rPr>
                <w:rFonts w:eastAsia="PMingLiU"/>
                <w:i/>
                <w:sz w:val="22"/>
                <w:szCs w:val="22"/>
                <w:lang w:val="es-ES"/>
              </w:rPr>
              <w:t xml:space="preserve"> 3: </w:t>
            </w:r>
          </w:p>
        </w:tc>
        <w:tc>
          <w:tcPr>
            <w:tcW w:w="1350" w:type="dxa"/>
            <w:tcBorders>
              <w:top w:val="single" w:sz="4" w:space="0" w:color="auto"/>
              <w:left w:val="single" w:sz="4" w:space="0" w:color="auto"/>
              <w:bottom w:val="single" w:sz="4" w:space="0" w:color="auto"/>
              <w:right w:val="single" w:sz="4" w:space="0" w:color="auto"/>
            </w:tcBorders>
          </w:tcPr>
          <w:p w14:paraId="045FA8CD" w14:textId="77777777" w:rsidR="00AB1336" w:rsidRPr="00AB1336" w:rsidRDefault="00AB1336" w:rsidP="00AB1336">
            <w:pPr>
              <w:suppressAutoHyphens w:val="0"/>
              <w:rPr>
                <w:rFonts w:eastAsia="PMingLiU"/>
                <w:i/>
                <w:szCs w:val="24"/>
                <w:lang w:val="es-ES"/>
              </w:rPr>
            </w:pPr>
          </w:p>
        </w:tc>
        <w:tc>
          <w:tcPr>
            <w:tcW w:w="1350" w:type="dxa"/>
            <w:tcBorders>
              <w:top w:val="single" w:sz="4" w:space="0" w:color="auto"/>
              <w:left w:val="single" w:sz="4" w:space="0" w:color="auto"/>
              <w:bottom w:val="single" w:sz="4" w:space="0" w:color="auto"/>
              <w:right w:val="single" w:sz="4" w:space="0" w:color="auto"/>
            </w:tcBorders>
          </w:tcPr>
          <w:p w14:paraId="64DB64F6" w14:textId="77777777" w:rsidR="00AB1336" w:rsidRPr="00AB1336" w:rsidRDefault="00AB1336" w:rsidP="00AB1336">
            <w:pPr>
              <w:suppressAutoHyphens w:val="0"/>
              <w:rPr>
                <w:rFonts w:eastAsia="PMingLiU"/>
                <w:i/>
                <w:szCs w:val="24"/>
                <w:lang w:val="es-ES"/>
              </w:rPr>
            </w:pPr>
          </w:p>
        </w:tc>
        <w:tc>
          <w:tcPr>
            <w:tcW w:w="1440" w:type="dxa"/>
            <w:tcBorders>
              <w:top w:val="single" w:sz="4" w:space="0" w:color="auto"/>
              <w:left w:val="single" w:sz="4" w:space="0" w:color="auto"/>
              <w:bottom w:val="single" w:sz="4" w:space="0" w:color="auto"/>
              <w:right w:val="single" w:sz="4" w:space="0" w:color="auto"/>
            </w:tcBorders>
          </w:tcPr>
          <w:p w14:paraId="4FBD1CD0" w14:textId="77777777" w:rsidR="00AB1336" w:rsidRPr="00AB1336" w:rsidRDefault="00AB1336" w:rsidP="00AB1336">
            <w:pPr>
              <w:suppressAutoHyphens w:val="0"/>
              <w:rPr>
                <w:rFonts w:eastAsia="PMingLiU"/>
                <w:i/>
                <w:szCs w:val="24"/>
                <w:lang w:val="es-ES"/>
              </w:rPr>
            </w:pPr>
          </w:p>
        </w:tc>
        <w:tc>
          <w:tcPr>
            <w:tcW w:w="1149" w:type="dxa"/>
            <w:tcBorders>
              <w:top w:val="single" w:sz="4" w:space="0" w:color="auto"/>
              <w:left w:val="single" w:sz="4" w:space="0" w:color="auto"/>
              <w:bottom w:val="single" w:sz="4" w:space="0" w:color="auto"/>
              <w:right w:val="single" w:sz="4" w:space="0" w:color="auto"/>
            </w:tcBorders>
          </w:tcPr>
          <w:p w14:paraId="25074389" w14:textId="77777777" w:rsidR="00AB1336" w:rsidRPr="00AB1336" w:rsidRDefault="00AB1336" w:rsidP="00AB1336">
            <w:pPr>
              <w:suppressAutoHyphens w:val="0"/>
              <w:rPr>
                <w:rFonts w:eastAsia="PMingLiU"/>
                <w:i/>
                <w:szCs w:val="24"/>
                <w:lang w:val="es-ES"/>
              </w:rPr>
            </w:pPr>
          </w:p>
        </w:tc>
        <w:tc>
          <w:tcPr>
            <w:tcW w:w="1389" w:type="dxa"/>
            <w:tcBorders>
              <w:top w:val="single" w:sz="4" w:space="0" w:color="auto"/>
              <w:left w:val="single" w:sz="4" w:space="0" w:color="auto"/>
              <w:bottom w:val="single" w:sz="4" w:space="0" w:color="auto"/>
              <w:right w:val="single" w:sz="4" w:space="0" w:color="auto"/>
            </w:tcBorders>
          </w:tcPr>
          <w:p w14:paraId="22B6AECC" w14:textId="77777777" w:rsidR="00AB1336" w:rsidRPr="00AB1336" w:rsidRDefault="00AB1336" w:rsidP="00AB1336">
            <w:pPr>
              <w:suppressAutoHyphens w:val="0"/>
              <w:rPr>
                <w:rFonts w:eastAsia="PMingLiU"/>
                <w:i/>
                <w:szCs w:val="24"/>
                <w:lang w:val="es-ES"/>
              </w:rPr>
            </w:pPr>
          </w:p>
        </w:tc>
      </w:tr>
      <w:tr w:rsidR="00AB1336" w:rsidRPr="00AB1336" w14:paraId="096AE706" w14:textId="77777777" w:rsidTr="00E96D72">
        <w:tc>
          <w:tcPr>
            <w:tcW w:w="2898" w:type="dxa"/>
            <w:tcBorders>
              <w:top w:val="single" w:sz="4" w:space="0" w:color="auto"/>
              <w:left w:val="single" w:sz="4" w:space="0" w:color="auto"/>
              <w:bottom w:val="single" w:sz="4" w:space="0" w:color="auto"/>
              <w:right w:val="single" w:sz="4" w:space="0" w:color="auto"/>
            </w:tcBorders>
            <w:hideMark/>
          </w:tcPr>
          <w:p w14:paraId="57F27BAE" w14:textId="77777777" w:rsidR="00AB1336" w:rsidRPr="00AB1336" w:rsidRDefault="00AB1336" w:rsidP="00AB1336">
            <w:pPr>
              <w:suppressAutoHyphens w:val="0"/>
              <w:rPr>
                <w:rFonts w:eastAsia="PMingLiU"/>
                <w:i/>
                <w:szCs w:val="24"/>
                <w:lang w:val="es-ES"/>
              </w:rPr>
            </w:pPr>
            <w:r w:rsidRPr="00AB1336">
              <w:rPr>
                <w:rFonts w:eastAsia="PMingLiU"/>
                <w:i/>
                <w:sz w:val="22"/>
                <w:szCs w:val="22"/>
              </w:rPr>
              <w:t>Task</w:t>
            </w:r>
            <w:r w:rsidRPr="00AB1336">
              <w:rPr>
                <w:rFonts w:eastAsia="PMingLiU"/>
                <w:i/>
                <w:sz w:val="22"/>
                <w:szCs w:val="22"/>
                <w:lang w:val="es-ES"/>
              </w:rPr>
              <w:t xml:space="preserve"> 4: </w:t>
            </w:r>
          </w:p>
        </w:tc>
        <w:tc>
          <w:tcPr>
            <w:tcW w:w="1350" w:type="dxa"/>
            <w:tcBorders>
              <w:top w:val="single" w:sz="4" w:space="0" w:color="auto"/>
              <w:left w:val="single" w:sz="4" w:space="0" w:color="auto"/>
              <w:bottom w:val="single" w:sz="4" w:space="0" w:color="auto"/>
              <w:right w:val="single" w:sz="4" w:space="0" w:color="auto"/>
            </w:tcBorders>
          </w:tcPr>
          <w:p w14:paraId="0C7FAC17" w14:textId="77777777" w:rsidR="00AB1336" w:rsidRPr="00AB1336" w:rsidRDefault="00AB1336" w:rsidP="00AB1336">
            <w:pPr>
              <w:suppressAutoHyphens w:val="0"/>
              <w:rPr>
                <w:rFonts w:eastAsia="PMingLiU"/>
                <w:i/>
                <w:szCs w:val="24"/>
                <w:lang w:val="es-ES"/>
              </w:rPr>
            </w:pPr>
          </w:p>
        </w:tc>
        <w:tc>
          <w:tcPr>
            <w:tcW w:w="1350" w:type="dxa"/>
            <w:tcBorders>
              <w:top w:val="single" w:sz="4" w:space="0" w:color="auto"/>
              <w:left w:val="single" w:sz="4" w:space="0" w:color="auto"/>
              <w:bottom w:val="single" w:sz="4" w:space="0" w:color="auto"/>
              <w:right w:val="single" w:sz="4" w:space="0" w:color="auto"/>
            </w:tcBorders>
          </w:tcPr>
          <w:p w14:paraId="18F994B9" w14:textId="77777777" w:rsidR="00AB1336" w:rsidRPr="00AB1336" w:rsidRDefault="00AB1336" w:rsidP="00AB1336">
            <w:pPr>
              <w:suppressAutoHyphens w:val="0"/>
              <w:rPr>
                <w:rFonts w:eastAsia="PMingLiU"/>
                <w:i/>
                <w:szCs w:val="24"/>
                <w:lang w:val="es-ES"/>
              </w:rPr>
            </w:pPr>
          </w:p>
        </w:tc>
        <w:tc>
          <w:tcPr>
            <w:tcW w:w="1440" w:type="dxa"/>
            <w:tcBorders>
              <w:top w:val="single" w:sz="4" w:space="0" w:color="auto"/>
              <w:left w:val="single" w:sz="4" w:space="0" w:color="auto"/>
              <w:bottom w:val="single" w:sz="4" w:space="0" w:color="auto"/>
              <w:right w:val="single" w:sz="4" w:space="0" w:color="auto"/>
            </w:tcBorders>
          </w:tcPr>
          <w:p w14:paraId="39CB30AF" w14:textId="77777777" w:rsidR="00AB1336" w:rsidRPr="00AB1336" w:rsidRDefault="00AB1336" w:rsidP="00AB1336">
            <w:pPr>
              <w:suppressAutoHyphens w:val="0"/>
              <w:rPr>
                <w:rFonts w:eastAsia="PMingLiU"/>
                <w:i/>
                <w:szCs w:val="24"/>
                <w:lang w:val="es-ES"/>
              </w:rPr>
            </w:pPr>
          </w:p>
        </w:tc>
        <w:tc>
          <w:tcPr>
            <w:tcW w:w="1149" w:type="dxa"/>
            <w:tcBorders>
              <w:top w:val="single" w:sz="4" w:space="0" w:color="auto"/>
              <w:left w:val="single" w:sz="4" w:space="0" w:color="auto"/>
              <w:bottom w:val="single" w:sz="4" w:space="0" w:color="auto"/>
              <w:right w:val="single" w:sz="4" w:space="0" w:color="auto"/>
            </w:tcBorders>
          </w:tcPr>
          <w:p w14:paraId="43177B3F" w14:textId="77777777" w:rsidR="00AB1336" w:rsidRPr="00AB1336" w:rsidRDefault="00AB1336" w:rsidP="00AB1336">
            <w:pPr>
              <w:suppressAutoHyphens w:val="0"/>
              <w:rPr>
                <w:rFonts w:eastAsia="PMingLiU"/>
                <w:i/>
                <w:szCs w:val="24"/>
                <w:lang w:val="es-ES"/>
              </w:rPr>
            </w:pPr>
          </w:p>
        </w:tc>
        <w:tc>
          <w:tcPr>
            <w:tcW w:w="1389" w:type="dxa"/>
            <w:tcBorders>
              <w:top w:val="single" w:sz="4" w:space="0" w:color="auto"/>
              <w:left w:val="single" w:sz="4" w:space="0" w:color="auto"/>
              <w:bottom w:val="single" w:sz="4" w:space="0" w:color="auto"/>
              <w:right w:val="single" w:sz="4" w:space="0" w:color="auto"/>
            </w:tcBorders>
          </w:tcPr>
          <w:p w14:paraId="76DFF946" w14:textId="77777777" w:rsidR="00AB1336" w:rsidRPr="00AB1336" w:rsidRDefault="00AB1336" w:rsidP="00AB1336">
            <w:pPr>
              <w:suppressAutoHyphens w:val="0"/>
              <w:rPr>
                <w:rFonts w:eastAsia="PMingLiU"/>
                <w:i/>
                <w:szCs w:val="24"/>
                <w:lang w:val="es-ES"/>
              </w:rPr>
            </w:pPr>
          </w:p>
        </w:tc>
      </w:tr>
      <w:tr w:rsidR="00AB1336" w:rsidRPr="00AB1336" w14:paraId="71185F9C" w14:textId="77777777" w:rsidTr="00E96D72">
        <w:tc>
          <w:tcPr>
            <w:tcW w:w="2898" w:type="dxa"/>
            <w:tcBorders>
              <w:top w:val="single" w:sz="4" w:space="0" w:color="auto"/>
              <w:left w:val="single" w:sz="4" w:space="0" w:color="auto"/>
              <w:bottom w:val="single" w:sz="4" w:space="0" w:color="auto"/>
              <w:right w:val="single" w:sz="4" w:space="0" w:color="auto"/>
            </w:tcBorders>
            <w:hideMark/>
          </w:tcPr>
          <w:p w14:paraId="652D7691" w14:textId="77777777" w:rsidR="00AB1336" w:rsidRPr="00AB1336" w:rsidRDefault="00AB1336" w:rsidP="00AB1336">
            <w:pPr>
              <w:suppressAutoHyphens w:val="0"/>
              <w:rPr>
                <w:rFonts w:eastAsia="PMingLiU"/>
                <w:i/>
                <w:szCs w:val="24"/>
              </w:rPr>
            </w:pPr>
            <w:r w:rsidRPr="00AB1336">
              <w:rPr>
                <w:rFonts w:eastAsia="PMingLiU"/>
                <w:i/>
                <w:sz w:val="22"/>
                <w:szCs w:val="22"/>
              </w:rPr>
              <w:t xml:space="preserve">Task 5, </w:t>
            </w:r>
            <w:proofErr w:type="spellStart"/>
            <w:r w:rsidRPr="00AB1336">
              <w:rPr>
                <w:rFonts w:eastAsia="PMingLiU"/>
                <w:i/>
                <w:sz w:val="22"/>
                <w:szCs w:val="22"/>
              </w:rPr>
              <w:t>etc</w:t>
            </w:r>
            <w:proofErr w:type="spellEnd"/>
            <w:r w:rsidRPr="00AB1336">
              <w:rPr>
                <w:rFonts w:eastAsia="PMingLiU"/>
                <w:i/>
                <w:sz w:val="22"/>
                <w:szCs w:val="22"/>
              </w:rPr>
              <w:t>: (please add rows as needed)</w:t>
            </w:r>
          </w:p>
        </w:tc>
        <w:tc>
          <w:tcPr>
            <w:tcW w:w="1350" w:type="dxa"/>
            <w:tcBorders>
              <w:top w:val="single" w:sz="4" w:space="0" w:color="auto"/>
              <w:left w:val="single" w:sz="4" w:space="0" w:color="auto"/>
              <w:bottom w:val="single" w:sz="4" w:space="0" w:color="auto"/>
              <w:right w:val="single" w:sz="4" w:space="0" w:color="auto"/>
            </w:tcBorders>
          </w:tcPr>
          <w:p w14:paraId="1C2A8B05" w14:textId="77777777" w:rsidR="00AB1336" w:rsidRPr="00AB1336" w:rsidRDefault="00AB1336" w:rsidP="00AB1336">
            <w:pPr>
              <w:suppressAutoHyphens w:val="0"/>
              <w:rPr>
                <w:rFonts w:eastAsia="PMingLiU"/>
                <w:i/>
                <w:szCs w:val="24"/>
              </w:rPr>
            </w:pPr>
          </w:p>
        </w:tc>
        <w:tc>
          <w:tcPr>
            <w:tcW w:w="1350" w:type="dxa"/>
            <w:tcBorders>
              <w:top w:val="single" w:sz="4" w:space="0" w:color="auto"/>
              <w:left w:val="single" w:sz="4" w:space="0" w:color="auto"/>
              <w:bottom w:val="single" w:sz="4" w:space="0" w:color="auto"/>
              <w:right w:val="single" w:sz="4" w:space="0" w:color="auto"/>
            </w:tcBorders>
          </w:tcPr>
          <w:p w14:paraId="2723F956" w14:textId="77777777" w:rsidR="00AB1336" w:rsidRPr="00AB1336" w:rsidRDefault="00AB1336" w:rsidP="00AB1336">
            <w:pPr>
              <w:suppressAutoHyphens w:val="0"/>
              <w:rPr>
                <w:rFonts w:eastAsia="PMingLiU"/>
                <w:i/>
                <w:szCs w:val="24"/>
              </w:rPr>
            </w:pPr>
          </w:p>
        </w:tc>
        <w:tc>
          <w:tcPr>
            <w:tcW w:w="1440" w:type="dxa"/>
            <w:tcBorders>
              <w:top w:val="single" w:sz="4" w:space="0" w:color="auto"/>
              <w:left w:val="single" w:sz="4" w:space="0" w:color="auto"/>
              <w:bottom w:val="single" w:sz="4" w:space="0" w:color="auto"/>
              <w:right w:val="single" w:sz="4" w:space="0" w:color="auto"/>
            </w:tcBorders>
          </w:tcPr>
          <w:p w14:paraId="2A212CC3" w14:textId="77777777" w:rsidR="00AB1336" w:rsidRPr="00AB1336" w:rsidRDefault="00AB1336" w:rsidP="00AB1336">
            <w:pPr>
              <w:suppressAutoHyphens w:val="0"/>
              <w:rPr>
                <w:rFonts w:eastAsia="PMingLiU"/>
                <w:i/>
                <w:szCs w:val="24"/>
              </w:rPr>
            </w:pPr>
          </w:p>
        </w:tc>
        <w:tc>
          <w:tcPr>
            <w:tcW w:w="1149" w:type="dxa"/>
            <w:tcBorders>
              <w:top w:val="single" w:sz="4" w:space="0" w:color="auto"/>
              <w:left w:val="single" w:sz="4" w:space="0" w:color="auto"/>
              <w:bottom w:val="single" w:sz="4" w:space="0" w:color="auto"/>
              <w:right w:val="single" w:sz="4" w:space="0" w:color="auto"/>
            </w:tcBorders>
          </w:tcPr>
          <w:p w14:paraId="55BF0A7B" w14:textId="77777777" w:rsidR="00AB1336" w:rsidRPr="00AB1336" w:rsidRDefault="00AB1336" w:rsidP="00AB1336">
            <w:pPr>
              <w:suppressAutoHyphens w:val="0"/>
              <w:rPr>
                <w:rFonts w:eastAsia="PMingLiU"/>
                <w:i/>
                <w:szCs w:val="24"/>
              </w:rPr>
            </w:pPr>
          </w:p>
        </w:tc>
        <w:tc>
          <w:tcPr>
            <w:tcW w:w="1389" w:type="dxa"/>
            <w:tcBorders>
              <w:top w:val="single" w:sz="4" w:space="0" w:color="auto"/>
              <w:left w:val="single" w:sz="4" w:space="0" w:color="auto"/>
              <w:bottom w:val="single" w:sz="4" w:space="0" w:color="auto"/>
              <w:right w:val="single" w:sz="4" w:space="0" w:color="auto"/>
            </w:tcBorders>
          </w:tcPr>
          <w:p w14:paraId="1D020221" w14:textId="77777777" w:rsidR="00AB1336" w:rsidRPr="00AB1336" w:rsidRDefault="00AB1336" w:rsidP="00AB1336">
            <w:pPr>
              <w:suppressAutoHyphens w:val="0"/>
              <w:rPr>
                <w:rFonts w:eastAsia="PMingLiU"/>
                <w:i/>
                <w:szCs w:val="24"/>
              </w:rPr>
            </w:pPr>
          </w:p>
        </w:tc>
      </w:tr>
    </w:tbl>
    <w:p w14:paraId="4F18E9A5" w14:textId="77777777" w:rsidR="00AB1336" w:rsidRPr="00AB1336" w:rsidRDefault="00AB1336" w:rsidP="00AB1336">
      <w:pPr>
        <w:suppressAutoHyphens w:val="0"/>
        <w:rPr>
          <w:rFonts w:eastAsia="PMingLiU"/>
          <w:i/>
          <w:sz w:val="22"/>
          <w:szCs w:val="22"/>
        </w:rPr>
      </w:pPr>
    </w:p>
    <w:p w14:paraId="09C83018" w14:textId="77777777" w:rsidR="00AB1336" w:rsidRPr="00AB1336" w:rsidRDefault="00AB1336" w:rsidP="003468AD">
      <w:pPr>
        <w:numPr>
          <w:ilvl w:val="0"/>
          <w:numId w:val="11"/>
        </w:numPr>
        <w:suppressAutoHyphens w:val="0"/>
        <w:jc w:val="both"/>
        <w:rPr>
          <w:noProof/>
          <w:sz w:val="22"/>
        </w:rPr>
      </w:pPr>
      <w:r w:rsidRPr="00AB1336">
        <w:rPr>
          <w:iCs/>
          <w:sz w:val="22"/>
          <w:szCs w:val="22"/>
        </w:rPr>
        <w:t xml:space="preserve">Approximate cost of this activity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980"/>
        <w:gridCol w:w="1980"/>
        <w:gridCol w:w="1818"/>
      </w:tblGrid>
      <w:tr w:rsidR="00AB1336" w:rsidRPr="00AB1336" w14:paraId="25982730" w14:textId="77777777" w:rsidTr="00E96D72">
        <w:tc>
          <w:tcPr>
            <w:tcW w:w="3600" w:type="dxa"/>
            <w:tcBorders>
              <w:top w:val="single" w:sz="4" w:space="0" w:color="auto"/>
              <w:left w:val="single" w:sz="4" w:space="0" w:color="auto"/>
              <w:bottom w:val="single" w:sz="4" w:space="0" w:color="auto"/>
              <w:right w:val="single" w:sz="4" w:space="0" w:color="auto"/>
            </w:tcBorders>
            <w:hideMark/>
          </w:tcPr>
          <w:p w14:paraId="5FE9B154" w14:textId="77777777" w:rsidR="00AB1336" w:rsidRPr="00AB1336" w:rsidRDefault="00AB1336" w:rsidP="00AB1336">
            <w:pPr>
              <w:suppressAutoHyphens w:val="0"/>
              <w:spacing w:before="60" w:after="60"/>
              <w:jc w:val="center"/>
              <w:rPr>
                <w:rFonts w:eastAsia="PMingLiU"/>
                <w:bCs/>
                <w:szCs w:val="24"/>
              </w:rPr>
            </w:pPr>
            <w:r w:rsidRPr="00AB1336">
              <w:rPr>
                <w:rFonts w:eastAsia="PMingLiU"/>
                <w:bCs/>
                <w:sz w:val="22"/>
                <w:szCs w:val="22"/>
              </w:rPr>
              <w:t xml:space="preserve">Budget Category </w:t>
            </w:r>
          </w:p>
        </w:tc>
        <w:tc>
          <w:tcPr>
            <w:tcW w:w="1980" w:type="dxa"/>
            <w:tcBorders>
              <w:top w:val="single" w:sz="4" w:space="0" w:color="auto"/>
              <w:left w:val="single" w:sz="4" w:space="0" w:color="auto"/>
              <w:bottom w:val="single" w:sz="4" w:space="0" w:color="auto"/>
              <w:right w:val="single" w:sz="4" w:space="0" w:color="auto"/>
            </w:tcBorders>
            <w:hideMark/>
          </w:tcPr>
          <w:p w14:paraId="2344CE97" w14:textId="77777777" w:rsidR="00AB1336" w:rsidRPr="00AB1336" w:rsidRDefault="00AB1336" w:rsidP="00AB1336">
            <w:pPr>
              <w:suppressAutoHyphens w:val="0"/>
              <w:spacing w:before="60" w:after="60"/>
              <w:jc w:val="center"/>
              <w:rPr>
                <w:rFonts w:eastAsia="PMingLiU"/>
                <w:bCs/>
                <w:szCs w:val="24"/>
              </w:rPr>
            </w:pPr>
            <w:r w:rsidRPr="00AB1336">
              <w:rPr>
                <w:rFonts w:eastAsia="PMingLiU"/>
                <w:bCs/>
                <w:sz w:val="22"/>
                <w:szCs w:val="22"/>
              </w:rPr>
              <w:t>Applicant Resources</w:t>
            </w:r>
          </w:p>
          <w:p w14:paraId="21B63FFD" w14:textId="77777777" w:rsidR="00AB1336" w:rsidRPr="00AB1336" w:rsidRDefault="00AB1336" w:rsidP="00AB1336">
            <w:pPr>
              <w:suppressAutoHyphens w:val="0"/>
              <w:spacing w:before="60" w:after="60"/>
              <w:jc w:val="center"/>
              <w:rPr>
                <w:rFonts w:eastAsia="PMingLiU"/>
                <w:bCs/>
                <w:szCs w:val="24"/>
              </w:rPr>
            </w:pPr>
            <w:r w:rsidRPr="00AB1336">
              <w:rPr>
                <w:rFonts w:eastAsia="PMingLiU"/>
                <w:bCs/>
                <w:szCs w:val="24"/>
              </w:rPr>
              <w:t>(in Bangladesh Taka)</w:t>
            </w:r>
          </w:p>
        </w:tc>
        <w:tc>
          <w:tcPr>
            <w:tcW w:w="1980" w:type="dxa"/>
            <w:tcBorders>
              <w:top w:val="single" w:sz="4" w:space="0" w:color="auto"/>
              <w:left w:val="single" w:sz="4" w:space="0" w:color="auto"/>
              <w:bottom w:val="single" w:sz="4" w:space="0" w:color="auto"/>
              <w:right w:val="single" w:sz="4" w:space="0" w:color="auto"/>
            </w:tcBorders>
          </w:tcPr>
          <w:p w14:paraId="67C18B2C" w14:textId="77777777" w:rsidR="00AB1336" w:rsidRPr="00AB1336" w:rsidRDefault="00AB1336" w:rsidP="00AB1336">
            <w:pPr>
              <w:suppressAutoHyphens w:val="0"/>
              <w:spacing w:before="60" w:after="60"/>
              <w:jc w:val="center"/>
              <w:rPr>
                <w:rFonts w:eastAsia="PMingLiU"/>
                <w:bCs/>
                <w:szCs w:val="24"/>
              </w:rPr>
            </w:pPr>
            <w:r w:rsidRPr="00AB1336">
              <w:rPr>
                <w:rFonts w:eastAsia="PMingLiU"/>
                <w:bCs/>
                <w:sz w:val="22"/>
                <w:szCs w:val="22"/>
              </w:rPr>
              <w:t>Third Party Resources (identify source)</w:t>
            </w:r>
          </w:p>
          <w:p w14:paraId="07051504" w14:textId="77777777" w:rsidR="00AB1336" w:rsidRPr="00AB1336" w:rsidRDefault="00AB1336" w:rsidP="00AB1336">
            <w:pPr>
              <w:suppressAutoHyphens w:val="0"/>
              <w:spacing w:before="60" w:after="60"/>
              <w:jc w:val="center"/>
              <w:rPr>
                <w:rFonts w:eastAsia="PMingLiU"/>
                <w:bCs/>
                <w:szCs w:val="24"/>
              </w:rPr>
            </w:pPr>
            <w:r w:rsidRPr="00AB1336">
              <w:rPr>
                <w:rFonts w:eastAsia="PMingLiU"/>
                <w:bCs/>
                <w:szCs w:val="24"/>
              </w:rPr>
              <w:t>(in Bangladesh Taka)</w:t>
            </w:r>
          </w:p>
        </w:tc>
        <w:tc>
          <w:tcPr>
            <w:tcW w:w="1818" w:type="dxa"/>
            <w:tcBorders>
              <w:top w:val="single" w:sz="4" w:space="0" w:color="auto"/>
              <w:left w:val="single" w:sz="4" w:space="0" w:color="auto"/>
              <w:bottom w:val="single" w:sz="4" w:space="0" w:color="auto"/>
              <w:right w:val="single" w:sz="4" w:space="0" w:color="auto"/>
            </w:tcBorders>
          </w:tcPr>
          <w:p w14:paraId="690401DC" w14:textId="77777777" w:rsidR="00AB1336" w:rsidRPr="00AB1336" w:rsidRDefault="00AB1336" w:rsidP="00AB1336">
            <w:pPr>
              <w:suppressAutoHyphens w:val="0"/>
              <w:spacing w:before="60" w:after="60"/>
              <w:jc w:val="center"/>
              <w:rPr>
                <w:rFonts w:eastAsia="PMingLiU"/>
                <w:bCs/>
                <w:szCs w:val="24"/>
              </w:rPr>
            </w:pPr>
            <w:r w:rsidRPr="00AB1336">
              <w:rPr>
                <w:rFonts w:eastAsia="PMingLiU"/>
                <w:bCs/>
                <w:sz w:val="22"/>
                <w:szCs w:val="22"/>
              </w:rPr>
              <w:t>Total Resources Needed</w:t>
            </w:r>
          </w:p>
          <w:p w14:paraId="59C832BB" w14:textId="77777777" w:rsidR="00AB1336" w:rsidRPr="00AB1336" w:rsidRDefault="00AB1336" w:rsidP="00AB1336">
            <w:pPr>
              <w:suppressAutoHyphens w:val="0"/>
              <w:spacing w:before="60" w:after="60"/>
              <w:jc w:val="center"/>
              <w:rPr>
                <w:rFonts w:eastAsia="PMingLiU"/>
                <w:bCs/>
                <w:szCs w:val="24"/>
              </w:rPr>
            </w:pPr>
            <w:r w:rsidRPr="00AB1336">
              <w:rPr>
                <w:rFonts w:eastAsia="PMingLiU"/>
                <w:bCs/>
                <w:szCs w:val="24"/>
              </w:rPr>
              <w:t>(</w:t>
            </w:r>
            <w:proofErr w:type="gramStart"/>
            <w:r w:rsidRPr="00AB1336">
              <w:rPr>
                <w:rFonts w:eastAsia="PMingLiU"/>
                <w:bCs/>
                <w:szCs w:val="24"/>
              </w:rPr>
              <w:t>in</w:t>
            </w:r>
            <w:proofErr w:type="gramEnd"/>
            <w:r w:rsidRPr="00AB1336">
              <w:rPr>
                <w:rFonts w:eastAsia="PMingLiU"/>
                <w:bCs/>
                <w:szCs w:val="24"/>
              </w:rPr>
              <w:t xml:space="preserve"> Bangladesh </w:t>
            </w:r>
          </w:p>
          <w:p w14:paraId="704F19A8" w14:textId="77777777" w:rsidR="00AB1336" w:rsidRPr="00AB1336" w:rsidRDefault="00AB1336" w:rsidP="00AB1336">
            <w:pPr>
              <w:suppressAutoHyphens w:val="0"/>
              <w:spacing w:before="60" w:after="60"/>
              <w:jc w:val="center"/>
              <w:rPr>
                <w:rFonts w:eastAsia="PMingLiU"/>
                <w:bCs/>
                <w:szCs w:val="24"/>
              </w:rPr>
            </w:pPr>
            <w:r w:rsidRPr="00AB1336">
              <w:rPr>
                <w:rFonts w:eastAsia="PMingLiU"/>
                <w:bCs/>
                <w:szCs w:val="24"/>
              </w:rPr>
              <w:t>Taka)</w:t>
            </w:r>
          </w:p>
        </w:tc>
      </w:tr>
      <w:tr w:rsidR="00AB1336" w:rsidRPr="00AB1336" w14:paraId="31CAAC11" w14:textId="77777777" w:rsidTr="00E96D72">
        <w:tc>
          <w:tcPr>
            <w:tcW w:w="3600" w:type="dxa"/>
            <w:tcBorders>
              <w:top w:val="single" w:sz="4" w:space="0" w:color="auto"/>
              <w:left w:val="single" w:sz="4" w:space="0" w:color="auto"/>
              <w:bottom w:val="single" w:sz="4" w:space="0" w:color="auto"/>
              <w:right w:val="single" w:sz="4" w:space="0" w:color="auto"/>
            </w:tcBorders>
            <w:hideMark/>
          </w:tcPr>
          <w:p w14:paraId="5924184E" w14:textId="77777777" w:rsidR="00AB1336" w:rsidRPr="00AB1336" w:rsidRDefault="00AB1336" w:rsidP="00AB1336">
            <w:pPr>
              <w:suppressAutoHyphens w:val="0"/>
              <w:rPr>
                <w:rFonts w:eastAsia="PMingLiU"/>
                <w:bCs/>
                <w:szCs w:val="24"/>
                <w:lang w:val="es-ES"/>
              </w:rPr>
            </w:pPr>
            <w:r w:rsidRPr="00AB1336">
              <w:rPr>
                <w:rFonts w:eastAsia="PMingLiU"/>
                <w:bCs/>
                <w:sz w:val="22"/>
                <w:szCs w:val="22"/>
              </w:rPr>
              <w:t>Salaries</w:t>
            </w:r>
            <w:r w:rsidRPr="00AB1336">
              <w:rPr>
                <w:rFonts w:eastAsia="PMingLiU"/>
                <w:bCs/>
                <w:sz w:val="22"/>
                <w:szCs w:val="22"/>
                <w:lang w:val="es-ES"/>
              </w:rPr>
              <w:t xml:space="preserve">: </w:t>
            </w:r>
          </w:p>
        </w:tc>
        <w:tc>
          <w:tcPr>
            <w:tcW w:w="1980" w:type="dxa"/>
            <w:tcBorders>
              <w:top w:val="single" w:sz="4" w:space="0" w:color="auto"/>
              <w:left w:val="single" w:sz="4" w:space="0" w:color="auto"/>
              <w:bottom w:val="single" w:sz="4" w:space="0" w:color="auto"/>
              <w:right w:val="single" w:sz="4" w:space="0" w:color="auto"/>
            </w:tcBorders>
          </w:tcPr>
          <w:p w14:paraId="58C54732" w14:textId="77777777" w:rsidR="00AB1336" w:rsidRPr="00AB1336" w:rsidRDefault="00AB1336" w:rsidP="00AB1336">
            <w:pPr>
              <w:suppressAutoHyphens w:val="0"/>
              <w:rPr>
                <w:rFonts w:eastAsia="PMingLiU"/>
                <w:bCs/>
                <w:szCs w:val="24"/>
                <w:lang w:val="es-ES"/>
              </w:rPr>
            </w:pPr>
          </w:p>
        </w:tc>
        <w:tc>
          <w:tcPr>
            <w:tcW w:w="1980" w:type="dxa"/>
            <w:tcBorders>
              <w:top w:val="single" w:sz="4" w:space="0" w:color="auto"/>
              <w:left w:val="single" w:sz="4" w:space="0" w:color="auto"/>
              <w:bottom w:val="single" w:sz="4" w:space="0" w:color="auto"/>
              <w:right w:val="single" w:sz="4" w:space="0" w:color="auto"/>
            </w:tcBorders>
          </w:tcPr>
          <w:p w14:paraId="2349215B" w14:textId="77777777" w:rsidR="00AB1336" w:rsidRPr="00AB1336" w:rsidRDefault="00AB1336" w:rsidP="00AB1336">
            <w:pPr>
              <w:suppressAutoHyphens w:val="0"/>
              <w:rPr>
                <w:rFonts w:eastAsia="PMingLiU"/>
                <w:bCs/>
                <w:szCs w:val="24"/>
                <w:lang w:val="es-ES"/>
              </w:rPr>
            </w:pPr>
          </w:p>
        </w:tc>
        <w:tc>
          <w:tcPr>
            <w:tcW w:w="1818" w:type="dxa"/>
            <w:tcBorders>
              <w:top w:val="single" w:sz="4" w:space="0" w:color="auto"/>
              <w:left w:val="single" w:sz="4" w:space="0" w:color="auto"/>
              <w:bottom w:val="single" w:sz="4" w:space="0" w:color="auto"/>
              <w:right w:val="single" w:sz="4" w:space="0" w:color="auto"/>
            </w:tcBorders>
          </w:tcPr>
          <w:p w14:paraId="479171E1" w14:textId="77777777" w:rsidR="00AB1336" w:rsidRPr="00AB1336" w:rsidRDefault="00AB1336" w:rsidP="00AB1336">
            <w:pPr>
              <w:suppressAutoHyphens w:val="0"/>
              <w:rPr>
                <w:rFonts w:eastAsia="PMingLiU"/>
                <w:bCs/>
                <w:szCs w:val="24"/>
                <w:lang w:val="es-ES"/>
              </w:rPr>
            </w:pPr>
          </w:p>
        </w:tc>
      </w:tr>
      <w:tr w:rsidR="00AB1336" w:rsidRPr="00AB1336" w14:paraId="06E47F2F" w14:textId="77777777" w:rsidTr="00E96D72">
        <w:tc>
          <w:tcPr>
            <w:tcW w:w="3600" w:type="dxa"/>
            <w:tcBorders>
              <w:top w:val="single" w:sz="4" w:space="0" w:color="auto"/>
              <w:left w:val="single" w:sz="4" w:space="0" w:color="auto"/>
              <w:bottom w:val="single" w:sz="4" w:space="0" w:color="auto"/>
              <w:right w:val="single" w:sz="4" w:space="0" w:color="auto"/>
            </w:tcBorders>
            <w:hideMark/>
          </w:tcPr>
          <w:p w14:paraId="4737CE29" w14:textId="77777777" w:rsidR="00AB1336" w:rsidRPr="00AB1336" w:rsidRDefault="00AB1336" w:rsidP="00AB1336">
            <w:pPr>
              <w:suppressAutoHyphens w:val="0"/>
              <w:rPr>
                <w:rFonts w:eastAsia="PMingLiU"/>
                <w:szCs w:val="24"/>
                <w:lang w:val="es-ES"/>
              </w:rPr>
            </w:pPr>
            <w:proofErr w:type="spellStart"/>
            <w:r w:rsidRPr="00AB1336">
              <w:rPr>
                <w:rFonts w:eastAsia="PMingLiU"/>
                <w:sz w:val="22"/>
                <w:szCs w:val="22"/>
                <w:lang w:val="es-ES"/>
              </w:rPr>
              <w:t>Other</w:t>
            </w:r>
            <w:proofErr w:type="spellEnd"/>
            <w:r w:rsidRPr="00AB1336">
              <w:rPr>
                <w:rFonts w:eastAsia="PMingLiU"/>
                <w:sz w:val="22"/>
                <w:szCs w:val="22"/>
                <w:lang w:val="es-ES"/>
              </w:rPr>
              <w:t xml:space="preserve"> Direct </w:t>
            </w:r>
            <w:proofErr w:type="spellStart"/>
            <w:r w:rsidRPr="00AB1336">
              <w:rPr>
                <w:rFonts w:eastAsia="PMingLiU"/>
                <w:sz w:val="22"/>
                <w:szCs w:val="22"/>
                <w:lang w:val="es-ES"/>
              </w:rPr>
              <w:t>Costs</w:t>
            </w:r>
            <w:proofErr w:type="spellEnd"/>
            <w:r w:rsidRPr="00AB1336">
              <w:rPr>
                <w:rFonts w:eastAsia="PMingLiU"/>
                <w:sz w:val="22"/>
                <w:szCs w:val="22"/>
                <w:lang w:val="es-ES"/>
              </w:rPr>
              <w:t>:</w:t>
            </w:r>
          </w:p>
        </w:tc>
        <w:tc>
          <w:tcPr>
            <w:tcW w:w="1980" w:type="dxa"/>
            <w:tcBorders>
              <w:top w:val="single" w:sz="4" w:space="0" w:color="auto"/>
              <w:left w:val="single" w:sz="4" w:space="0" w:color="auto"/>
              <w:bottom w:val="single" w:sz="4" w:space="0" w:color="auto"/>
              <w:right w:val="single" w:sz="4" w:space="0" w:color="auto"/>
            </w:tcBorders>
          </w:tcPr>
          <w:p w14:paraId="42ECC765" w14:textId="77777777" w:rsidR="00AB1336" w:rsidRPr="00AB1336" w:rsidRDefault="00AB1336" w:rsidP="00AB1336">
            <w:pPr>
              <w:suppressAutoHyphens w:val="0"/>
              <w:rPr>
                <w:rFonts w:eastAsia="PMingLiU"/>
                <w:szCs w:val="24"/>
                <w:lang w:val="es-ES"/>
              </w:rPr>
            </w:pPr>
          </w:p>
        </w:tc>
        <w:tc>
          <w:tcPr>
            <w:tcW w:w="1980" w:type="dxa"/>
            <w:tcBorders>
              <w:top w:val="single" w:sz="4" w:space="0" w:color="auto"/>
              <w:left w:val="single" w:sz="4" w:space="0" w:color="auto"/>
              <w:bottom w:val="single" w:sz="4" w:space="0" w:color="auto"/>
              <w:right w:val="single" w:sz="4" w:space="0" w:color="auto"/>
            </w:tcBorders>
          </w:tcPr>
          <w:p w14:paraId="10AA58FE" w14:textId="77777777" w:rsidR="00AB1336" w:rsidRPr="00AB1336" w:rsidRDefault="00AB1336" w:rsidP="00AB1336">
            <w:pPr>
              <w:suppressAutoHyphens w:val="0"/>
              <w:rPr>
                <w:rFonts w:eastAsia="PMingLiU"/>
                <w:szCs w:val="24"/>
                <w:lang w:val="es-ES"/>
              </w:rPr>
            </w:pPr>
          </w:p>
        </w:tc>
        <w:tc>
          <w:tcPr>
            <w:tcW w:w="1818" w:type="dxa"/>
            <w:tcBorders>
              <w:top w:val="single" w:sz="4" w:space="0" w:color="auto"/>
              <w:left w:val="single" w:sz="4" w:space="0" w:color="auto"/>
              <w:bottom w:val="single" w:sz="4" w:space="0" w:color="auto"/>
              <w:right w:val="single" w:sz="4" w:space="0" w:color="auto"/>
            </w:tcBorders>
          </w:tcPr>
          <w:p w14:paraId="7224BFF1" w14:textId="77777777" w:rsidR="00AB1336" w:rsidRPr="00AB1336" w:rsidRDefault="00AB1336" w:rsidP="00AB1336">
            <w:pPr>
              <w:suppressAutoHyphens w:val="0"/>
              <w:rPr>
                <w:rFonts w:eastAsia="PMingLiU"/>
                <w:szCs w:val="24"/>
                <w:lang w:val="es-ES"/>
              </w:rPr>
            </w:pPr>
          </w:p>
        </w:tc>
      </w:tr>
      <w:tr w:rsidR="00AB1336" w:rsidRPr="00AB1336" w14:paraId="2E811562" w14:textId="77777777" w:rsidTr="00E96D72">
        <w:tc>
          <w:tcPr>
            <w:tcW w:w="3600" w:type="dxa"/>
            <w:tcBorders>
              <w:top w:val="single" w:sz="4" w:space="0" w:color="auto"/>
              <w:left w:val="single" w:sz="4" w:space="0" w:color="auto"/>
              <w:bottom w:val="single" w:sz="4" w:space="0" w:color="auto"/>
              <w:right w:val="single" w:sz="4" w:space="0" w:color="auto"/>
            </w:tcBorders>
            <w:hideMark/>
          </w:tcPr>
          <w:p w14:paraId="06EFE0A8" w14:textId="77777777" w:rsidR="00AB1336" w:rsidRPr="00AB1336" w:rsidRDefault="00AB1336" w:rsidP="00AB1336">
            <w:pPr>
              <w:suppressAutoHyphens w:val="0"/>
              <w:rPr>
                <w:rFonts w:eastAsia="PMingLiU"/>
                <w:szCs w:val="24"/>
                <w:lang w:val="es-ES"/>
              </w:rPr>
            </w:pPr>
            <w:r w:rsidRPr="00AB1336">
              <w:rPr>
                <w:rFonts w:eastAsia="PMingLiU"/>
                <w:sz w:val="22"/>
                <w:szCs w:val="22"/>
              </w:rPr>
              <w:t>Training:</w:t>
            </w:r>
            <w:r w:rsidRPr="00AB1336">
              <w:rPr>
                <w:rFonts w:eastAsia="PMingLiU"/>
                <w:sz w:val="22"/>
                <w:szCs w:val="22"/>
                <w:lang w:val="es-ES"/>
              </w:rPr>
              <w:t xml:space="preserve"> </w:t>
            </w:r>
          </w:p>
        </w:tc>
        <w:tc>
          <w:tcPr>
            <w:tcW w:w="1980" w:type="dxa"/>
            <w:tcBorders>
              <w:top w:val="single" w:sz="4" w:space="0" w:color="auto"/>
              <w:left w:val="single" w:sz="4" w:space="0" w:color="auto"/>
              <w:bottom w:val="single" w:sz="4" w:space="0" w:color="auto"/>
              <w:right w:val="single" w:sz="4" w:space="0" w:color="auto"/>
            </w:tcBorders>
          </w:tcPr>
          <w:p w14:paraId="3B8A3172" w14:textId="77777777" w:rsidR="00AB1336" w:rsidRPr="00AB1336" w:rsidRDefault="00AB1336" w:rsidP="00AB1336">
            <w:pPr>
              <w:suppressAutoHyphens w:val="0"/>
              <w:rPr>
                <w:rFonts w:eastAsia="PMingLiU"/>
                <w:szCs w:val="24"/>
                <w:lang w:val="es-ES"/>
              </w:rPr>
            </w:pPr>
          </w:p>
        </w:tc>
        <w:tc>
          <w:tcPr>
            <w:tcW w:w="1980" w:type="dxa"/>
            <w:tcBorders>
              <w:top w:val="single" w:sz="4" w:space="0" w:color="auto"/>
              <w:left w:val="single" w:sz="4" w:space="0" w:color="auto"/>
              <w:bottom w:val="single" w:sz="4" w:space="0" w:color="auto"/>
              <w:right w:val="single" w:sz="4" w:space="0" w:color="auto"/>
            </w:tcBorders>
          </w:tcPr>
          <w:p w14:paraId="3F97C6E5" w14:textId="77777777" w:rsidR="00AB1336" w:rsidRPr="00AB1336" w:rsidRDefault="00AB1336" w:rsidP="00AB1336">
            <w:pPr>
              <w:suppressAutoHyphens w:val="0"/>
              <w:rPr>
                <w:rFonts w:eastAsia="PMingLiU"/>
                <w:szCs w:val="24"/>
                <w:lang w:val="es-ES"/>
              </w:rPr>
            </w:pPr>
          </w:p>
        </w:tc>
        <w:tc>
          <w:tcPr>
            <w:tcW w:w="1818" w:type="dxa"/>
            <w:tcBorders>
              <w:top w:val="single" w:sz="4" w:space="0" w:color="auto"/>
              <w:left w:val="single" w:sz="4" w:space="0" w:color="auto"/>
              <w:bottom w:val="single" w:sz="4" w:space="0" w:color="auto"/>
              <w:right w:val="single" w:sz="4" w:space="0" w:color="auto"/>
            </w:tcBorders>
          </w:tcPr>
          <w:p w14:paraId="3CB608EC" w14:textId="77777777" w:rsidR="00AB1336" w:rsidRPr="00AB1336" w:rsidRDefault="00AB1336" w:rsidP="00AB1336">
            <w:pPr>
              <w:suppressAutoHyphens w:val="0"/>
              <w:rPr>
                <w:rFonts w:eastAsia="PMingLiU"/>
                <w:szCs w:val="24"/>
                <w:lang w:val="es-ES"/>
              </w:rPr>
            </w:pPr>
          </w:p>
        </w:tc>
      </w:tr>
      <w:tr w:rsidR="00AB1336" w:rsidRPr="00AB1336" w14:paraId="10AC98D2" w14:textId="77777777" w:rsidTr="00E96D72">
        <w:tc>
          <w:tcPr>
            <w:tcW w:w="3600" w:type="dxa"/>
            <w:tcBorders>
              <w:top w:val="single" w:sz="4" w:space="0" w:color="auto"/>
              <w:left w:val="single" w:sz="4" w:space="0" w:color="auto"/>
              <w:bottom w:val="single" w:sz="4" w:space="0" w:color="auto"/>
              <w:right w:val="single" w:sz="4" w:space="0" w:color="auto"/>
            </w:tcBorders>
            <w:hideMark/>
          </w:tcPr>
          <w:p w14:paraId="291E2DAA" w14:textId="77777777" w:rsidR="00AB1336" w:rsidRPr="00AB1336" w:rsidRDefault="00AB1336" w:rsidP="00AB1336">
            <w:pPr>
              <w:suppressAutoHyphens w:val="0"/>
              <w:rPr>
                <w:rFonts w:eastAsia="PMingLiU"/>
                <w:szCs w:val="24"/>
              </w:rPr>
            </w:pPr>
            <w:r w:rsidRPr="00AB1336">
              <w:rPr>
                <w:rFonts w:eastAsia="PMingLiU"/>
                <w:sz w:val="22"/>
                <w:szCs w:val="22"/>
              </w:rPr>
              <w:t xml:space="preserve">Travel and Transportation: </w:t>
            </w:r>
          </w:p>
        </w:tc>
        <w:tc>
          <w:tcPr>
            <w:tcW w:w="1980" w:type="dxa"/>
            <w:tcBorders>
              <w:top w:val="single" w:sz="4" w:space="0" w:color="auto"/>
              <w:left w:val="single" w:sz="4" w:space="0" w:color="auto"/>
              <w:bottom w:val="single" w:sz="4" w:space="0" w:color="auto"/>
              <w:right w:val="single" w:sz="4" w:space="0" w:color="auto"/>
            </w:tcBorders>
          </w:tcPr>
          <w:p w14:paraId="05CA9D2A" w14:textId="77777777" w:rsidR="00AB1336" w:rsidRPr="00AB1336" w:rsidRDefault="00AB1336" w:rsidP="00AB1336">
            <w:pPr>
              <w:suppressAutoHyphens w:val="0"/>
              <w:rPr>
                <w:rFonts w:eastAsia="PMingLiU"/>
                <w:szCs w:val="24"/>
              </w:rPr>
            </w:pPr>
          </w:p>
        </w:tc>
        <w:tc>
          <w:tcPr>
            <w:tcW w:w="1980" w:type="dxa"/>
            <w:tcBorders>
              <w:top w:val="single" w:sz="4" w:space="0" w:color="auto"/>
              <w:left w:val="single" w:sz="4" w:space="0" w:color="auto"/>
              <w:bottom w:val="single" w:sz="4" w:space="0" w:color="auto"/>
              <w:right w:val="single" w:sz="4" w:space="0" w:color="auto"/>
            </w:tcBorders>
          </w:tcPr>
          <w:p w14:paraId="48FC15E5" w14:textId="77777777" w:rsidR="00AB1336" w:rsidRPr="00AB1336" w:rsidRDefault="00AB1336" w:rsidP="00AB1336">
            <w:pPr>
              <w:suppressAutoHyphens w:val="0"/>
              <w:rPr>
                <w:rFonts w:eastAsia="PMingLiU"/>
                <w:szCs w:val="24"/>
              </w:rPr>
            </w:pPr>
          </w:p>
        </w:tc>
        <w:tc>
          <w:tcPr>
            <w:tcW w:w="1818" w:type="dxa"/>
            <w:tcBorders>
              <w:top w:val="single" w:sz="4" w:space="0" w:color="auto"/>
              <w:left w:val="single" w:sz="4" w:space="0" w:color="auto"/>
              <w:bottom w:val="single" w:sz="4" w:space="0" w:color="auto"/>
              <w:right w:val="single" w:sz="4" w:space="0" w:color="auto"/>
            </w:tcBorders>
          </w:tcPr>
          <w:p w14:paraId="09E0D088" w14:textId="77777777" w:rsidR="00AB1336" w:rsidRPr="00AB1336" w:rsidRDefault="00AB1336" w:rsidP="00AB1336">
            <w:pPr>
              <w:suppressAutoHyphens w:val="0"/>
              <w:rPr>
                <w:rFonts w:eastAsia="PMingLiU"/>
                <w:szCs w:val="24"/>
              </w:rPr>
            </w:pPr>
          </w:p>
        </w:tc>
      </w:tr>
      <w:tr w:rsidR="00AB1336" w:rsidRPr="00AB1336" w14:paraId="01955E3E" w14:textId="77777777" w:rsidTr="00E96D72">
        <w:tc>
          <w:tcPr>
            <w:tcW w:w="3600" w:type="dxa"/>
            <w:tcBorders>
              <w:top w:val="single" w:sz="4" w:space="0" w:color="auto"/>
              <w:left w:val="single" w:sz="4" w:space="0" w:color="auto"/>
              <w:bottom w:val="single" w:sz="4" w:space="0" w:color="auto"/>
              <w:right w:val="single" w:sz="4" w:space="0" w:color="auto"/>
            </w:tcBorders>
            <w:hideMark/>
          </w:tcPr>
          <w:p w14:paraId="486F7898" w14:textId="77777777" w:rsidR="00AB1336" w:rsidRPr="00AB1336" w:rsidRDefault="00AB1336" w:rsidP="00AB1336">
            <w:pPr>
              <w:suppressAutoHyphens w:val="0"/>
              <w:rPr>
                <w:rFonts w:eastAsia="PMingLiU"/>
                <w:szCs w:val="24"/>
              </w:rPr>
            </w:pPr>
            <w:r w:rsidRPr="00AB1336">
              <w:rPr>
                <w:rFonts w:eastAsia="PMingLiU"/>
                <w:sz w:val="22"/>
                <w:szCs w:val="22"/>
              </w:rPr>
              <w:t>Goods and Materials:</w:t>
            </w:r>
          </w:p>
        </w:tc>
        <w:tc>
          <w:tcPr>
            <w:tcW w:w="1980" w:type="dxa"/>
            <w:tcBorders>
              <w:top w:val="single" w:sz="4" w:space="0" w:color="auto"/>
              <w:left w:val="single" w:sz="4" w:space="0" w:color="auto"/>
              <w:bottom w:val="single" w:sz="4" w:space="0" w:color="auto"/>
              <w:right w:val="single" w:sz="4" w:space="0" w:color="auto"/>
            </w:tcBorders>
          </w:tcPr>
          <w:p w14:paraId="777243EB" w14:textId="77777777" w:rsidR="00AB1336" w:rsidRPr="00AB1336" w:rsidRDefault="00AB1336" w:rsidP="00AB1336">
            <w:pPr>
              <w:suppressAutoHyphens w:val="0"/>
              <w:rPr>
                <w:rFonts w:eastAsia="PMingLiU"/>
                <w:szCs w:val="24"/>
              </w:rPr>
            </w:pPr>
          </w:p>
        </w:tc>
        <w:tc>
          <w:tcPr>
            <w:tcW w:w="1980" w:type="dxa"/>
            <w:tcBorders>
              <w:top w:val="single" w:sz="4" w:space="0" w:color="auto"/>
              <w:left w:val="single" w:sz="4" w:space="0" w:color="auto"/>
              <w:bottom w:val="single" w:sz="4" w:space="0" w:color="auto"/>
              <w:right w:val="single" w:sz="4" w:space="0" w:color="auto"/>
            </w:tcBorders>
          </w:tcPr>
          <w:p w14:paraId="75A4935E" w14:textId="77777777" w:rsidR="00AB1336" w:rsidRPr="00AB1336" w:rsidRDefault="00AB1336" w:rsidP="00AB1336">
            <w:pPr>
              <w:suppressAutoHyphens w:val="0"/>
              <w:rPr>
                <w:rFonts w:eastAsia="PMingLiU"/>
                <w:szCs w:val="24"/>
              </w:rPr>
            </w:pPr>
          </w:p>
        </w:tc>
        <w:tc>
          <w:tcPr>
            <w:tcW w:w="1818" w:type="dxa"/>
            <w:tcBorders>
              <w:top w:val="single" w:sz="4" w:space="0" w:color="auto"/>
              <w:left w:val="single" w:sz="4" w:space="0" w:color="auto"/>
              <w:bottom w:val="single" w:sz="4" w:space="0" w:color="auto"/>
              <w:right w:val="single" w:sz="4" w:space="0" w:color="auto"/>
            </w:tcBorders>
          </w:tcPr>
          <w:p w14:paraId="45B666DF" w14:textId="77777777" w:rsidR="00AB1336" w:rsidRPr="00AB1336" w:rsidRDefault="00AB1336" w:rsidP="00AB1336">
            <w:pPr>
              <w:suppressAutoHyphens w:val="0"/>
              <w:rPr>
                <w:rFonts w:eastAsia="PMingLiU"/>
                <w:szCs w:val="24"/>
              </w:rPr>
            </w:pPr>
          </w:p>
        </w:tc>
      </w:tr>
      <w:tr w:rsidR="00AB1336" w:rsidRPr="00AB1336" w14:paraId="0C6AC3E1" w14:textId="77777777" w:rsidTr="00E96D72">
        <w:tc>
          <w:tcPr>
            <w:tcW w:w="3600" w:type="dxa"/>
            <w:tcBorders>
              <w:top w:val="single" w:sz="4" w:space="0" w:color="auto"/>
              <w:left w:val="single" w:sz="4" w:space="0" w:color="auto"/>
              <w:bottom w:val="single" w:sz="4" w:space="0" w:color="auto"/>
              <w:right w:val="single" w:sz="4" w:space="0" w:color="auto"/>
            </w:tcBorders>
            <w:hideMark/>
          </w:tcPr>
          <w:p w14:paraId="5A4D3335" w14:textId="77777777" w:rsidR="00AB1336" w:rsidRPr="00AB1336" w:rsidRDefault="00AB1336" w:rsidP="00AB1336">
            <w:pPr>
              <w:suppressAutoHyphens w:val="0"/>
              <w:rPr>
                <w:rFonts w:eastAsia="PMingLiU"/>
                <w:i/>
                <w:szCs w:val="24"/>
              </w:rPr>
            </w:pPr>
            <w:r w:rsidRPr="00AB1336">
              <w:rPr>
                <w:rFonts w:eastAsia="PMingLiU"/>
                <w:i/>
                <w:sz w:val="22"/>
                <w:szCs w:val="22"/>
                <w:highlight w:val="lightGray"/>
              </w:rPr>
              <w:t>[Add more rows as needed.]</w:t>
            </w:r>
          </w:p>
        </w:tc>
        <w:tc>
          <w:tcPr>
            <w:tcW w:w="1980" w:type="dxa"/>
            <w:tcBorders>
              <w:top w:val="single" w:sz="4" w:space="0" w:color="auto"/>
              <w:left w:val="single" w:sz="4" w:space="0" w:color="auto"/>
              <w:bottom w:val="single" w:sz="4" w:space="0" w:color="auto"/>
              <w:right w:val="single" w:sz="4" w:space="0" w:color="auto"/>
            </w:tcBorders>
          </w:tcPr>
          <w:p w14:paraId="5EB26B6B" w14:textId="77777777" w:rsidR="00AB1336" w:rsidRPr="00AB1336" w:rsidRDefault="00AB1336" w:rsidP="00AB1336">
            <w:pPr>
              <w:suppressAutoHyphens w:val="0"/>
              <w:rPr>
                <w:rFonts w:eastAsia="PMingLiU"/>
                <w:szCs w:val="24"/>
              </w:rPr>
            </w:pPr>
          </w:p>
        </w:tc>
        <w:tc>
          <w:tcPr>
            <w:tcW w:w="1980" w:type="dxa"/>
            <w:tcBorders>
              <w:top w:val="single" w:sz="4" w:space="0" w:color="auto"/>
              <w:left w:val="single" w:sz="4" w:space="0" w:color="auto"/>
              <w:bottom w:val="single" w:sz="4" w:space="0" w:color="auto"/>
              <w:right w:val="single" w:sz="4" w:space="0" w:color="auto"/>
            </w:tcBorders>
          </w:tcPr>
          <w:p w14:paraId="7DCFD424" w14:textId="77777777" w:rsidR="00AB1336" w:rsidRPr="00AB1336" w:rsidRDefault="00AB1336" w:rsidP="00AB1336">
            <w:pPr>
              <w:suppressAutoHyphens w:val="0"/>
              <w:rPr>
                <w:rFonts w:eastAsia="PMingLiU"/>
                <w:szCs w:val="24"/>
              </w:rPr>
            </w:pPr>
          </w:p>
        </w:tc>
        <w:tc>
          <w:tcPr>
            <w:tcW w:w="1818" w:type="dxa"/>
            <w:tcBorders>
              <w:top w:val="single" w:sz="4" w:space="0" w:color="auto"/>
              <w:left w:val="single" w:sz="4" w:space="0" w:color="auto"/>
              <w:bottom w:val="single" w:sz="4" w:space="0" w:color="auto"/>
              <w:right w:val="single" w:sz="4" w:space="0" w:color="auto"/>
            </w:tcBorders>
          </w:tcPr>
          <w:p w14:paraId="290A54FA" w14:textId="77777777" w:rsidR="00AB1336" w:rsidRPr="00AB1336" w:rsidRDefault="00AB1336" w:rsidP="00AB1336">
            <w:pPr>
              <w:suppressAutoHyphens w:val="0"/>
              <w:rPr>
                <w:rFonts w:eastAsia="PMingLiU"/>
                <w:szCs w:val="24"/>
              </w:rPr>
            </w:pPr>
          </w:p>
        </w:tc>
      </w:tr>
      <w:tr w:rsidR="00AB1336" w:rsidRPr="00AB1336" w14:paraId="591BB02E" w14:textId="77777777" w:rsidTr="00E96D72">
        <w:tc>
          <w:tcPr>
            <w:tcW w:w="3600" w:type="dxa"/>
            <w:tcBorders>
              <w:top w:val="single" w:sz="4" w:space="0" w:color="auto"/>
              <w:left w:val="single" w:sz="4" w:space="0" w:color="auto"/>
              <w:bottom w:val="single" w:sz="4" w:space="0" w:color="auto"/>
              <w:right w:val="single" w:sz="4" w:space="0" w:color="auto"/>
            </w:tcBorders>
            <w:hideMark/>
          </w:tcPr>
          <w:p w14:paraId="76E94608" w14:textId="77777777" w:rsidR="00AB1336" w:rsidRPr="00AB1336" w:rsidRDefault="00AB1336" w:rsidP="00AB1336">
            <w:pPr>
              <w:suppressAutoHyphens w:val="0"/>
              <w:rPr>
                <w:rFonts w:eastAsia="PMingLiU"/>
                <w:szCs w:val="24"/>
              </w:rPr>
            </w:pPr>
            <w:r w:rsidRPr="00AB1336">
              <w:rPr>
                <w:rFonts w:eastAsia="PMingLiU"/>
                <w:sz w:val="22"/>
                <w:szCs w:val="22"/>
              </w:rPr>
              <w:t>Total Estimated Costs (in Bangladesh Taka)</w:t>
            </w:r>
          </w:p>
        </w:tc>
        <w:tc>
          <w:tcPr>
            <w:tcW w:w="1980" w:type="dxa"/>
            <w:tcBorders>
              <w:top w:val="single" w:sz="4" w:space="0" w:color="auto"/>
              <w:left w:val="single" w:sz="4" w:space="0" w:color="auto"/>
              <w:bottom w:val="single" w:sz="4" w:space="0" w:color="auto"/>
              <w:right w:val="single" w:sz="4" w:space="0" w:color="auto"/>
            </w:tcBorders>
          </w:tcPr>
          <w:p w14:paraId="6E30A30E" w14:textId="77777777" w:rsidR="00AB1336" w:rsidRPr="00AB1336" w:rsidRDefault="00AB1336" w:rsidP="00AB1336">
            <w:pPr>
              <w:suppressAutoHyphens w:val="0"/>
              <w:rPr>
                <w:rFonts w:eastAsia="PMingLiU"/>
                <w:szCs w:val="24"/>
              </w:rPr>
            </w:pPr>
          </w:p>
        </w:tc>
        <w:tc>
          <w:tcPr>
            <w:tcW w:w="1980" w:type="dxa"/>
            <w:tcBorders>
              <w:top w:val="single" w:sz="4" w:space="0" w:color="auto"/>
              <w:left w:val="single" w:sz="4" w:space="0" w:color="auto"/>
              <w:bottom w:val="single" w:sz="4" w:space="0" w:color="auto"/>
              <w:right w:val="single" w:sz="4" w:space="0" w:color="auto"/>
            </w:tcBorders>
          </w:tcPr>
          <w:p w14:paraId="5AEC3D8E" w14:textId="77777777" w:rsidR="00AB1336" w:rsidRPr="00AB1336" w:rsidRDefault="00AB1336" w:rsidP="00AB1336">
            <w:pPr>
              <w:suppressAutoHyphens w:val="0"/>
              <w:rPr>
                <w:rFonts w:eastAsia="PMingLiU"/>
                <w:szCs w:val="24"/>
              </w:rPr>
            </w:pPr>
          </w:p>
        </w:tc>
        <w:tc>
          <w:tcPr>
            <w:tcW w:w="1818" w:type="dxa"/>
            <w:tcBorders>
              <w:top w:val="single" w:sz="4" w:space="0" w:color="auto"/>
              <w:left w:val="single" w:sz="4" w:space="0" w:color="auto"/>
              <w:bottom w:val="single" w:sz="4" w:space="0" w:color="auto"/>
              <w:right w:val="single" w:sz="4" w:space="0" w:color="auto"/>
            </w:tcBorders>
          </w:tcPr>
          <w:p w14:paraId="340258F6" w14:textId="77777777" w:rsidR="00AB1336" w:rsidRPr="00AB1336" w:rsidRDefault="00AB1336" w:rsidP="00AB1336">
            <w:pPr>
              <w:suppressAutoHyphens w:val="0"/>
              <w:rPr>
                <w:rFonts w:eastAsia="PMingLiU"/>
                <w:szCs w:val="24"/>
              </w:rPr>
            </w:pPr>
          </w:p>
        </w:tc>
      </w:tr>
    </w:tbl>
    <w:p w14:paraId="1642B43F" w14:textId="77777777" w:rsidR="00AB1336" w:rsidRPr="00AB1336" w:rsidRDefault="00AB1336" w:rsidP="00AB1336">
      <w:pPr>
        <w:suppressAutoHyphens w:val="0"/>
        <w:rPr>
          <w:rFonts w:ascii="Arial" w:eastAsia="PMingLiU" w:hAnsi="Arial"/>
          <w:sz w:val="22"/>
          <w:szCs w:val="22"/>
        </w:rPr>
      </w:pPr>
    </w:p>
    <w:p w14:paraId="18099F12" w14:textId="77777777" w:rsidR="00AB1336" w:rsidRPr="00AB1336" w:rsidRDefault="00AB1336" w:rsidP="00AB1336">
      <w:pPr>
        <w:suppressAutoHyphens w:val="0"/>
        <w:rPr>
          <w:rFonts w:ascii="Arial" w:eastAsia="PMingLiU" w:hAnsi="Arial"/>
          <w:sz w:val="22"/>
          <w:szCs w:val="22"/>
        </w:rPr>
      </w:pPr>
    </w:p>
    <w:p w14:paraId="44282245" w14:textId="77777777" w:rsidR="00AB1336" w:rsidRPr="00AB1336" w:rsidRDefault="00AB1336" w:rsidP="00AB1336">
      <w:pPr>
        <w:suppressAutoHyphens w:val="0"/>
        <w:ind w:right="-1"/>
        <w:rPr>
          <w:rFonts w:eastAsia="PMingLiU"/>
          <w:sz w:val="22"/>
          <w:szCs w:val="22"/>
        </w:rPr>
      </w:pPr>
      <w:r w:rsidRPr="00AB1336">
        <w:rPr>
          <w:rFonts w:eastAsia="PMingLiU"/>
          <w:sz w:val="22"/>
          <w:szCs w:val="22"/>
        </w:rPr>
        <w:t>By affixing my signature below, I certify that to the best of my knowledge, the information provided in this application is accurate and correct:</w:t>
      </w:r>
    </w:p>
    <w:p w14:paraId="52B79BC3" w14:textId="77777777" w:rsidR="00AB1336" w:rsidRPr="00AB1336" w:rsidRDefault="00AB1336" w:rsidP="00AB1336">
      <w:pPr>
        <w:suppressAutoHyphens w:val="0"/>
        <w:ind w:left="720" w:right="-1" w:hanging="720"/>
        <w:rPr>
          <w:rFonts w:eastAsia="PMingLiU"/>
          <w:sz w:val="22"/>
          <w:szCs w:val="22"/>
        </w:rPr>
      </w:pPr>
    </w:p>
    <w:p w14:paraId="68DF7ADA" w14:textId="77777777" w:rsidR="00AB1336" w:rsidRPr="00AB1336" w:rsidRDefault="00AB1336" w:rsidP="00AB1336">
      <w:pPr>
        <w:suppressAutoHyphens w:val="0"/>
        <w:ind w:right="-1"/>
        <w:rPr>
          <w:rFonts w:eastAsia="PMingLiU"/>
          <w:sz w:val="22"/>
          <w:szCs w:val="22"/>
        </w:rPr>
      </w:pPr>
      <w:r w:rsidRPr="00AB1336">
        <w:rPr>
          <w:rFonts w:eastAsia="PMingLiU"/>
          <w:sz w:val="22"/>
          <w:szCs w:val="22"/>
        </w:rPr>
        <w:t>Submitted by (name and title): ____________________________________________________</w:t>
      </w:r>
    </w:p>
    <w:p w14:paraId="6078F66D" w14:textId="77777777" w:rsidR="00AB1336" w:rsidRPr="00AB1336" w:rsidRDefault="00AB1336" w:rsidP="00AB1336">
      <w:pPr>
        <w:suppressAutoHyphens w:val="0"/>
        <w:ind w:right="-1"/>
        <w:rPr>
          <w:rFonts w:eastAsia="PMingLiU"/>
          <w:sz w:val="22"/>
          <w:szCs w:val="22"/>
        </w:rPr>
      </w:pPr>
      <w:r w:rsidRPr="00AB1336">
        <w:rPr>
          <w:rFonts w:eastAsia="PMingLiU"/>
          <w:sz w:val="22"/>
          <w:szCs w:val="22"/>
        </w:rPr>
        <w:tab/>
      </w:r>
    </w:p>
    <w:p w14:paraId="1B92AFC2" w14:textId="77777777" w:rsidR="00AB1336" w:rsidRPr="00AB1336" w:rsidRDefault="00AB1336" w:rsidP="00AB1336">
      <w:pPr>
        <w:suppressAutoHyphens w:val="0"/>
        <w:ind w:right="-1"/>
        <w:rPr>
          <w:rFonts w:eastAsia="PMingLiU"/>
          <w:sz w:val="22"/>
          <w:szCs w:val="22"/>
        </w:rPr>
      </w:pPr>
      <w:r w:rsidRPr="00AB1336">
        <w:rPr>
          <w:rFonts w:eastAsia="PMingLiU"/>
          <w:sz w:val="22"/>
          <w:szCs w:val="22"/>
        </w:rPr>
        <w:t>Signature: _____________________________________ Date: __________________________</w:t>
      </w:r>
    </w:p>
    <w:p w14:paraId="656D5820" w14:textId="77777777" w:rsidR="00AB1336" w:rsidRPr="00AB1336" w:rsidRDefault="00AB1336" w:rsidP="00AB1336">
      <w:pPr>
        <w:suppressAutoHyphens w:val="0"/>
        <w:rPr>
          <w:rFonts w:ascii="Arial" w:eastAsia="PMingLiU" w:hAnsi="Arial"/>
          <w:sz w:val="22"/>
          <w:szCs w:val="22"/>
        </w:rPr>
      </w:pPr>
    </w:p>
    <w:p w14:paraId="2EDABBBD" w14:textId="77777777" w:rsidR="00AB1336" w:rsidRPr="00AB1336" w:rsidRDefault="00AB1336" w:rsidP="00AB1336">
      <w:pPr>
        <w:suppressAutoHyphens w:val="0"/>
        <w:rPr>
          <w:rFonts w:ascii="Arial" w:eastAsia="PMingLiU" w:hAnsi="Arial"/>
          <w:szCs w:val="24"/>
        </w:rPr>
      </w:pPr>
    </w:p>
    <w:p w14:paraId="02D0D820" w14:textId="1336B467" w:rsidR="00AB1336" w:rsidRDefault="00AB1336">
      <w:pPr>
        <w:suppressAutoHyphens w:val="0"/>
        <w:spacing w:after="200" w:line="276" w:lineRule="auto"/>
        <w:rPr>
          <w:bCs/>
          <w:szCs w:val="24"/>
          <w:lang w:eastAsia="zh-CN"/>
        </w:rPr>
      </w:pPr>
      <w:r>
        <w:rPr>
          <w:bCs/>
          <w:szCs w:val="24"/>
          <w:lang w:eastAsia="zh-CN"/>
        </w:rPr>
        <w:br w:type="page"/>
      </w:r>
    </w:p>
    <w:p w14:paraId="4237FDA1" w14:textId="77777777" w:rsidR="00AB7DEA" w:rsidRDefault="00AB7DEA" w:rsidP="00AB7DEA">
      <w:pPr>
        <w:pStyle w:val="Heading1"/>
        <w:spacing w:before="0"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ANNEX A1</w:t>
      </w:r>
    </w:p>
    <w:p w14:paraId="7909E905" w14:textId="77777777" w:rsidR="00AB7DEA" w:rsidRDefault="00AB7DEA" w:rsidP="00AB7DEA">
      <w:pPr>
        <w:pStyle w:val="Heading1"/>
        <w:spacing w:before="0" w:after="0" w:line="276" w:lineRule="auto"/>
        <w:jc w:val="center"/>
        <w:rPr>
          <w:rFonts w:ascii="Times New Roman" w:hAnsi="Times New Roman" w:cs="Times New Roman"/>
          <w:b/>
          <w:bCs/>
          <w:sz w:val="32"/>
          <w:szCs w:val="32"/>
        </w:rPr>
      </w:pPr>
    </w:p>
    <w:p w14:paraId="0C3D555D" w14:textId="77777777" w:rsidR="00AB7DEA" w:rsidRPr="00AF0500" w:rsidRDefault="00AB7DEA" w:rsidP="00AB7DEA">
      <w:pPr>
        <w:pStyle w:val="Heading1"/>
        <w:spacing w:before="0" w:after="0" w:line="276" w:lineRule="auto"/>
        <w:jc w:val="center"/>
        <w:rPr>
          <w:rFonts w:ascii="Times New Roman" w:hAnsi="Times New Roman" w:cs="Times New Roman"/>
          <w:b/>
          <w:bCs/>
          <w:sz w:val="32"/>
          <w:szCs w:val="32"/>
        </w:rPr>
      </w:pPr>
      <w:r w:rsidRPr="00AF0500">
        <w:rPr>
          <w:rFonts w:ascii="Times New Roman" w:hAnsi="Times New Roman" w:cs="Times New Roman"/>
          <w:b/>
          <w:bCs/>
          <w:sz w:val="32"/>
          <w:szCs w:val="32"/>
        </w:rPr>
        <w:t xml:space="preserve">Terms of References (TOR) </w:t>
      </w:r>
    </w:p>
    <w:p w14:paraId="28007DAB" w14:textId="77777777" w:rsidR="00AB7DEA" w:rsidRPr="00AF0500" w:rsidRDefault="00AB7DEA" w:rsidP="00AB7DEA">
      <w:pPr>
        <w:pStyle w:val="Heading1"/>
        <w:spacing w:before="0" w:after="0" w:line="276" w:lineRule="auto"/>
        <w:jc w:val="center"/>
        <w:rPr>
          <w:rFonts w:ascii="Times New Roman" w:hAnsi="Times New Roman" w:cs="Times New Roman"/>
          <w:sz w:val="32"/>
          <w:szCs w:val="32"/>
        </w:rPr>
      </w:pPr>
      <w:r w:rsidRPr="00AF0500">
        <w:rPr>
          <w:rFonts w:ascii="Times New Roman" w:hAnsi="Times New Roman" w:cs="Times New Roman"/>
          <w:sz w:val="32"/>
          <w:szCs w:val="32"/>
        </w:rPr>
        <w:t>Development, Implementation</w:t>
      </w:r>
      <w:r>
        <w:rPr>
          <w:rFonts w:ascii="Times New Roman" w:hAnsi="Times New Roman" w:cs="Times New Roman"/>
          <w:sz w:val="32"/>
          <w:szCs w:val="32"/>
        </w:rPr>
        <w:t xml:space="preserve"> and </w:t>
      </w:r>
      <w:r w:rsidRPr="00AF0500">
        <w:rPr>
          <w:rFonts w:ascii="Times New Roman" w:hAnsi="Times New Roman" w:cs="Times New Roman"/>
          <w:sz w:val="32"/>
          <w:szCs w:val="32"/>
        </w:rPr>
        <w:t>Maintenance of a Comprehensive Learning Management System (CLMS) with User support for the Higher Secondary Education Project (HSEP)</w:t>
      </w:r>
    </w:p>
    <w:p w14:paraId="35E1DB65" w14:textId="77777777" w:rsidR="00AB7DEA" w:rsidRPr="00AF0500" w:rsidRDefault="00AB7DEA" w:rsidP="00AB7DEA">
      <w:pPr>
        <w:pStyle w:val="Heading2"/>
        <w:spacing w:line="360" w:lineRule="auto"/>
        <w:rPr>
          <w:rFonts w:ascii="Times New Roman" w:hAnsi="Times New Roman" w:cs="Times New Roman"/>
          <w:b/>
          <w:bCs/>
          <w:color w:val="auto"/>
          <w:sz w:val="32"/>
          <w:szCs w:val="32"/>
        </w:rPr>
      </w:pPr>
      <w:r w:rsidRPr="00AF0500">
        <w:rPr>
          <w:rFonts w:ascii="Times New Roman" w:hAnsi="Times New Roman" w:cs="Times New Roman"/>
          <w:b/>
          <w:bCs/>
          <w:color w:val="auto"/>
          <w:sz w:val="32"/>
          <w:szCs w:val="32"/>
        </w:rPr>
        <w:t>1. Background</w:t>
      </w:r>
    </w:p>
    <w:p w14:paraId="34AA761A" w14:textId="77777777" w:rsidR="00AB7DEA" w:rsidRPr="00B26AFB" w:rsidRDefault="00AB7DEA" w:rsidP="00AB7DEA">
      <w:pPr>
        <w:pStyle w:val="NormalWeb"/>
        <w:spacing w:before="0" w:beforeAutospacing="0" w:line="276" w:lineRule="auto"/>
        <w:rPr>
          <w:szCs w:val="24"/>
        </w:rPr>
      </w:pPr>
      <w:r w:rsidRPr="00B26AFB">
        <w:rPr>
          <w:szCs w:val="24"/>
        </w:rPr>
        <w:t xml:space="preserve">The Government of Bangladesh (GOB) is working towards achieving Vision 2041: Smart Bangladesh, focusing on quality education and experiential learning. In line with this vision, the Higher Secondary Education Project (HSEP) </w:t>
      </w:r>
      <w:r>
        <w:rPr>
          <w:szCs w:val="24"/>
        </w:rPr>
        <w:t xml:space="preserve">funded by the USAID </w:t>
      </w:r>
      <w:r w:rsidRPr="00B26AFB">
        <w:rPr>
          <w:szCs w:val="24"/>
        </w:rPr>
        <w:t>is collaborating with the Directorate of Secondary and Higher Education (DSHE) to improve the quality of teaching and learning practices in higher secondary education in Bangladesh. HSEP aims to introduce engaged and experiential learning pedagogy by enhancing teachers’ instructional and management skills and strengthening the leadership and supervision capacities of principals, vice-principals, and education officers through a blended and personalized approach to their professional development.</w:t>
      </w:r>
    </w:p>
    <w:p w14:paraId="0A819712" w14:textId="77777777" w:rsidR="00AB7DEA" w:rsidRPr="00F26365" w:rsidRDefault="00AB7DEA" w:rsidP="00AB7DEA">
      <w:pPr>
        <w:pStyle w:val="NormalWeb"/>
        <w:spacing w:before="0" w:beforeAutospacing="0" w:line="276" w:lineRule="auto"/>
        <w:rPr>
          <w:szCs w:val="24"/>
        </w:rPr>
      </w:pPr>
      <w:r w:rsidRPr="00B26AFB">
        <w:rPr>
          <w:szCs w:val="24"/>
        </w:rPr>
        <w:t xml:space="preserve">At the core of HSEP’s intervention is the blended training package, specially designed for teachers and educational leaders at the higher secondary level. This package will be disseminated through a comprehensive Learning Management System (LMS) to support nationwide implementation. The LMS’s role in this transformation is critical for enabling teachers to access, engage with, and benefit from </w:t>
      </w:r>
      <w:r w:rsidRPr="00F26365">
        <w:rPr>
          <w:szCs w:val="24"/>
        </w:rPr>
        <w:t xml:space="preserve">both the in-person </w:t>
      </w:r>
      <w:r w:rsidRPr="00B26AFB">
        <w:rPr>
          <w:szCs w:val="24"/>
        </w:rPr>
        <w:t xml:space="preserve">and online </w:t>
      </w:r>
      <w:r w:rsidRPr="00F26365">
        <w:rPr>
          <w:szCs w:val="24"/>
        </w:rPr>
        <w:t>training phases. The 3-5 days of face-to-face (F2F) sessions will be spread over 9-12 online weeks</w:t>
      </w:r>
      <w:r w:rsidRPr="00B26AFB">
        <w:rPr>
          <w:szCs w:val="24"/>
        </w:rPr>
        <w:t xml:space="preserve">. </w:t>
      </w:r>
      <w:r w:rsidRPr="00F26365">
        <w:rPr>
          <w:szCs w:val="24"/>
        </w:rPr>
        <w:t xml:space="preserve">While the trainer-led F2F sessions can be supplemented with LMS resources, the self-paced online weeks will host </w:t>
      </w:r>
      <w:r w:rsidRPr="00B26AFB">
        <w:rPr>
          <w:szCs w:val="24"/>
        </w:rPr>
        <w:t>instructional content and resources, assessments, collaborative activities, discussion forums, live sessions, and reporting and monitoring tools.</w:t>
      </w:r>
    </w:p>
    <w:p w14:paraId="288D35ED" w14:textId="77777777" w:rsidR="00AB7DEA" w:rsidRPr="00F26365" w:rsidRDefault="00AB7DEA" w:rsidP="00AB7DEA">
      <w:pPr>
        <w:pStyle w:val="NormalWeb"/>
        <w:spacing w:before="0" w:beforeAutospacing="0" w:line="276" w:lineRule="auto"/>
        <w:rPr>
          <w:szCs w:val="24"/>
        </w:rPr>
      </w:pPr>
      <w:r w:rsidRPr="00B26AFB">
        <w:rPr>
          <w:szCs w:val="24"/>
        </w:rPr>
        <w:t xml:space="preserve">HSEP is looking for an efficient and committed firm for the establishment of </w:t>
      </w:r>
      <w:r w:rsidRPr="00F26365">
        <w:rPr>
          <w:szCs w:val="24"/>
        </w:rPr>
        <w:t xml:space="preserve">the </w:t>
      </w:r>
      <w:r w:rsidRPr="00B26AFB">
        <w:rPr>
          <w:szCs w:val="24"/>
        </w:rPr>
        <w:t>platforms and solutions for delivering the blended training package across Bangladesh. The sub-contractor will be responsible for the rapid deployment of the LMS and for further customization of the platforms according to</w:t>
      </w:r>
      <w:r>
        <w:rPr>
          <w:szCs w:val="24"/>
        </w:rPr>
        <w:t xml:space="preserve"> </w:t>
      </w:r>
      <w:r w:rsidRPr="00B26AFB">
        <w:rPr>
          <w:szCs w:val="24"/>
        </w:rPr>
        <w:t xml:space="preserve">HSEP and DSHE’s needs. The LMS provider will also be responsible for the development and management of </w:t>
      </w:r>
      <w:r w:rsidRPr="00F26365">
        <w:rPr>
          <w:szCs w:val="24"/>
        </w:rPr>
        <w:t xml:space="preserve">the comprehensive </w:t>
      </w:r>
      <w:r w:rsidRPr="00B26AFB">
        <w:rPr>
          <w:szCs w:val="24"/>
        </w:rPr>
        <w:t xml:space="preserve">LMS and </w:t>
      </w:r>
      <w:r w:rsidRPr="19C40BB4">
        <w:rPr>
          <w:szCs w:val="24"/>
        </w:rPr>
        <w:t>providing</w:t>
      </w:r>
      <w:r w:rsidRPr="00B26AFB">
        <w:rPr>
          <w:szCs w:val="24"/>
        </w:rPr>
        <w:t xml:space="preserve"> technical support to its users and administrators. The timeline of this assignment/contract will be phased into quarterly and yearly segments, starting with the piloting phase in 300 colleges and scaling up to 3,000 colleges over four years.</w:t>
      </w:r>
      <w:r w:rsidRPr="00F26365">
        <w:rPr>
          <w:szCs w:val="24"/>
        </w:rPr>
        <w:t xml:space="preserve"> </w:t>
      </w:r>
    </w:p>
    <w:p w14:paraId="4C5A9B44" w14:textId="7A988050" w:rsidR="00AB7DEA" w:rsidRPr="00370D7B" w:rsidRDefault="00AB7DEA" w:rsidP="00AB7DEA">
      <w:pPr>
        <w:pStyle w:val="Heading2"/>
        <w:spacing w:before="0" w:line="360" w:lineRule="auto"/>
        <w:rPr>
          <w:rFonts w:ascii="Times New Roman" w:hAnsi="Times New Roman" w:cs="Times New Roman"/>
          <w:b/>
          <w:bCs/>
          <w:color w:val="auto"/>
          <w:sz w:val="32"/>
          <w:szCs w:val="32"/>
        </w:rPr>
      </w:pPr>
    </w:p>
    <w:p w14:paraId="53180CF9" w14:textId="7DCDAFDD" w:rsidR="00AB7DEA" w:rsidRPr="00370D7B" w:rsidRDefault="00096A26" w:rsidP="00AB7DEA">
      <w:pPr>
        <w:pStyle w:val="Heading2"/>
        <w:spacing w:before="0" w:line="360"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t>2</w:t>
      </w:r>
      <w:r w:rsidR="00AB7DEA" w:rsidRPr="00370D7B">
        <w:rPr>
          <w:rFonts w:ascii="Times New Roman" w:hAnsi="Times New Roman" w:cs="Times New Roman"/>
          <w:b/>
          <w:bCs/>
          <w:color w:val="auto"/>
          <w:sz w:val="36"/>
          <w:szCs w:val="36"/>
        </w:rPr>
        <w:t>. Scope of Work</w:t>
      </w:r>
    </w:p>
    <w:p w14:paraId="5CB69AC0" w14:textId="77777777" w:rsidR="00AB7DEA" w:rsidRDefault="00AB7DEA" w:rsidP="00AB7DEA">
      <w:pPr>
        <w:pStyle w:val="NormalWeb"/>
        <w:spacing w:before="0" w:beforeAutospacing="0" w:after="0" w:afterAutospacing="0" w:line="276" w:lineRule="auto"/>
        <w:rPr>
          <w:szCs w:val="24"/>
        </w:rPr>
      </w:pPr>
      <w:r w:rsidRPr="0037183B">
        <w:rPr>
          <w:szCs w:val="24"/>
        </w:rPr>
        <w:t xml:space="preserve">This section describes the key understanding of the </w:t>
      </w:r>
      <w:r>
        <w:rPr>
          <w:szCs w:val="24"/>
        </w:rPr>
        <w:t>C</w:t>
      </w:r>
      <w:r w:rsidRPr="0037183B">
        <w:rPr>
          <w:szCs w:val="24"/>
        </w:rPr>
        <w:t xml:space="preserve">LMS. The developed system should be able to perform the following requirements: </w:t>
      </w:r>
    </w:p>
    <w:p w14:paraId="645B9FF9" w14:textId="025C98E3" w:rsidR="00AB7DEA" w:rsidRPr="009E4334" w:rsidRDefault="00AB7DEA" w:rsidP="00AB7DEA">
      <w:pPr>
        <w:pStyle w:val="Heading2"/>
        <w:spacing w:before="0" w:line="276" w:lineRule="auto"/>
        <w:rPr>
          <w:rFonts w:ascii="Times New Roman" w:hAnsi="Times New Roman" w:cs="Times New Roman"/>
          <w:b/>
          <w:bCs/>
          <w:color w:val="auto"/>
        </w:rPr>
      </w:pPr>
      <w:bookmarkStart w:id="0" w:name="_Toc167896037"/>
      <w:bookmarkStart w:id="1" w:name="_Toc168308392"/>
      <w:r>
        <w:rPr>
          <w:rFonts w:ascii="Times New Roman" w:hAnsi="Times New Roman" w:cs="Times New Roman"/>
          <w:b/>
          <w:bCs/>
          <w:color w:val="auto"/>
        </w:rPr>
        <w:br/>
      </w:r>
      <w:r w:rsidR="00096A26">
        <w:rPr>
          <w:rFonts w:ascii="Times New Roman" w:hAnsi="Times New Roman" w:cs="Times New Roman"/>
          <w:b/>
          <w:bCs/>
          <w:color w:val="auto"/>
        </w:rPr>
        <w:t>2</w:t>
      </w:r>
      <w:r w:rsidRPr="009E4334">
        <w:rPr>
          <w:rFonts w:ascii="Times New Roman" w:hAnsi="Times New Roman" w:cs="Times New Roman"/>
          <w:b/>
          <w:bCs/>
          <w:color w:val="auto"/>
        </w:rPr>
        <w:t xml:space="preserve">.1 </w:t>
      </w:r>
      <w:bookmarkEnd w:id="0"/>
      <w:r w:rsidRPr="009E4334">
        <w:rPr>
          <w:rFonts w:ascii="Times New Roman" w:hAnsi="Times New Roman" w:cs="Times New Roman"/>
          <w:b/>
          <w:bCs/>
          <w:color w:val="auto"/>
        </w:rPr>
        <w:t>General Requirements</w:t>
      </w:r>
      <w:bookmarkEnd w:id="1"/>
      <w:r>
        <w:rPr>
          <w:rFonts w:ascii="Times New Roman" w:hAnsi="Times New Roman" w:cs="Times New Roman"/>
          <w:b/>
          <w:bCs/>
          <w:color w:val="auto"/>
        </w:rPr>
        <w:t xml:space="preserve"> for CLMS</w:t>
      </w:r>
      <w:r w:rsidRPr="009E4334">
        <w:rPr>
          <w:rFonts w:ascii="Times New Roman" w:hAnsi="Times New Roman" w:cs="Times New Roman"/>
          <w:b/>
          <w:bCs/>
          <w:color w:val="auto"/>
        </w:rPr>
        <w:t xml:space="preserve">: </w:t>
      </w:r>
    </w:p>
    <w:p w14:paraId="2A1506B3" w14:textId="77777777" w:rsidR="00AB7DEA" w:rsidRPr="004968C1" w:rsidRDefault="00AB7DEA" w:rsidP="00AB7DEA">
      <w:pPr>
        <w:pStyle w:val="NormalWeb"/>
        <w:spacing w:before="0" w:beforeAutospacing="0" w:after="0" w:afterAutospacing="0" w:line="276" w:lineRule="auto"/>
        <w:rPr>
          <w:szCs w:val="24"/>
        </w:rPr>
      </w:pPr>
      <w:r w:rsidRPr="004968C1">
        <w:rPr>
          <w:szCs w:val="24"/>
        </w:rPr>
        <w:t xml:space="preserve">The CLMS is </w:t>
      </w:r>
      <w:bookmarkStart w:id="2" w:name="_Int_jy4CHAFE"/>
      <w:r>
        <w:rPr>
          <w:szCs w:val="24"/>
        </w:rPr>
        <w:t>the</w:t>
      </w:r>
      <w:r w:rsidRPr="004968C1">
        <w:rPr>
          <w:szCs w:val="24"/>
        </w:rPr>
        <w:t xml:space="preserve"> central component</w:t>
      </w:r>
      <w:bookmarkEnd w:id="2"/>
      <w:r w:rsidRPr="004968C1">
        <w:rPr>
          <w:szCs w:val="24"/>
        </w:rPr>
        <w:t>, the administrative activity of the overall system will be complied with this component. Starting with login activity</w:t>
      </w:r>
      <w:r>
        <w:rPr>
          <w:szCs w:val="24"/>
        </w:rPr>
        <w:t>,</w:t>
      </w:r>
      <w:r w:rsidRPr="004968C1">
        <w:rPr>
          <w:szCs w:val="24"/>
        </w:rPr>
        <w:t xml:space="preserve"> all </w:t>
      </w:r>
      <w:r>
        <w:rPr>
          <w:szCs w:val="24"/>
        </w:rPr>
        <w:t xml:space="preserve">types </w:t>
      </w:r>
      <w:r w:rsidRPr="004968C1">
        <w:rPr>
          <w:szCs w:val="24"/>
        </w:rPr>
        <w:t xml:space="preserve">of users i.e., trainers, trainees, admin, super admin, and other users will </w:t>
      </w:r>
      <w:r>
        <w:rPr>
          <w:szCs w:val="24"/>
        </w:rPr>
        <w:t xml:space="preserve">have the provision to </w:t>
      </w:r>
      <w:r w:rsidRPr="004968C1">
        <w:rPr>
          <w:szCs w:val="24"/>
        </w:rPr>
        <w:t>login th</w:t>
      </w:r>
      <w:r>
        <w:rPr>
          <w:szCs w:val="24"/>
        </w:rPr>
        <w:t>r</w:t>
      </w:r>
      <w:r w:rsidRPr="004968C1">
        <w:rPr>
          <w:szCs w:val="24"/>
        </w:rPr>
        <w:t xml:space="preserve">ough this user interface. </w:t>
      </w:r>
    </w:p>
    <w:p w14:paraId="03AEC272" w14:textId="77777777" w:rsidR="00AB7DEA" w:rsidRPr="004968C1" w:rsidRDefault="00AB7DEA" w:rsidP="00AB7DEA">
      <w:pPr>
        <w:pStyle w:val="NormalWeb"/>
        <w:spacing w:before="0" w:beforeAutospacing="0" w:after="0" w:afterAutospacing="0" w:line="276" w:lineRule="auto"/>
        <w:rPr>
          <w:szCs w:val="24"/>
        </w:rPr>
      </w:pPr>
      <w:r w:rsidRPr="004968C1">
        <w:rPr>
          <w:szCs w:val="24"/>
        </w:rPr>
        <w:t>The dashboard of the CLMS will include user activity tracking</w:t>
      </w:r>
      <w:r>
        <w:rPr>
          <w:szCs w:val="24"/>
        </w:rPr>
        <w:t>/monitoring</w:t>
      </w:r>
      <w:r w:rsidRPr="004968C1">
        <w:rPr>
          <w:szCs w:val="24"/>
        </w:rPr>
        <w:t>, location setting (zone), Institute names</w:t>
      </w:r>
      <w:r>
        <w:rPr>
          <w:szCs w:val="24"/>
        </w:rPr>
        <w:t>/locations</w:t>
      </w:r>
      <w:r w:rsidRPr="004968C1">
        <w:rPr>
          <w:szCs w:val="24"/>
        </w:rPr>
        <w:t xml:space="preserve">, trainee selection, trainer selection, master course settings activity, admin creation for </w:t>
      </w:r>
      <w:bookmarkStart w:id="3" w:name="_Int_CEFEmEVC"/>
      <w:r w:rsidRPr="004968C1">
        <w:rPr>
          <w:szCs w:val="24"/>
        </w:rPr>
        <w:t>different roles</w:t>
      </w:r>
      <w:bookmarkEnd w:id="3"/>
      <w:r w:rsidRPr="004968C1">
        <w:rPr>
          <w:szCs w:val="24"/>
        </w:rPr>
        <w:t xml:space="preserve"> as well as batch coordinator selection and monitoring. The targeted users of this principal component are </w:t>
      </w:r>
      <w:r>
        <w:rPr>
          <w:szCs w:val="24"/>
        </w:rPr>
        <w:t>a</w:t>
      </w:r>
      <w:r w:rsidRPr="004968C1">
        <w:rPr>
          <w:szCs w:val="24"/>
        </w:rPr>
        <w:t xml:space="preserve">dmins and reporting authorities. The user will check the dashboard where the ongoing courses and user activity will be shown </w:t>
      </w:r>
      <w:r>
        <w:rPr>
          <w:szCs w:val="24"/>
        </w:rPr>
        <w:t>on</w:t>
      </w:r>
      <w:r w:rsidRPr="004968C1">
        <w:rPr>
          <w:szCs w:val="24"/>
        </w:rPr>
        <w:t xml:space="preserve"> different </w:t>
      </w:r>
      <w:r>
        <w:rPr>
          <w:szCs w:val="24"/>
        </w:rPr>
        <w:t>illustrations</w:t>
      </w:r>
      <w:r w:rsidRPr="004968C1">
        <w:rPr>
          <w:szCs w:val="24"/>
        </w:rPr>
        <w:t xml:space="preserve"> in </w:t>
      </w:r>
      <w:r>
        <w:rPr>
          <w:szCs w:val="24"/>
        </w:rPr>
        <w:t>real-time</w:t>
      </w:r>
      <w:r w:rsidRPr="004968C1">
        <w:rPr>
          <w:szCs w:val="24"/>
        </w:rPr>
        <w:t xml:space="preserve">. Users will </w:t>
      </w:r>
      <w:r>
        <w:rPr>
          <w:szCs w:val="24"/>
        </w:rPr>
        <w:t>log</w:t>
      </w:r>
      <w:r w:rsidRPr="004968C1">
        <w:rPr>
          <w:szCs w:val="24"/>
        </w:rPr>
        <w:t xml:space="preserve"> into the system with </w:t>
      </w:r>
      <w:bookmarkStart w:id="4" w:name="_Int_wC3aOs5j"/>
      <w:r w:rsidRPr="004968C1">
        <w:rPr>
          <w:szCs w:val="24"/>
        </w:rPr>
        <w:t xml:space="preserve">different </w:t>
      </w:r>
      <w:r>
        <w:rPr>
          <w:szCs w:val="24"/>
        </w:rPr>
        <w:t xml:space="preserve">designated </w:t>
      </w:r>
      <w:r w:rsidRPr="004968C1">
        <w:rPr>
          <w:szCs w:val="24"/>
        </w:rPr>
        <w:t>roles</w:t>
      </w:r>
      <w:bookmarkEnd w:id="4"/>
      <w:r w:rsidRPr="004968C1">
        <w:rPr>
          <w:szCs w:val="24"/>
        </w:rPr>
        <w:t xml:space="preserve">. The system will automatically shift the content according to the user level. </w:t>
      </w:r>
      <w:r>
        <w:rPr>
          <w:szCs w:val="24"/>
        </w:rPr>
        <w:t>Figure 1</w:t>
      </w:r>
      <w:r w:rsidRPr="004968C1">
        <w:rPr>
          <w:szCs w:val="24"/>
        </w:rPr>
        <w:t xml:space="preserve"> describes the </w:t>
      </w:r>
      <w:r>
        <w:rPr>
          <w:szCs w:val="24"/>
        </w:rPr>
        <w:t xml:space="preserve">key features </w:t>
      </w:r>
      <w:r w:rsidRPr="004968C1">
        <w:rPr>
          <w:szCs w:val="24"/>
        </w:rPr>
        <w:t xml:space="preserve">of the HSEP CLMS. </w:t>
      </w:r>
      <w:r>
        <w:rPr>
          <w:szCs w:val="24"/>
        </w:rPr>
        <w:br/>
      </w:r>
    </w:p>
    <w:p w14:paraId="6266327B" w14:textId="77777777" w:rsidR="00AB7DEA" w:rsidRPr="009D6346" w:rsidRDefault="00AB7DEA" w:rsidP="00AB7DEA">
      <w:pPr>
        <w:keepNext/>
        <w:spacing w:line="276" w:lineRule="auto"/>
        <w:jc w:val="center"/>
      </w:pPr>
      <w:r w:rsidRPr="00AB66B0">
        <w:rPr>
          <w:rFonts w:ascii="Gill Sans" w:hAnsi="Gill Sans"/>
          <w:i/>
          <w:iCs/>
          <w:noProof/>
        </w:rPr>
        <w:drawing>
          <wp:anchor distT="0" distB="0" distL="114300" distR="114300" simplePos="0" relativeHeight="251674624" behindDoc="1" locked="0" layoutInCell="1" allowOverlap="1" wp14:anchorId="09A50D4A" wp14:editId="1BCD620B">
            <wp:simplePos x="0" y="0"/>
            <wp:positionH relativeFrom="margin">
              <wp:posOffset>-2896</wp:posOffset>
            </wp:positionH>
            <wp:positionV relativeFrom="paragraph">
              <wp:posOffset>17145</wp:posOffset>
            </wp:positionV>
            <wp:extent cx="5724525" cy="3220085"/>
            <wp:effectExtent l="19050" t="19050" r="28575" b="18415"/>
            <wp:wrapTopAndBottom/>
            <wp:docPr id="1382377979" name="Picture 1382377979"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77979" name="Picture 1382377979" descr="A diagram of a system&#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24525" cy="322008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bookmarkStart w:id="5" w:name="_Toc168137337"/>
      <w:r w:rsidRPr="009D6346">
        <w:t xml:space="preserve">Figure - 1: Key </w:t>
      </w:r>
      <w:r>
        <w:t xml:space="preserve">features </w:t>
      </w:r>
      <w:r w:rsidRPr="009D6346">
        <w:t xml:space="preserve">of the </w:t>
      </w:r>
      <w:r>
        <w:t xml:space="preserve">HSEP </w:t>
      </w:r>
      <w:r w:rsidRPr="009D6346">
        <w:t>CLMS.</w:t>
      </w:r>
      <w:bookmarkEnd w:id="5"/>
    </w:p>
    <w:p w14:paraId="05AB72D4" w14:textId="77777777" w:rsidR="00AB7DEA" w:rsidRPr="00E05D7C" w:rsidRDefault="00AB7DEA" w:rsidP="00AB7DEA">
      <w:pPr>
        <w:spacing w:line="276" w:lineRule="auto"/>
      </w:pPr>
    </w:p>
    <w:p w14:paraId="1D60CFD6" w14:textId="0827EEC6" w:rsidR="00AB7DEA" w:rsidRPr="009E4334" w:rsidRDefault="00096A26" w:rsidP="00AB7DEA">
      <w:pPr>
        <w:pStyle w:val="Heading2"/>
        <w:spacing w:before="0" w:line="276" w:lineRule="auto"/>
        <w:rPr>
          <w:rFonts w:ascii="Times New Roman" w:hAnsi="Times New Roman" w:cs="Times New Roman"/>
          <w:b/>
          <w:bCs/>
          <w:color w:val="auto"/>
          <w:sz w:val="24"/>
          <w:szCs w:val="24"/>
        </w:rPr>
      </w:pPr>
      <w:bookmarkStart w:id="6" w:name="_Toc167896038"/>
      <w:bookmarkStart w:id="7" w:name="_Toc168308393"/>
      <w:r>
        <w:rPr>
          <w:rFonts w:ascii="Times New Roman" w:hAnsi="Times New Roman" w:cs="Times New Roman"/>
          <w:b/>
          <w:bCs/>
          <w:color w:val="auto"/>
          <w:sz w:val="24"/>
          <w:szCs w:val="24"/>
        </w:rPr>
        <w:t>2</w:t>
      </w:r>
      <w:r w:rsidR="00AB7DEA" w:rsidRPr="009E4334">
        <w:rPr>
          <w:rFonts w:ascii="Times New Roman" w:hAnsi="Times New Roman" w:cs="Times New Roman"/>
          <w:b/>
          <w:bCs/>
          <w:color w:val="auto"/>
          <w:sz w:val="24"/>
          <w:szCs w:val="24"/>
        </w:rPr>
        <w:t>.1.1 Learning Management System (LMS)</w:t>
      </w:r>
      <w:bookmarkEnd w:id="6"/>
      <w:bookmarkEnd w:id="7"/>
      <w:r w:rsidR="00AB7DEA" w:rsidRPr="009E4334">
        <w:rPr>
          <w:rFonts w:ascii="Times New Roman" w:hAnsi="Times New Roman" w:cs="Times New Roman"/>
          <w:b/>
          <w:bCs/>
          <w:color w:val="auto"/>
          <w:sz w:val="24"/>
          <w:szCs w:val="24"/>
        </w:rPr>
        <w:t xml:space="preserve"> </w:t>
      </w:r>
    </w:p>
    <w:p w14:paraId="26120DA6" w14:textId="77777777" w:rsidR="00AB7DEA" w:rsidRPr="009E4334" w:rsidRDefault="00AB7DEA" w:rsidP="00AB7DEA">
      <w:pPr>
        <w:spacing w:line="276" w:lineRule="auto"/>
        <w:jc w:val="both"/>
        <w:rPr>
          <w:szCs w:val="24"/>
        </w:rPr>
      </w:pPr>
      <w:r w:rsidRPr="009E4334">
        <w:rPr>
          <w:szCs w:val="24"/>
        </w:rPr>
        <w:t>LMS offers that users can create, manage, and deliver e-learning courses. As per the scope of the CLMS, the LMS application will be developed for web applications as well as mobile applications. The LMS module will have the following sub-modules:</w:t>
      </w:r>
    </w:p>
    <w:p w14:paraId="1DA26908" w14:textId="77777777" w:rsidR="00AB7DEA" w:rsidRPr="009E4334" w:rsidRDefault="00AB7DEA" w:rsidP="003468AD">
      <w:pPr>
        <w:pStyle w:val="Heading3"/>
        <w:numPr>
          <w:ilvl w:val="0"/>
          <w:numId w:val="37"/>
        </w:numPr>
        <w:spacing w:before="0" w:line="276" w:lineRule="auto"/>
        <w:rPr>
          <w:rFonts w:ascii="Times New Roman" w:hAnsi="Times New Roman" w:cs="Times New Roman"/>
          <w:b/>
          <w:bCs/>
          <w:color w:val="auto"/>
          <w:sz w:val="24"/>
          <w:szCs w:val="24"/>
        </w:rPr>
      </w:pPr>
      <w:bookmarkStart w:id="8" w:name="_Toc167896040"/>
      <w:bookmarkStart w:id="9" w:name="_Toc168308394"/>
      <w:r w:rsidRPr="009E4334">
        <w:rPr>
          <w:rFonts w:ascii="Times New Roman" w:hAnsi="Times New Roman" w:cs="Times New Roman"/>
          <w:b/>
          <w:bCs/>
          <w:color w:val="auto"/>
          <w:sz w:val="24"/>
          <w:szCs w:val="24"/>
        </w:rPr>
        <w:t>Content Management System</w:t>
      </w:r>
      <w:bookmarkEnd w:id="8"/>
      <w:bookmarkEnd w:id="9"/>
      <w:r>
        <w:rPr>
          <w:rFonts w:ascii="Times New Roman" w:hAnsi="Times New Roman" w:cs="Times New Roman"/>
          <w:b/>
          <w:bCs/>
          <w:color w:val="auto"/>
          <w:sz w:val="24"/>
          <w:szCs w:val="24"/>
        </w:rPr>
        <w:t>:</w:t>
      </w:r>
    </w:p>
    <w:p w14:paraId="7AA41592" w14:textId="77777777" w:rsidR="00AB7DEA" w:rsidRDefault="00AB7DEA" w:rsidP="00AB7DEA">
      <w:pPr>
        <w:pStyle w:val="ListParagraph"/>
        <w:spacing w:line="276" w:lineRule="auto"/>
        <w:jc w:val="both"/>
        <w:rPr>
          <w:szCs w:val="24"/>
        </w:rPr>
      </w:pPr>
      <w:r w:rsidRPr="009E4334">
        <w:rPr>
          <w:szCs w:val="24"/>
        </w:rPr>
        <w:t>The content management system enables HSEP to manage, create and modify digital content for its users. The Content Management team can use these features to create, edit, organize, and publish content under the courses. It acts as a single place to store content and give as per its user needs. Digital content i.e., PDF, docs, PPT, video, audio, images, and other elements will be managed by this feature. The content will be linked to course management as per the course trainers’ requirements.</w:t>
      </w:r>
    </w:p>
    <w:p w14:paraId="03DC6EB0" w14:textId="77777777" w:rsidR="00AB7DEA" w:rsidRPr="009E4334" w:rsidRDefault="00AB7DEA" w:rsidP="00AB7DEA">
      <w:pPr>
        <w:pStyle w:val="ListParagraph"/>
        <w:spacing w:line="276" w:lineRule="auto"/>
        <w:jc w:val="both"/>
        <w:rPr>
          <w:szCs w:val="24"/>
        </w:rPr>
      </w:pPr>
    </w:p>
    <w:p w14:paraId="3A8F181A" w14:textId="77777777" w:rsidR="00AB7DEA" w:rsidRPr="009E4334" w:rsidRDefault="00AB7DEA" w:rsidP="003468AD">
      <w:pPr>
        <w:pStyle w:val="Heading3"/>
        <w:numPr>
          <w:ilvl w:val="0"/>
          <w:numId w:val="37"/>
        </w:numPr>
        <w:spacing w:before="0" w:line="276" w:lineRule="auto"/>
        <w:rPr>
          <w:rFonts w:ascii="Times New Roman" w:hAnsi="Times New Roman" w:cs="Times New Roman"/>
          <w:b/>
          <w:bCs/>
          <w:color w:val="auto"/>
          <w:sz w:val="24"/>
          <w:szCs w:val="24"/>
        </w:rPr>
      </w:pPr>
      <w:bookmarkStart w:id="10" w:name="_Toc167896041"/>
      <w:bookmarkStart w:id="11" w:name="_Toc168308395"/>
      <w:r w:rsidRPr="009E4334">
        <w:rPr>
          <w:rFonts w:ascii="Times New Roman" w:hAnsi="Times New Roman" w:cs="Times New Roman"/>
          <w:b/>
          <w:bCs/>
          <w:color w:val="auto"/>
          <w:sz w:val="24"/>
          <w:szCs w:val="24"/>
        </w:rPr>
        <w:t>Course management</w:t>
      </w:r>
      <w:bookmarkEnd w:id="10"/>
      <w:bookmarkEnd w:id="11"/>
      <w:r>
        <w:rPr>
          <w:rFonts w:ascii="Times New Roman" w:hAnsi="Times New Roman" w:cs="Times New Roman"/>
          <w:b/>
          <w:bCs/>
          <w:color w:val="auto"/>
          <w:sz w:val="24"/>
          <w:szCs w:val="24"/>
        </w:rPr>
        <w:t>:</w:t>
      </w:r>
    </w:p>
    <w:p w14:paraId="1E9C5FD6" w14:textId="77777777" w:rsidR="00AB7DEA" w:rsidRDefault="00AB7DEA" w:rsidP="00AB7DEA">
      <w:pPr>
        <w:pStyle w:val="ListParagraph"/>
        <w:spacing w:line="276" w:lineRule="auto"/>
        <w:jc w:val="both"/>
        <w:rPr>
          <w:szCs w:val="24"/>
        </w:rPr>
      </w:pPr>
      <w:r w:rsidRPr="009E4334">
        <w:rPr>
          <w:szCs w:val="24"/>
        </w:rPr>
        <w:t>Course management feature serves to conduct the courses among the users with its content. It includes the course conducting time, course material, course history and so on. Course exams, assessment, assignments, and user attendance are also included in this feature. The number of course-conducting personnel who are playing roles as trainers and the overall progress of these functions are also included in this feature. The course content will be conducted from content management where all the digital content will be available to study.</w:t>
      </w:r>
    </w:p>
    <w:p w14:paraId="701545AB" w14:textId="77777777" w:rsidR="00AB7DEA" w:rsidRDefault="00AB7DEA" w:rsidP="00AB7DEA">
      <w:pPr>
        <w:pStyle w:val="ListParagraph"/>
        <w:spacing w:line="276" w:lineRule="auto"/>
        <w:jc w:val="both"/>
        <w:rPr>
          <w:szCs w:val="24"/>
        </w:rPr>
      </w:pPr>
    </w:p>
    <w:p w14:paraId="7B1EA269" w14:textId="77777777" w:rsidR="00AB7DEA" w:rsidRPr="000A3185" w:rsidRDefault="00AB7DEA" w:rsidP="003468AD">
      <w:pPr>
        <w:pStyle w:val="ListParagraph"/>
        <w:numPr>
          <w:ilvl w:val="0"/>
          <w:numId w:val="37"/>
        </w:numPr>
        <w:suppressAutoHyphens w:val="0"/>
        <w:spacing w:line="276" w:lineRule="auto"/>
        <w:jc w:val="both"/>
        <w:rPr>
          <w:b/>
          <w:bCs/>
          <w:szCs w:val="24"/>
        </w:rPr>
      </w:pPr>
      <w:r w:rsidRPr="000A3185">
        <w:rPr>
          <w:b/>
          <w:bCs/>
          <w:szCs w:val="24"/>
        </w:rPr>
        <w:t xml:space="preserve">Assessment </w:t>
      </w:r>
      <w:r>
        <w:rPr>
          <w:b/>
          <w:bCs/>
          <w:szCs w:val="24"/>
        </w:rPr>
        <w:t xml:space="preserve">Management </w:t>
      </w:r>
    </w:p>
    <w:p w14:paraId="6149888F" w14:textId="77777777" w:rsidR="00AB7DEA" w:rsidRPr="000A3185" w:rsidRDefault="00AB7DEA" w:rsidP="00AB7DEA">
      <w:pPr>
        <w:pStyle w:val="ListParagraph"/>
        <w:spacing w:line="276" w:lineRule="auto"/>
        <w:jc w:val="both"/>
        <w:rPr>
          <w:szCs w:val="24"/>
        </w:rPr>
      </w:pPr>
      <w:r w:rsidRPr="000A3185">
        <w:rPr>
          <w:szCs w:val="24"/>
        </w:rPr>
        <w:t xml:space="preserve">The </w:t>
      </w:r>
      <w:r>
        <w:rPr>
          <w:szCs w:val="24"/>
        </w:rPr>
        <w:t>a</w:t>
      </w:r>
      <w:r w:rsidRPr="000A3185">
        <w:rPr>
          <w:szCs w:val="24"/>
        </w:rPr>
        <w:t xml:space="preserve">ssessment </w:t>
      </w:r>
      <w:r>
        <w:rPr>
          <w:szCs w:val="24"/>
        </w:rPr>
        <w:t xml:space="preserve">management </w:t>
      </w:r>
      <w:r w:rsidRPr="000A3185">
        <w:rPr>
          <w:szCs w:val="24"/>
        </w:rPr>
        <w:t xml:space="preserve">module in the CLMS should include customizable quizzes and exams, automated grading, </w:t>
      </w:r>
      <w:r>
        <w:rPr>
          <w:szCs w:val="24"/>
        </w:rPr>
        <w:t xml:space="preserve">manual grading </w:t>
      </w:r>
      <w:r w:rsidRPr="000A3185">
        <w:rPr>
          <w:szCs w:val="24"/>
        </w:rPr>
        <w:t xml:space="preserve">and detailed analytics to track learner progress. It should support various question types, including multiple-choice, short answer, and essay formats, </w:t>
      </w:r>
      <w:r>
        <w:rPr>
          <w:szCs w:val="24"/>
        </w:rPr>
        <w:t xml:space="preserve">uploading written answers </w:t>
      </w:r>
      <w:r w:rsidRPr="000A3185">
        <w:rPr>
          <w:szCs w:val="24"/>
        </w:rPr>
        <w:t>as well as provide options for peer and self-assessment.</w:t>
      </w:r>
    </w:p>
    <w:p w14:paraId="5D08BDE0" w14:textId="77777777" w:rsidR="00AB7DEA" w:rsidRPr="000A3185" w:rsidRDefault="00AB7DEA" w:rsidP="00AB7DEA">
      <w:pPr>
        <w:pStyle w:val="ListParagraph"/>
        <w:spacing w:line="276" w:lineRule="auto"/>
        <w:jc w:val="both"/>
        <w:rPr>
          <w:szCs w:val="24"/>
        </w:rPr>
      </w:pPr>
    </w:p>
    <w:p w14:paraId="336911BE" w14:textId="77777777" w:rsidR="00AB7DEA" w:rsidRPr="0008195D" w:rsidRDefault="00AB7DEA" w:rsidP="003468AD">
      <w:pPr>
        <w:pStyle w:val="ListParagraph"/>
        <w:numPr>
          <w:ilvl w:val="0"/>
          <w:numId w:val="37"/>
        </w:numPr>
        <w:suppressAutoHyphens w:val="0"/>
        <w:spacing w:line="276" w:lineRule="auto"/>
        <w:jc w:val="both"/>
        <w:rPr>
          <w:b/>
          <w:bCs/>
          <w:szCs w:val="24"/>
        </w:rPr>
      </w:pPr>
      <w:r w:rsidRPr="0008195D">
        <w:rPr>
          <w:b/>
          <w:bCs/>
          <w:szCs w:val="24"/>
        </w:rPr>
        <w:t>Collaborati</w:t>
      </w:r>
      <w:r>
        <w:rPr>
          <w:b/>
          <w:bCs/>
          <w:szCs w:val="24"/>
        </w:rPr>
        <w:t xml:space="preserve">ve Activities: </w:t>
      </w:r>
    </w:p>
    <w:p w14:paraId="60DA77EB" w14:textId="77777777" w:rsidR="00AB7DEA" w:rsidRPr="000A3185" w:rsidRDefault="00AB7DEA" w:rsidP="00AB7DEA">
      <w:pPr>
        <w:pStyle w:val="ListParagraph"/>
        <w:spacing w:line="276" w:lineRule="auto"/>
        <w:jc w:val="both"/>
        <w:rPr>
          <w:szCs w:val="24"/>
        </w:rPr>
      </w:pPr>
      <w:r w:rsidRPr="000A3185">
        <w:rPr>
          <w:szCs w:val="24"/>
        </w:rPr>
        <w:t>The</w:t>
      </w:r>
      <w:r>
        <w:rPr>
          <w:szCs w:val="24"/>
        </w:rPr>
        <w:t>re will be c</w:t>
      </w:r>
      <w:r w:rsidRPr="000A3185">
        <w:rPr>
          <w:szCs w:val="24"/>
        </w:rPr>
        <w:t>ollaborati</w:t>
      </w:r>
      <w:r>
        <w:rPr>
          <w:szCs w:val="24"/>
        </w:rPr>
        <w:t>ve</w:t>
      </w:r>
      <w:r w:rsidRPr="000A3185">
        <w:rPr>
          <w:szCs w:val="24"/>
        </w:rPr>
        <w:t xml:space="preserve"> </w:t>
      </w:r>
      <w:r>
        <w:rPr>
          <w:szCs w:val="24"/>
        </w:rPr>
        <w:t xml:space="preserve">activities in the online phases of the training where participants will be provided with </w:t>
      </w:r>
      <w:r w:rsidRPr="000A3185">
        <w:rPr>
          <w:szCs w:val="24"/>
        </w:rPr>
        <w:t xml:space="preserve">discussion forums, </w:t>
      </w:r>
      <w:r>
        <w:rPr>
          <w:szCs w:val="24"/>
        </w:rPr>
        <w:t>polls, assignments</w:t>
      </w:r>
      <w:r w:rsidRPr="000A3185">
        <w:rPr>
          <w:szCs w:val="24"/>
        </w:rPr>
        <w:t xml:space="preserve">, and peer review functionalities to facilitate interactive and cooperative learning. It should also integrate tools for real-time communication, such as </w:t>
      </w:r>
      <w:r>
        <w:rPr>
          <w:szCs w:val="24"/>
        </w:rPr>
        <w:t xml:space="preserve">live </w:t>
      </w:r>
      <w:r w:rsidRPr="000A3185">
        <w:rPr>
          <w:szCs w:val="24"/>
        </w:rPr>
        <w:t xml:space="preserve">video conferencing and instant messaging, to enhance engagement and foster a </w:t>
      </w:r>
      <w:r>
        <w:rPr>
          <w:szCs w:val="24"/>
        </w:rPr>
        <w:t xml:space="preserve">professional learning </w:t>
      </w:r>
      <w:r w:rsidRPr="000A3185">
        <w:rPr>
          <w:szCs w:val="24"/>
        </w:rPr>
        <w:t>community among learners.</w:t>
      </w:r>
      <w:r>
        <w:rPr>
          <w:szCs w:val="24"/>
        </w:rPr>
        <w:t xml:space="preserve"> It should be connected to the subject-based PLCs.  </w:t>
      </w:r>
    </w:p>
    <w:p w14:paraId="383760AB" w14:textId="77777777" w:rsidR="00AB7DEA" w:rsidRPr="009E4334" w:rsidRDefault="00AB7DEA" w:rsidP="00AB7DEA">
      <w:pPr>
        <w:pStyle w:val="ListParagraph"/>
        <w:spacing w:line="276" w:lineRule="auto"/>
        <w:jc w:val="both"/>
        <w:rPr>
          <w:szCs w:val="24"/>
        </w:rPr>
      </w:pPr>
    </w:p>
    <w:p w14:paraId="3F8441FC" w14:textId="77777777" w:rsidR="00AB7DEA" w:rsidRPr="009E4334" w:rsidRDefault="00AB7DEA" w:rsidP="003468AD">
      <w:pPr>
        <w:pStyle w:val="Heading3"/>
        <w:numPr>
          <w:ilvl w:val="0"/>
          <w:numId w:val="37"/>
        </w:numPr>
        <w:spacing w:before="0" w:line="276" w:lineRule="auto"/>
        <w:rPr>
          <w:rFonts w:ascii="Times New Roman" w:hAnsi="Times New Roman" w:cs="Times New Roman"/>
          <w:b/>
          <w:bCs/>
          <w:color w:val="auto"/>
          <w:sz w:val="24"/>
          <w:szCs w:val="24"/>
        </w:rPr>
      </w:pPr>
      <w:bookmarkStart w:id="12" w:name="_Toc167896042"/>
      <w:bookmarkStart w:id="13" w:name="_Toc168308396"/>
      <w:r w:rsidRPr="009E4334">
        <w:rPr>
          <w:rFonts w:ascii="Times New Roman" w:hAnsi="Times New Roman" w:cs="Times New Roman"/>
          <w:b/>
          <w:bCs/>
          <w:color w:val="auto"/>
          <w:sz w:val="24"/>
          <w:szCs w:val="24"/>
        </w:rPr>
        <w:t>Progress monitoring</w:t>
      </w:r>
      <w:bookmarkEnd w:id="12"/>
      <w:bookmarkEnd w:id="13"/>
      <w:r>
        <w:rPr>
          <w:rFonts w:ascii="Times New Roman" w:hAnsi="Times New Roman" w:cs="Times New Roman"/>
          <w:b/>
          <w:bCs/>
          <w:color w:val="auto"/>
          <w:sz w:val="24"/>
          <w:szCs w:val="24"/>
        </w:rPr>
        <w:t>:</w:t>
      </w:r>
      <w:r w:rsidRPr="009E4334">
        <w:rPr>
          <w:rFonts w:ascii="Times New Roman" w:hAnsi="Times New Roman" w:cs="Times New Roman"/>
          <w:b/>
          <w:bCs/>
          <w:color w:val="auto"/>
          <w:sz w:val="24"/>
          <w:szCs w:val="24"/>
        </w:rPr>
        <w:t xml:space="preserve"> </w:t>
      </w:r>
    </w:p>
    <w:p w14:paraId="4FE42D6C" w14:textId="77777777" w:rsidR="00AB7DEA" w:rsidRDefault="00AB7DEA" w:rsidP="00AB7DEA">
      <w:pPr>
        <w:pStyle w:val="ListParagraph"/>
        <w:spacing w:line="276" w:lineRule="auto"/>
        <w:jc w:val="both"/>
        <w:rPr>
          <w:szCs w:val="24"/>
        </w:rPr>
      </w:pPr>
      <w:r w:rsidRPr="009E4334">
        <w:rPr>
          <w:szCs w:val="24"/>
        </w:rPr>
        <w:t xml:space="preserve">The course progress alongside user activities of the relevant courses will be shown in this feature. </w:t>
      </w:r>
      <w:r>
        <w:rPr>
          <w:szCs w:val="24"/>
        </w:rPr>
        <w:t>Different types of illustrations</w:t>
      </w:r>
      <w:r w:rsidRPr="009E4334">
        <w:rPr>
          <w:szCs w:val="24"/>
        </w:rPr>
        <w:t xml:space="preserve"> will be in this feature to show the </w:t>
      </w:r>
      <w:r w:rsidRPr="27E90849">
        <w:rPr>
          <w:szCs w:val="24"/>
        </w:rPr>
        <w:t>user’s</w:t>
      </w:r>
      <w:r w:rsidRPr="009E4334">
        <w:rPr>
          <w:szCs w:val="24"/>
        </w:rPr>
        <w:t xml:space="preserve"> real-time performance. The completion of any courses will be shown in the graph to acknowledge the administrator user, how many courses are going on and how many of them are about to start. This feature will be used for real-time monitoring of activities and performances. </w:t>
      </w:r>
    </w:p>
    <w:p w14:paraId="7FAF7002" w14:textId="77777777" w:rsidR="00AB7DEA" w:rsidRPr="009E4334" w:rsidRDefault="00AB7DEA" w:rsidP="00AB7DEA">
      <w:pPr>
        <w:pStyle w:val="ListParagraph"/>
        <w:spacing w:line="276" w:lineRule="auto"/>
        <w:jc w:val="both"/>
        <w:rPr>
          <w:szCs w:val="24"/>
        </w:rPr>
      </w:pPr>
    </w:p>
    <w:p w14:paraId="0868EC86" w14:textId="77777777" w:rsidR="00AB7DEA" w:rsidRPr="009E4334" w:rsidRDefault="00AB7DEA" w:rsidP="003468AD">
      <w:pPr>
        <w:pStyle w:val="Heading3"/>
        <w:numPr>
          <w:ilvl w:val="0"/>
          <w:numId w:val="37"/>
        </w:numPr>
        <w:spacing w:before="0" w:line="276" w:lineRule="auto"/>
        <w:rPr>
          <w:rFonts w:ascii="Times New Roman" w:hAnsi="Times New Roman" w:cs="Times New Roman"/>
          <w:b/>
          <w:bCs/>
          <w:color w:val="auto"/>
          <w:sz w:val="24"/>
          <w:szCs w:val="24"/>
        </w:rPr>
      </w:pPr>
      <w:bookmarkStart w:id="14" w:name="_Toc168308397"/>
      <w:r w:rsidRPr="009E4334">
        <w:rPr>
          <w:rFonts w:ascii="Times New Roman" w:hAnsi="Times New Roman" w:cs="Times New Roman"/>
          <w:b/>
          <w:bCs/>
          <w:color w:val="auto"/>
          <w:sz w:val="24"/>
          <w:szCs w:val="24"/>
        </w:rPr>
        <w:t>Integration with relevant platforms:</w:t>
      </w:r>
      <w:bookmarkEnd w:id="14"/>
      <w:r w:rsidRPr="009E4334">
        <w:rPr>
          <w:rFonts w:ascii="Times New Roman" w:hAnsi="Times New Roman" w:cs="Times New Roman"/>
          <w:b/>
          <w:bCs/>
          <w:color w:val="auto"/>
          <w:sz w:val="24"/>
          <w:szCs w:val="24"/>
        </w:rPr>
        <w:t xml:space="preserve"> </w:t>
      </w:r>
    </w:p>
    <w:p w14:paraId="3C468475" w14:textId="77777777" w:rsidR="00AB7DEA" w:rsidRDefault="00AB7DEA" w:rsidP="00AB7DEA">
      <w:pPr>
        <w:pStyle w:val="ListParagraph"/>
        <w:spacing w:line="276" w:lineRule="auto"/>
        <w:jc w:val="both"/>
        <w:rPr>
          <w:rFonts w:eastAsia="Gill Sans"/>
          <w:szCs w:val="24"/>
        </w:rPr>
      </w:pPr>
      <w:r w:rsidRPr="009E4334">
        <w:rPr>
          <w:szCs w:val="24"/>
        </w:rPr>
        <w:t xml:space="preserve">The HSEP CLMS </w:t>
      </w:r>
      <w:r w:rsidRPr="009E4334">
        <w:rPr>
          <w:rFonts w:eastAsia="Gill Sans"/>
          <w:szCs w:val="24"/>
        </w:rPr>
        <w:t xml:space="preserve">will have integration with relevant GOB/Non-Govt Platforms, </w:t>
      </w:r>
      <w:bookmarkStart w:id="15" w:name="_Int_NDTXbm0e"/>
      <w:r w:rsidRPr="009E4334">
        <w:rPr>
          <w:rFonts w:eastAsia="Gill Sans"/>
          <w:szCs w:val="24"/>
        </w:rPr>
        <w:t>LMSs</w:t>
      </w:r>
      <w:bookmarkEnd w:id="15"/>
      <w:r w:rsidRPr="009E4334">
        <w:rPr>
          <w:rFonts w:eastAsia="Gill Sans"/>
          <w:szCs w:val="24"/>
        </w:rPr>
        <w:t>, digital resource libraries and Professional Learning Communities (PLC</w:t>
      </w:r>
      <w:proofErr w:type="gramStart"/>
      <w:r w:rsidRPr="009E4334">
        <w:rPr>
          <w:rFonts w:eastAsia="Gill Sans"/>
          <w:szCs w:val="24"/>
        </w:rPr>
        <w:t>) .</w:t>
      </w:r>
      <w:proofErr w:type="gramEnd"/>
      <w:r w:rsidRPr="009E4334">
        <w:rPr>
          <w:rFonts w:eastAsia="Gill Sans"/>
          <w:szCs w:val="24"/>
        </w:rPr>
        <w:t xml:space="preserve"> For identity verification - DSHE’s Educational Management Information System (EMIS) platform; for monitoring and report sharing Digital Monitoring System (DMS), for training courses, and for building teachers’ training portfolios – Smart Training Management System (STMS) should be considered under a both-way </w:t>
      </w:r>
      <w:r>
        <w:rPr>
          <w:rFonts w:eastAsia="Gill Sans"/>
          <w:szCs w:val="24"/>
        </w:rPr>
        <w:t>Application Programming Interface (</w:t>
      </w:r>
      <w:r w:rsidRPr="009E4334">
        <w:rPr>
          <w:rFonts w:eastAsia="Gill Sans"/>
          <w:szCs w:val="24"/>
        </w:rPr>
        <w:t>API</w:t>
      </w:r>
      <w:r>
        <w:rPr>
          <w:rFonts w:eastAsia="Gill Sans"/>
          <w:szCs w:val="24"/>
        </w:rPr>
        <w:t>)</w:t>
      </w:r>
      <w:r w:rsidRPr="009E4334">
        <w:rPr>
          <w:rFonts w:eastAsia="Gill Sans"/>
          <w:szCs w:val="24"/>
        </w:rPr>
        <w:t xml:space="preserve"> integration plan. To avoid redundancy, other existing platforms' key features should be reviewed while designing the CLMS. </w:t>
      </w:r>
    </w:p>
    <w:p w14:paraId="785443AF" w14:textId="77777777" w:rsidR="00AB7DEA" w:rsidRPr="009E4334" w:rsidRDefault="00AB7DEA" w:rsidP="00AB7DEA">
      <w:pPr>
        <w:pStyle w:val="ListParagraph"/>
        <w:spacing w:line="276" w:lineRule="auto"/>
        <w:jc w:val="both"/>
        <w:rPr>
          <w:rFonts w:eastAsia="Gill Sans"/>
          <w:szCs w:val="24"/>
        </w:rPr>
      </w:pPr>
    </w:p>
    <w:p w14:paraId="53B57FD8" w14:textId="77777777" w:rsidR="00AB7DEA" w:rsidRPr="009E4334" w:rsidRDefault="00AB7DEA" w:rsidP="003468AD">
      <w:pPr>
        <w:pStyle w:val="Heading3"/>
        <w:numPr>
          <w:ilvl w:val="0"/>
          <w:numId w:val="37"/>
        </w:numPr>
        <w:spacing w:before="0" w:line="276" w:lineRule="auto"/>
        <w:rPr>
          <w:rFonts w:ascii="Times New Roman" w:hAnsi="Times New Roman" w:cs="Times New Roman"/>
          <w:b/>
          <w:bCs/>
          <w:color w:val="auto"/>
          <w:sz w:val="24"/>
          <w:szCs w:val="24"/>
        </w:rPr>
      </w:pPr>
      <w:bookmarkStart w:id="16" w:name="_Toc167896044"/>
      <w:bookmarkStart w:id="17" w:name="_Toc168308398"/>
      <w:r w:rsidRPr="009E4334">
        <w:rPr>
          <w:rFonts w:ascii="Times New Roman" w:hAnsi="Times New Roman" w:cs="Times New Roman"/>
          <w:b/>
          <w:bCs/>
          <w:color w:val="auto"/>
          <w:sz w:val="24"/>
          <w:szCs w:val="24"/>
        </w:rPr>
        <w:t>Analytics:</w:t>
      </w:r>
      <w:bookmarkEnd w:id="16"/>
      <w:bookmarkEnd w:id="17"/>
    </w:p>
    <w:p w14:paraId="74F65144" w14:textId="77777777" w:rsidR="00AB7DEA" w:rsidRDefault="00AB7DEA" w:rsidP="00AB7DEA">
      <w:pPr>
        <w:pStyle w:val="ListParagraph"/>
        <w:spacing w:line="276" w:lineRule="auto"/>
        <w:jc w:val="both"/>
        <w:rPr>
          <w:szCs w:val="24"/>
        </w:rPr>
      </w:pPr>
      <w:r w:rsidRPr="009E4334">
        <w:rPr>
          <w:szCs w:val="24"/>
        </w:rPr>
        <w:t>Starts with user performance, user suggestions, and administrative analysis such as how many users completed the courses, how many of them did not finish, on which subject the course conduction rate is high, on which subject the course conduction rate is low this report will be available for administrative study.</w:t>
      </w:r>
    </w:p>
    <w:p w14:paraId="289888B4" w14:textId="77777777" w:rsidR="00AB7DEA" w:rsidRPr="009E4334" w:rsidRDefault="00AB7DEA" w:rsidP="00AB7DEA">
      <w:pPr>
        <w:pStyle w:val="ListParagraph"/>
        <w:spacing w:line="276" w:lineRule="auto"/>
        <w:jc w:val="both"/>
        <w:rPr>
          <w:szCs w:val="24"/>
        </w:rPr>
      </w:pPr>
    </w:p>
    <w:p w14:paraId="7EC1238C" w14:textId="77777777" w:rsidR="00AB7DEA" w:rsidRPr="009E4334" w:rsidRDefault="00AB7DEA" w:rsidP="003468AD">
      <w:pPr>
        <w:pStyle w:val="Heading3"/>
        <w:numPr>
          <w:ilvl w:val="0"/>
          <w:numId w:val="37"/>
        </w:numPr>
        <w:spacing w:before="0" w:line="276" w:lineRule="auto"/>
        <w:rPr>
          <w:rFonts w:ascii="Times New Roman" w:hAnsi="Times New Roman" w:cs="Times New Roman"/>
          <w:b/>
          <w:bCs/>
          <w:color w:val="auto"/>
          <w:sz w:val="24"/>
          <w:szCs w:val="24"/>
        </w:rPr>
      </w:pPr>
      <w:bookmarkStart w:id="18" w:name="_Toc167896045"/>
      <w:bookmarkStart w:id="19" w:name="_Toc168308399"/>
      <w:r w:rsidRPr="009E4334">
        <w:rPr>
          <w:rFonts w:ascii="Times New Roman" w:hAnsi="Times New Roman" w:cs="Times New Roman"/>
          <w:b/>
          <w:bCs/>
          <w:color w:val="auto"/>
          <w:sz w:val="24"/>
          <w:szCs w:val="24"/>
        </w:rPr>
        <w:t>Certification:</w:t>
      </w:r>
      <w:bookmarkEnd w:id="18"/>
      <w:bookmarkEnd w:id="19"/>
      <w:r w:rsidRPr="009E4334">
        <w:rPr>
          <w:rFonts w:ascii="Times New Roman" w:hAnsi="Times New Roman" w:cs="Times New Roman"/>
          <w:b/>
          <w:bCs/>
          <w:color w:val="auto"/>
          <w:sz w:val="24"/>
          <w:szCs w:val="24"/>
        </w:rPr>
        <w:t xml:space="preserve"> </w:t>
      </w:r>
    </w:p>
    <w:p w14:paraId="527DC0F9" w14:textId="77777777" w:rsidR="00AB7DEA" w:rsidRPr="007F7AA9" w:rsidRDefault="00AB7DEA" w:rsidP="00AB7DEA">
      <w:pPr>
        <w:pStyle w:val="ListParagraph"/>
        <w:spacing w:line="276" w:lineRule="auto"/>
        <w:jc w:val="both"/>
        <w:rPr>
          <w:szCs w:val="24"/>
        </w:rPr>
      </w:pPr>
      <w:r w:rsidRPr="009E4334">
        <w:rPr>
          <w:szCs w:val="24"/>
        </w:rPr>
        <w:t xml:space="preserve">After completion of any courses, the system will automatically generate a course accomplishments certificate for the user. The user can check their certificate in the system, and how many certificates/he has achieved. In the administering role, the </w:t>
      </w:r>
      <w:r>
        <w:rPr>
          <w:szCs w:val="24"/>
        </w:rPr>
        <w:t xml:space="preserve">course admin </w:t>
      </w:r>
      <w:r w:rsidRPr="009E4334">
        <w:rPr>
          <w:szCs w:val="24"/>
        </w:rPr>
        <w:t xml:space="preserve">can create different formats of certificates by drag and drop as per their design requirements. Moreover, a few common </w:t>
      </w:r>
      <w:r>
        <w:rPr>
          <w:szCs w:val="24"/>
        </w:rPr>
        <w:t>course completion</w:t>
      </w:r>
      <w:r w:rsidRPr="009E4334">
        <w:rPr>
          <w:szCs w:val="24"/>
        </w:rPr>
        <w:t xml:space="preserve"> certificate formats will be built into the system.</w:t>
      </w:r>
      <w:bookmarkStart w:id="20" w:name="_Toc167896047"/>
      <w:bookmarkStart w:id="21" w:name="_Toc168308400"/>
    </w:p>
    <w:p w14:paraId="3D60E7E6" w14:textId="77777777" w:rsidR="00AB7DEA" w:rsidRPr="00532C57" w:rsidRDefault="00AB7DEA" w:rsidP="00AB7DEA">
      <w:pPr>
        <w:spacing w:line="276" w:lineRule="auto"/>
      </w:pPr>
    </w:p>
    <w:p w14:paraId="49AD3B6B" w14:textId="37B647F0" w:rsidR="00AB7DEA" w:rsidRPr="000B632C" w:rsidRDefault="00096A26" w:rsidP="00AB7DEA">
      <w:pPr>
        <w:pStyle w:val="Heading2"/>
        <w:spacing w:before="0" w:line="276"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AB7DEA" w:rsidRPr="000B632C">
        <w:rPr>
          <w:rFonts w:ascii="Times New Roman" w:hAnsi="Times New Roman" w:cs="Times New Roman"/>
          <w:b/>
          <w:bCs/>
          <w:color w:val="auto"/>
          <w:sz w:val="24"/>
          <w:szCs w:val="24"/>
        </w:rPr>
        <w:t>.1.2. E-Library</w:t>
      </w:r>
      <w:bookmarkEnd w:id="20"/>
      <w:bookmarkEnd w:id="21"/>
      <w:r w:rsidR="00AB7DEA" w:rsidRPr="000B632C">
        <w:rPr>
          <w:rFonts w:ascii="Times New Roman" w:hAnsi="Times New Roman" w:cs="Times New Roman"/>
          <w:b/>
          <w:bCs/>
          <w:color w:val="auto"/>
          <w:sz w:val="24"/>
          <w:szCs w:val="24"/>
        </w:rPr>
        <w:t xml:space="preserve"> </w:t>
      </w:r>
    </w:p>
    <w:p w14:paraId="15CD620C" w14:textId="77777777" w:rsidR="00AB7DEA" w:rsidRPr="002A1B59" w:rsidRDefault="00AB7DEA" w:rsidP="00AB7DEA">
      <w:pPr>
        <w:spacing w:line="276" w:lineRule="auto"/>
        <w:jc w:val="both"/>
        <w:rPr>
          <w:szCs w:val="24"/>
        </w:rPr>
      </w:pPr>
      <w:r w:rsidRPr="002A1B59">
        <w:rPr>
          <w:szCs w:val="24"/>
        </w:rPr>
        <w:t>The e-library is the digital resource library for curating and disseminating all types of digital resources relevant to the blended training package available. The purpose of the e-Library is to provide access to articles, books, handouts, presentations, videos, links etc</w:t>
      </w:r>
      <w:r>
        <w:rPr>
          <w:szCs w:val="24"/>
        </w:rPr>
        <w:t>.</w:t>
      </w:r>
      <w:r w:rsidRPr="002A1B59">
        <w:rPr>
          <w:szCs w:val="24"/>
        </w:rPr>
        <w:t xml:space="preserve"> to the trainee teachers</w:t>
      </w:r>
      <w:r>
        <w:rPr>
          <w:szCs w:val="24"/>
        </w:rPr>
        <w:t xml:space="preserve"> or users</w:t>
      </w:r>
      <w:r w:rsidRPr="002A1B59">
        <w:rPr>
          <w:szCs w:val="24"/>
        </w:rPr>
        <w:t xml:space="preserve"> during and after the LMS activities. The resources should </w:t>
      </w:r>
      <w:r>
        <w:rPr>
          <w:szCs w:val="24"/>
        </w:rPr>
        <w:t xml:space="preserve">have </w:t>
      </w:r>
      <w:proofErr w:type="gramStart"/>
      <w:r>
        <w:rPr>
          <w:szCs w:val="24"/>
        </w:rPr>
        <w:t>the provisions</w:t>
      </w:r>
      <w:proofErr w:type="gramEnd"/>
      <w:r>
        <w:rPr>
          <w:szCs w:val="24"/>
        </w:rPr>
        <w:t xml:space="preserve"> to </w:t>
      </w:r>
      <w:r w:rsidRPr="002A1B59">
        <w:rPr>
          <w:szCs w:val="24"/>
        </w:rPr>
        <w:t xml:space="preserve">be classified and filtered as per their relevance with the course modules and subject. The resources should </w:t>
      </w:r>
      <w:r>
        <w:rPr>
          <w:szCs w:val="24"/>
        </w:rPr>
        <w:t xml:space="preserve">have </w:t>
      </w:r>
      <w:proofErr w:type="gramStart"/>
      <w:r>
        <w:rPr>
          <w:szCs w:val="24"/>
        </w:rPr>
        <w:t>the provisions</w:t>
      </w:r>
      <w:proofErr w:type="gramEnd"/>
      <w:r>
        <w:rPr>
          <w:szCs w:val="24"/>
        </w:rPr>
        <w:t xml:space="preserve"> to </w:t>
      </w:r>
      <w:r w:rsidRPr="002A1B59">
        <w:rPr>
          <w:szCs w:val="24"/>
        </w:rPr>
        <w:t>be managed and monitored regularly by the admin users. The e-library serve</w:t>
      </w:r>
      <w:r>
        <w:rPr>
          <w:szCs w:val="24"/>
        </w:rPr>
        <w:t>s</w:t>
      </w:r>
      <w:r w:rsidRPr="002A1B59">
        <w:rPr>
          <w:szCs w:val="24"/>
        </w:rPr>
        <w:t xml:space="preserve"> the following objectives:  </w:t>
      </w:r>
    </w:p>
    <w:p w14:paraId="0337289A" w14:textId="77777777" w:rsidR="00AB7DEA" w:rsidRPr="000B632C" w:rsidRDefault="00AB7DEA" w:rsidP="003468AD">
      <w:pPr>
        <w:pStyle w:val="ListParagraph"/>
        <w:numPr>
          <w:ilvl w:val="0"/>
          <w:numId w:val="37"/>
        </w:numPr>
        <w:suppressAutoHyphens w:val="0"/>
        <w:spacing w:line="276" w:lineRule="auto"/>
        <w:jc w:val="both"/>
        <w:rPr>
          <w:b/>
          <w:bCs/>
          <w:szCs w:val="24"/>
        </w:rPr>
      </w:pPr>
      <w:bookmarkStart w:id="22" w:name="_Toc167896048"/>
      <w:bookmarkStart w:id="23" w:name="_Toc168308401"/>
      <w:r w:rsidRPr="000B632C">
        <w:rPr>
          <w:b/>
          <w:bCs/>
          <w:szCs w:val="24"/>
        </w:rPr>
        <w:t>Subject-based validated e-contents:</w:t>
      </w:r>
      <w:bookmarkEnd w:id="22"/>
      <w:bookmarkEnd w:id="23"/>
      <w:r w:rsidRPr="000B632C">
        <w:rPr>
          <w:b/>
          <w:bCs/>
          <w:szCs w:val="24"/>
        </w:rPr>
        <w:t xml:space="preserve"> </w:t>
      </w:r>
    </w:p>
    <w:p w14:paraId="761D3EEF" w14:textId="77777777" w:rsidR="00AB7DEA" w:rsidRPr="000B632C" w:rsidRDefault="00AB7DEA" w:rsidP="00AB7DEA">
      <w:pPr>
        <w:pStyle w:val="ListParagraph"/>
        <w:spacing w:line="276" w:lineRule="auto"/>
        <w:jc w:val="both"/>
        <w:rPr>
          <w:szCs w:val="24"/>
        </w:rPr>
      </w:pPr>
      <w:r>
        <w:rPr>
          <w:szCs w:val="24"/>
        </w:rPr>
        <w:t>Subject-based</w:t>
      </w:r>
      <w:r w:rsidRPr="000B632C">
        <w:rPr>
          <w:szCs w:val="24"/>
        </w:rPr>
        <w:t xml:space="preserve"> content such as </w:t>
      </w:r>
      <w:r>
        <w:rPr>
          <w:szCs w:val="24"/>
        </w:rPr>
        <w:t>reference</w:t>
      </w:r>
      <w:r w:rsidRPr="000B632C">
        <w:rPr>
          <w:szCs w:val="24"/>
        </w:rPr>
        <w:t xml:space="preserve"> materials </w:t>
      </w:r>
      <w:r>
        <w:rPr>
          <w:szCs w:val="24"/>
        </w:rPr>
        <w:t xml:space="preserve">in the form of </w:t>
      </w:r>
      <w:r w:rsidRPr="000B632C">
        <w:rPr>
          <w:szCs w:val="24"/>
        </w:rPr>
        <w:t xml:space="preserve">pdf, docs, </w:t>
      </w:r>
      <w:r>
        <w:rPr>
          <w:szCs w:val="24"/>
        </w:rPr>
        <w:t>excel,</w:t>
      </w:r>
      <w:r w:rsidRPr="000B632C">
        <w:rPr>
          <w:szCs w:val="24"/>
        </w:rPr>
        <w:t xml:space="preserve"> </w:t>
      </w:r>
      <w:r>
        <w:rPr>
          <w:szCs w:val="24"/>
        </w:rPr>
        <w:t>presentations (ppt)</w:t>
      </w:r>
      <w:r w:rsidRPr="000B632C">
        <w:rPr>
          <w:szCs w:val="24"/>
        </w:rPr>
        <w:t xml:space="preserve">, video, audio, journals, </w:t>
      </w:r>
      <w:r>
        <w:rPr>
          <w:szCs w:val="24"/>
        </w:rPr>
        <w:t>publications</w:t>
      </w:r>
      <w:r w:rsidRPr="000B632C">
        <w:rPr>
          <w:szCs w:val="24"/>
        </w:rPr>
        <w:t>, research papers</w:t>
      </w:r>
      <w:r>
        <w:rPr>
          <w:szCs w:val="24"/>
        </w:rPr>
        <w:t>, weblinks,</w:t>
      </w:r>
      <w:r w:rsidRPr="000B632C">
        <w:rPr>
          <w:szCs w:val="24"/>
        </w:rPr>
        <w:t xml:space="preserve"> etc. will be available in the </w:t>
      </w:r>
      <w:r>
        <w:rPr>
          <w:szCs w:val="24"/>
        </w:rPr>
        <w:t>e-</w:t>
      </w:r>
      <w:r w:rsidRPr="000B632C">
        <w:rPr>
          <w:szCs w:val="24"/>
        </w:rPr>
        <w:t xml:space="preserve">library. For Year – I, all the materials will be verified and uploaded by the HSEP development team. Later the scope of teachers to upload relevant resources while ensuring a proper verification process and approval for their uploads by subject matter experts. e-Library will be opened to integrate with different OER (Open Education Resources). </w:t>
      </w:r>
    </w:p>
    <w:p w14:paraId="5B04505C" w14:textId="77777777" w:rsidR="00AB7DEA" w:rsidRPr="00FC4FEF" w:rsidRDefault="00AB7DEA" w:rsidP="003468AD">
      <w:pPr>
        <w:pStyle w:val="ListParagraph"/>
        <w:numPr>
          <w:ilvl w:val="0"/>
          <w:numId w:val="37"/>
        </w:numPr>
        <w:suppressAutoHyphens w:val="0"/>
        <w:spacing w:line="276" w:lineRule="auto"/>
        <w:jc w:val="both"/>
        <w:rPr>
          <w:b/>
          <w:bCs/>
          <w:szCs w:val="24"/>
        </w:rPr>
      </w:pPr>
      <w:bookmarkStart w:id="24" w:name="_Toc167896049"/>
      <w:bookmarkStart w:id="25" w:name="_Toc168308402"/>
      <w:r w:rsidRPr="00FC4FEF">
        <w:rPr>
          <w:b/>
          <w:bCs/>
          <w:szCs w:val="24"/>
        </w:rPr>
        <w:t>Supplementary materials:</w:t>
      </w:r>
      <w:bookmarkEnd w:id="24"/>
      <w:bookmarkEnd w:id="25"/>
      <w:r w:rsidRPr="00FC4FEF">
        <w:rPr>
          <w:b/>
          <w:bCs/>
          <w:szCs w:val="24"/>
        </w:rPr>
        <w:t xml:space="preserve"> </w:t>
      </w:r>
    </w:p>
    <w:p w14:paraId="4F8BBBCD" w14:textId="77777777" w:rsidR="00AB7DEA" w:rsidRPr="000B632C" w:rsidRDefault="00AB7DEA" w:rsidP="00AB7DEA">
      <w:pPr>
        <w:pStyle w:val="ListParagraph"/>
        <w:spacing w:line="276" w:lineRule="auto"/>
        <w:jc w:val="both"/>
        <w:rPr>
          <w:szCs w:val="24"/>
        </w:rPr>
      </w:pPr>
      <w:r w:rsidRPr="000B632C">
        <w:rPr>
          <w:szCs w:val="24"/>
        </w:rPr>
        <w:t xml:space="preserve">The course coordinators can add subject-related supplementary reading materials, handouts, video, audio, and other digital resources. External website links or learning content can be embedded for the user who has an interest in the advanced learning process. </w:t>
      </w:r>
    </w:p>
    <w:p w14:paraId="3EB09445" w14:textId="77777777" w:rsidR="00AB7DEA" w:rsidRPr="00FC4FEF" w:rsidRDefault="00AB7DEA" w:rsidP="003468AD">
      <w:pPr>
        <w:pStyle w:val="ListParagraph"/>
        <w:numPr>
          <w:ilvl w:val="0"/>
          <w:numId w:val="37"/>
        </w:numPr>
        <w:suppressAutoHyphens w:val="0"/>
        <w:spacing w:line="276" w:lineRule="auto"/>
        <w:jc w:val="both"/>
        <w:rPr>
          <w:b/>
          <w:bCs/>
          <w:szCs w:val="24"/>
        </w:rPr>
      </w:pPr>
      <w:bookmarkStart w:id="26" w:name="_Toc167896050"/>
      <w:bookmarkStart w:id="27" w:name="_Toc168308403"/>
      <w:r w:rsidRPr="00FC4FEF">
        <w:rPr>
          <w:b/>
          <w:bCs/>
          <w:szCs w:val="24"/>
        </w:rPr>
        <w:t>Monitoring system:</w:t>
      </w:r>
      <w:bookmarkEnd w:id="26"/>
      <w:bookmarkEnd w:id="27"/>
      <w:r w:rsidRPr="00FC4FEF">
        <w:rPr>
          <w:b/>
          <w:bCs/>
          <w:szCs w:val="24"/>
        </w:rPr>
        <w:t xml:space="preserve"> </w:t>
      </w:r>
    </w:p>
    <w:p w14:paraId="1734EB05" w14:textId="77777777" w:rsidR="00AB7DEA" w:rsidRPr="000B632C" w:rsidRDefault="00AB7DEA" w:rsidP="00AB7DEA">
      <w:pPr>
        <w:pStyle w:val="ListParagraph"/>
        <w:spacing w:line="276" w:lineRule="auto"/>
        <w:jc w:val="both"/>
        <w:rPr>
          <w:szCs w:val="24"/>
        </w:rPr>
      </w:pPr>
      <w:r w:rsidRPr="000B632C">
        <w:rPr>
          <w:szCs w:val="24"/>
        </w:rPr>
        <w:t xml:space="preserve">The admin users will be able to check the overall content reading as well as track the use of </w:t>
      </w:r>
      <w:proofErr w:type="spellStart"/>
      <w:r w:rsidRPr="000B632C">
        <w:rPr>
          <w:szCs w:val="24"/>
        </w:rPr>
        <w:t>eLibrary</w:t>
      </w:r>
      <w:proofErr w:type="spellEnd"/>
      <w:r w:rsidRPr="000B632C">
        <w:rPr>
          <w:szCs w:val="24"/>
        </w:rPr>
        <w:t xml:space="preserve"> components. The user can participate in </w:t>
      </w:r>
      <w:r w:rsidRPr="10830FF1">
        <w:rPr>
          <w:szCs w:val="24"/>
        </w:rPr>
        <w:t>and</w:t>
      </w:r>
      <w:r>
        <w:rPr>
          <w:szCs w:val="24"/>
        </w:rPr>
        <w:t xml:space="preserve"> </w:t>
      </w:r>
      <w:r w:rsidRPr="000B632C">
        <w:rPr>
          <w:szCs w:val="24"/>
        </w:rPr>
        <w:t xml:space="preserve">provide feedback according to their understanding. Users can request additional </w:t>
      </w:r>
      <w:r>
        <w:rPr>
          <w:szCs w:val="24"/>
        </w:rPr>
        <w:t>content</w:t>
      </w:r>
      <w:r w:rsidRPr="000B632C">
        <w:rPr>
          <w:szCs w:val="24"/>
        </w:rPr>
        <w:t xml:space="preserve"> for better learning and understanding. The number of current users will be shown in real-time in the administrative dashboard in the e-Library. </w:t>
      </w:r>
    </w:p>
    <w:p w14:paraId="6428CB06" w14:textId="01D4A730" w:rsidR="00AB7DEA" w:rsidRPr="00BC785F" w:rsidRDefault="00AB7DEA" w:rsidP="00AB7DEA">
      <w:pPr>
        <w:pStyle w:val="Heading2"/>
        <w:spacing w:before="0" w:line="276" w:lineRule="auto"/>
        <w:rPr>
          <w:rFonts w:ascii="Times New Roman" w:hAnsi="Times New Roman" w:cs="Times New Roman"/>
          <w:color w:val="auto"/>
          <w:sz w:val="24"/>
          <w:szCs w:val="24"/>
        </w:rPr>
      </w:pPr>
      <w:bookmarkStart w:id="28" w:name="_Toc167896052"/>
      <w:bookmarkStart w:id="29" w:name="_Toc168308404"/>
      <w:r>
        <w:rPr>
          <w:color w:val="auto"/>
          <w:sz w:val="24"/>
          <w:szCs w:val="24"/>
        </w:rPr>
        <w:br/>
      </w:r>
      <w:r w:rsidR="00096A26">
        <w:rPr>
          <w:rFonts w:ascii="Times New Roman" w:hAnsi="Times New Roman" w:cs="Times New Roman"/>
          <w:b/>
          <w:bCs/>
          <w:color w:val="auto"/>
          <w:sz w:val="24"/>
          <w:szCs w:val="24"/>
        </w:rPr>
        <w:t>2</w:t>
      </w:r>
      <w:r w:rsidRPr="00BC785F">
        <w:rPr>
          <w:rFonts w:ascii="Times New Roman" w:hAnsi="Times New Roman" w:cs="Times New Roman"/>
          <w:b/>
          <w:bCs/>
          <w:color w:val="auto"/>
          <w:sz w:val="24"/>
          <w:szCs w:val="24"/>
        </w:rPr>
        <w:t>.1.</w:t>
      </w:r>
      <w:r>
        <w:rPr>
          <w:rFonts w:ascii="Times New Roman" w:hAnsi="Times New Roman" w:cs="Times New Roman"/>
          <w:b/>
          <w:bCs/>
          <w:color w:val="auto"/>
          <w:sz w:val="24"/>
          <w:szCs w:val="24"/>
        </w:rPr>
        <w:t>3</w:t>
      </w:r>
      <w:r w:rsidRPr="00BC785F">
        <w:rPr>
          <w:rFonts w:ascii="Times New Roman" w:hAnsi="Times New Roman" w:cs="Times New Roman"/>
          <w:b/>
          <w:bCs/>
          <w:color w:val="auto"/>
          <w:sz w:val="24"/>
          <w:szCs w:val="24"/>
        </w:rPr>
        <w:t xml:space="preserve"> Professional Learning Community (PLC)</w:t>
      </w:r>
      <w:bookmarkEnd w:id="28"/>
      <w:bookmarkEnd w:id="29"/>
    </w:p>
    <w:p w14:paraId="0C018577" w14:textId="77777777" w:rsidR="00AB7DEA" w:rsidRPr="00BC785F" w:rsidRDefault="00AB7DEA" w:rsidP="00AB7DEA">
      <w:pPr>
        <w:spacing w:line="276" w:lineRule="auto"/>
        <w:jc w:val="both"/>
        <w:rPr>
          <w:szCs w:val="24"/>
        </w:rPr>
      </w:pPr>
      <w:r w:rsidRPr="00BC785F">
        <w:rPr>
          <w:szCs w:val="24"/>
        </w:rPr>
        <w:t xml:space="preserve">The Professional Learning Community (PLC) will serve as the collaborative learning platform, fostering and knowledge exchange among colleagues within a specific field/subject. </w:t>
      </w:r>
    </w:p>
    <w:p w14:paraId="3169E95E" w14:textId="77777777" w:rsidR="00AB7DEA" w:rsidRPr="00BC785F" w:rsidRDefault="00AB7DEA" w:rsidP="003468AD">
      <w:pPr>
        <w:pStyle w:val="Heading3"/>
        <w:numPr>
          <w:ilvl w:val="0"/>
          <w:numId w:val="37"/>
        </w:numPr>
        <w:spacing w:before="0" w:line="276" w:lineRule="auto"/>
        <w:jc w:val="both"/>
        <w:rPr>
          <w:rFonts w:ascii="Times New Roman" w:hAnsi="Times New Roman" w:cs="Times New Roman"/>
          <w:color w:val="auto"/>
          <w:sz w:val="24"/>
          <w:szCs w:val="24"/>
        </w:rPr>
      </w:pPr>
      <w:bookmarkStart w:id="30" w:name="_Toc167896053"/>
      <w:bookmarkStart w:id="31" w:name="_Toc168308405"/>
      <w:r w:rsidRPr="00030233">
        <w:rPr>
          <w:rFonts w:ascii="Times New Roman" w:hAnsi="Times New Roman" w:cs="Times New Roman"/>
          <w:b/>
          <w:bCs/>
          <w:color w:val="auto"/>
          <w:sz w:val="24"/>
          <w:szCs w:val="24"/>
        </w:rPr>
        <w:t>Subject-based</w:t>
      </w:r>
      <w:r>
        <w:rPr>
          <w:rFonts w:ascii="Times New Roman" w:hAnsi="Times New Roman" w:cs="Times New Roman"/>
          <w:b/>
          <w:bCs/>
          <w:color w:val="auto"/>
          <w:sz w:val="24"/>
          <w:szCs w:val="24"/>
        </w:rPr>
        <w:t xml:space="preserve"> Groups/Forums</w:t>
      </w:r>
      <w:r w:rsidRPr="00BC785F">
        <w:rPr>
          <w:rFonts w:ascii="Times New Roman" w:hAnsi="Times New Roman" w:cs="Times New Roman"/>
          <w:color w:val="auto"/>
          <w:sz w:val="24"/>
          <w:szCs w:val="24"/>
        </w:rPr>
        <w:t>:</w:t>
      </w:r>
      <w:bookmarkEnd w:id="30"/>
      <w:bookmarkEnd w:id="31"/>
      <w:r w:rsidRPr="00BC785F">
        <w:rPr>
          <w:rFonts w:ascii="Times New Roman" w:hAnsi="Times New Roman" w:cs="Times New Roman"/>
          <w:color w:val="auto"/>
          <w:sz w:val="24"/>
          <w:szCs w:val="24"/>
        </w:rPr>
        <w:t xml:space="preserve"> </w:t>
      </w:r>
    </w:p>
    <w:p w14:paraId="472A8B66" w14:textId="77777777" w:rsidR="00AB7DEA" w:rsidRPr="00BC785F" w:rsidRDefault="00AB7DEA" w:rsidP="00AB7DEA">
      <w:pPr>
        <w:pStyle w:val="ListParagraph"/>
        <w:spacing w:line="276" w:lineRule="auto"/>
        <w:jc w:val="both"/>
        <w:rPr>
          <w:szCs w:val="24"/>
        </w:rPr>
      </w:pPr>
      <w:r>
        <w:rPr>
          <w:szCs w:val="24"/>
        </w:rPr>
        <w:t xml:space="preserve">The PLC will bring teachers and education leaders </w:t>
      </w:r>
      <w:r w:rsidRPr="00BC785F">
        <w:rPr>
          <w:szCs w:val="24"/>
        </w:rPr>
        <w:t xml:space="preserve">together to share knowledge and </w:t>
      </w:r>
      <w:r>
        <w:rPr>
          <w:szCs w:val="24"/>
        </w:rPr>
        <w:t>experience with their subject-based forums/communities</w:t>
      </w:r>
      <w:r w:rsidRPr="00BC785F">
        <w:rPr>
          <w:szCs w:val="24"/>
        </w:rPr>
        <w:t xml:space="preserve">. It </w:t>
      </w:r>
      <w:r>
        <w:rPr>
          <w:szCs w:val="24"/>
        </w:rPr>
        <w:t>will be</w:t>
      </w:r>
      <w:r w:rsidRPr="00BC785F">
        <w:rPr>
          <w:szCs w:val="24"/>
        </w:rPr>
        <w:t xml:space="preserve"> a group of people in which everyone is motivated to learn and where members communicate and share knowledge by posting and commenting on discussion boards, and chat rooms. </w:t>
      </w:r>
      <w:r>
        <w:rPr>
          <w:szCs w:val="24"/>
        </w:rPr>
        <w:t xml:space="preserve">They can arrange and participate in live discussion sessions using virtual conferencing and collaboration tools. </w:t>
      </w:r>
    </w:p>
    <w:p w14:paraId="46329023" w14:textId="77777777" w:rsidR="00AB7DEA" w:rsidRPr="0065572A" w:rsidRDefault="00AB7DEA" w:rsidP="003468AD">
      <w:pPr>
        <w:pStyle w:val="Heading3"/>
        <w:numPr>
          <w:ilvl w:val="0"/>
          <w:numId w:val="37"/>
        </w:numPr>
        <w:spacing w:before="0" w:line="276" w:lineRule="auto"/>
        <w:jc w:val="both"/>
        <w:rPr>
          <w:rFonts w:ascii="Times New Roman" w:hAnsi="Times New Roman" w:cs="Times New Roman"/>
          <w:b/>
          <w:bCs/>
          <w:color w:val="auto"/>
          <w:sz w:val="24"/>
          <w:szCs w:val="24"/>
        </w:rPr>
      </w:pPr>
      <w:bookmarkStart w:id="32" w:name="_Toc167896054"/>
      <w:bookmarkStart w:id="33" w:name="_Toc168308406"/>
      <w:r w:rsidRPr="0065572A">
        <w:rPr>
          <w:rFonts w:ascii="Times New Roman" w:hAnsi="Times New Roman" w:cs="Times New Roman"/>
          <w:b/>
          <w:bCs/>
          <w:color w:val="auto"/>
          <w:sz w:val="24"/>
          <w:szCs w:val="24"/>
        </w:rPr>
        <w:t>Discussion board</w:t>
      </w:r>
      <w:r>
        <w:rPr>
          <w:rFonts w:ascii="Times New Roman" w:hAnsi="Times New Roman" w:cs="Times New Roman"/>
          <w:b/>
          <w:bCs/>
          <w:color w:val="auto"/>
          <w:sz w:val="24"/>
          <w:szCs w:val="24"/>
        </w:rPr>
        <w:t>s</w:t>
      </w:r>
      <w:r w:rsidRPr="0065572A">
        <w:rPr>
          <w:rFonts w:ascii="Times New Roman" w:hAnsi="Times New Roman" w:cs="Times New Roman"/>
          <w:b/>
          <w:bCs/>
          <w:color w:val="auto"/>
          <w:sz w:val="24"/>
          <w:szCs w:val="24"/>
        </w:rPr>
        <w:t>:</w:t>
      </w:r>
      <w:bookmarkEnd w:id="32"/>
      <w:bookmarkEnd w:id="33"/>
      <w:r w:rsidRPr="0065572A">
        <w:rPr>
          <w:rFonts w:ascii="Times New Roman" w:hAnsi="Times New Roman" w:cs="Times New Roman"/>
          <w:b/>
          <w:bCs/>
          <w:color w:val="auto"/>
          <w:sz w:val="24"/>
          <w:szCs w:val="24"/>
        </w:rPr>
        <w:t xml:space="preserve"> </w:t>
      </w:r>
    </w:p>
    <w:p w14:paraId="1CD05E84" w14:textId="77777777" w:rsidR="00AB7DEA" w:rsidRPr="00BC785F" w:rsidRDefault="00AB7DEA" w:rsidP="00AB7DEA">
      <w:pPr>
        <w:pStyle w:val="ListParagraph"/>
        <w:spacing w:line="276" w:lineRule="auto"/>
        <w:jc w:val="both"/>
        <w:rPr>
          <w:szCs w:val="24"/>
        </w:rPr>
      </w:pPr>
      <w:r w:rsidRPr="00BC785F">
        <w:rPr>
          <w:szCs w:val="24"/>
        </w:rPr>
        <w:t xml:space="preserve">Discussion </w:t>
      </w:r>
      <w:r>
        <w:rPr>
          <w:szCs w:val="24"/>
        </w:rPr>
        <w:t>b</w:t>
      </w:r>
      <w:r w:rsidRPr="00BC785F">
        <w:rPr>
          <w:szCs w:val="24"/>
        </w:rPr>
        <w:t>oard</w:t>
      </w:r>
      <w:r>
        <w:rPr>
          <w:szCs w:val="24"/>
        </w:rPr>
        <w:t>s</w:t>
      </w:r>
      <w:r w:rsidRPr="00BC785F">
        <w:rPr>
          <w:szCs w:val="24"/>
        </w:rPr>
        <w:t xml:space="preserve"> </w:t>
      </w:r>
      <w:r>
        <w:rPr>
          <w:szCs w:val="24"/>
        </w:rPr>
        <w:t xml:space="preserve">will </w:t>
      </w:r>
      <w:r w:rsidRPr="00BC785F">
        <w:rPr>
          <w:szCs w:val="24"/>
        </w:rPr>
        <w:t xml:space="preserve">offer </w:t>
      </w:r>
      <w:r>
        <w:rPr>
          <w:szCs w:val="24"/>
        </w:rPr>
        <w:t xml:space="preserve">space for trainees to </w:t>
      </w:r>
      <w:r w:rsidRPr="00BC785F">
        <w:rPr>
          <w:szCs w:val="24"/>
        </w:rPr>
        <w:t xml:space="preserve">engage </w:t>
      </w:r>
      <w:r>
        <w:rPr>
          <w:szCs w:val="24"/>
        </w:rPr>
        <w:t>with their content/instructions embedded in the course modules</w:t>
      </w:r>
      <w:r w:rsidRPr="00BC785F">
        <w:rPr>
          <w:szCs w:val="24"/>
        </w:rPr>
        <w:t>. Through discussions</w:t>
      </w:r>
      <w:r>
        <w:rPr>
          <w:szCs w:val="24"/>
        </w:rPr>
        <w:t xml:space="preserve"> the users will have the provisions to </w:t>
      </w:r>
      <w:r w:rsidRPr="00BC785F">
        <w:rPr>
          <w:szCs w:val="24"/>
        </w:rPr>
        <w:t>shar insights, collaborative problem-solving, access valuable support, guidance, and diverse perspectives from their colleagues, enriching their professional development journey.</w:t>
      </w:r>
    </w:p>
    <w:p w14:paraId="00C6B297" w14:textId="77777777" w:rsidR="00AB7DEA" w:rsidRPr="00994DD3" w:rsidRDefault="00AB7DEA" w:rsidP="003468AD">
      <w:pPr>
        <w:pStyle w:val="Heading3"/>
        <w:numPr>
          <w:ilvl w:val="0"/>
          <w:numId w:val="37"/>
        </w:numPr>
        <w:spacing w:before="0" w:line="276" w:lineRule="auto"/>
        <w:jc w:val="both"/>
        <w:rPr>
          <w:rFonts w:ascii="Times New Roman" w:hAnsi="Times New Roman" w:cs="Times New Roman"/>
          <w:b/>
          <w:bCs/>
          <w:color w:val="auto"/>
          <w:sz w:val="24"/>
          <w:szCs w:val="24"/>
        </w:rPr>
      </w:pPr>
      <w:bookmarkStart w:id="34" w:name="_Toc167896055"/>
      <w:bookmarkStart w:id="35" w:name="_Toc168308407"/>
      <w:r w:rsidRPr="00994DD3">
        <w:rPr>
          <w:rFonts w:ascii="Times New Roman" w:hAnsi="Times New Roman" w:cs="Times New Roman"/>
          <w:b/>
          <w:bCs/>
          <w:color w:val="auto"/>
          <w:sz w:val="24"/>
          <w:szCs w:val="24"/>
        </w:rPr>
        <w:t>Creating post and comment to other’s posts:</w:t>
      </w:r>
      <w:bookmarkEnd w:id="34"/>
      <w:bookmarkEnd w:id="35"/>
      <w:r w:rsidRPr="00994DD3">
        <w:rPr>
          <w:rFonts w:ascii="Times New Roman" w:hAnsi="Times New Roman" w:cs="Times New Roman"/>
          <w:b/>
          <w:bCs/>
          <w:color w:val="auto"/>
          <w:sz w:val="24"/>
          <w:szCs w:val="24"/>
        </w:rPr>
        <w:t xml:space="preserve"> </w:t>
      </w:r>
    </w:p>
    <w:p w14:paraId="61BE0D04" w14:textId="77777777" w:rsidR="00AB7DEA" w:rsidRPr="00BC785F" w:rsidRDefault="00AB7DEA" w:rsidP="00AB7DEA">
      <w:pPr>
        <w:pStyle w:val="ListParagraph"/>
        <w:spacing w:line="276" w:lineRule="auto"/>
        <w:jc w:val="both"/>
        <w:rPr>
          <w:szCs w:val="24"/>
        </w:rPr>
      </w:pPr>
      <w:r w:rsidRPr="00BC785F">
        <w:rPr>
          <w:szCs w:val="24"/>
        </w:rPr>
        <w:t>The users may start conversations and actively take part in collaborative learning by using the Creating Post and Commenting functionality. By making postings, they may share their knowledge, questions, and experiences with the community, promoting a lively discussion of ideas. Users can additionally promote a collaborative and mutual learning atmosphere by commenting on each other's postings and providing advice, encouragement, and feedback to their peers.</w:t>
      </w:r>
    </w:p>
    <w:p w14:paraId="53063B34" w14:textId="77777777" w:rsidR="00AB7DEA" w:rsidRPr="00994DD3" w:rsidRDefault="00AB7DEA" w:rsidP="003468AD">
      <w:pPr>
        <w:pStyle w:val="Heading3"/>
        <w:numPr>
          <w:ilvl w:val="0"/>
          <w:numId w:val="37"/>
        </w:numPr>
        <w:spacing w:before="0" w:line="276" w:lineRule="auto"/>
        <w:jc w:val="both"/>
        <w:rPr>
          <w:rFonts w:ascii="Times New Roman" w:hAnsi="Times New Roman" w:cs="Times New Roman"/>
          <w:b/>
          <w:bCs/>
          <w:color w:val="auto"/>
          <w:sz w:val="24"/>
          <w:szCs w:val="24"/>
        </w:rPr>
      </w:pPr>
      <w:bookmarkStart w:id="36" w:name="_Toc167896056"/>
      <w:bookmarkStart w:id="37" w:name="_Toc168308408"/>
      <w:r w:rsidRPr="00994DD3">
        <w:rPr>
          <w:rFonts w:ascii="Times New Roman" w:hAnsi="Times New Roman" w:cs="Times New Roman"/>
          <w:b/>
          <w:bCs/>
          <w:color w:val="auto"/>
          <w:sz w:val="24"/>
          <w:szCs w:val="24"/>
        </w:rPr>
        <w:t>Encourage action research/case study:</w:t>
      </w:r>
      <w:bookmarkEnd w:id="36"/>
      <w:bookmarkEnd w:id="37"/>
      <w:r w:rsidRPr="00994DD3">
        <w:rPr>
          <w:rFonts w:ascii="Times New Roman" w:hAnsi="Times New Roman" w:cs="Times New Roman"/>
          <w:b/>
          <w:bCs/>
          <w:color w:val="auto"/>
          <w:sz w:val="24"/>
          <w:szCs w:val="24"/>
        </w:rPr>
        <w:t xml:space="preserve"> </w:t>
      </w:r>
    </w:p>
    <w:p w14:paraId="311A1CA6" w14:textId="77777777" w:rsidR="00AB7DEA" w:rsidRPr="00BC785F" w:rsidRDefault="00AB7DEA" w:rsidP="00AB7DEA">
      <w:pPr>
        <w:pStyle w:val="ListParagraph"/>
        <w:spacing w:line="276" w:lineRule="auto"/>
        <w:jc w:val="both"/>
        <w:rPr>
          <w:szCs w:val="24"/>
        </w:rPr>
      </w:pPr>
      <w:r w:rsidRPr="00BC785F">
        <w:rPr>
          <w:szCs w:val="24"/>
        </w:rPr>
        <w:t>Using this PLC, users will be encouraged to undertake action research or case studies, which will empower them to investigate real-world educational challenges. By engaging in these activities, users gain valuable insights into effective teaching practices and student learning outcomes. Through sharing findings and collaborating with peers, users not only contribute to collective knowledge but also inspire continuous improvement and innovation in their teaching approaches.</w:t>
      </w:r>
    </w:p>
    <w:p w14:paraId="51C9CF37" w14:textId="77777777" w:rsidR="00AB7DEA" w:rsidRPr="00DA11AC" w:rsidRDefault="00AB7DEA" w:rsidP="003468AD">
      <w:pPr>
        <w:pStyle w:val="Heading3"/>
        <w:numPr>
          <w:ilvl w:val="0"/>
          <w:numId w:val="37"/>
        </w:numPr>
        <w:spacing w:before="0" w:line="276" w:lineRule="auto"/>
        <w:jc w:val="both"/>
        <w:rPr>
          <w:rFonts w:ascii="Times New Roman" w:hAnsi="Times New Roman" w:cs="Times New Roman"/>
          <w:b/>
          <w:bCs/>
          <w:color w:val="auto"/>
          <w:sz w:val="24"/>
          <w:szCs w:val="24"/>
        </w:rPr>
      </w:pPr>
      <w:bookmarkStart w:id="38" w:name="_Toc167896057"/>
      <w:bookmarkStart w:id="39" w:name="_Toc168308409"/>
      <w:r w:rsidRPr="00DA11AC">
        <w:rPr>
          <w:rFonts w:ascii="Times New Roman" w:hAnsi="Times New Roman" w:cs="Times New Roman"/>
          <w:b/>
          <w:bCs/>
          <w:color w:val="auto"/>
          <w:sz w:val="24"/>
          <w:szCs w:val="24"/>
        </w:rPr>
        <w:t>Sharing activities in small groups:</w:t>
      </w:r>
      <w:bookmarkEnd w:id="38"/>
      <w:bookmarkEnd w:id="39"/>
      <w:r w:rsidRPr="00DA11AC">
        <w:rPr>
          <w:rFonts w:ascii="Times New Roman" w:hAnsi="Times New Roman" w:cs="Times New Roman"/>
          <w:b/>
          <w:bCs/>
          <w:color w:val="auto"/>
          <w:sz w:val="24"/>
          <w:szCs w:val="24"/>
        </w:rPr>
        <w:t xml:space="preserve"> </w:t>
      </w:r>
    </w:p>
    <w:p w14:paraId="461F52B0" w14:textId="77777777" w:rsidR="00AB7DEA" w:rsidRPr="00BC785F" w:rsidRDefault="00AB7DEA" w:rsidP="00AB7DEA">
      <w:pPr>
        <w:pStyle w:val="ListParagraph"/>
        <w:spacing w:line="276" w:lineRule="auto"/>
        <w:jc w:val="both"/>
        <w:rPr>
          <w:szCs w:val="24"/>
        </w:rPr>
      </w:pPr>
      <w:r w:rsidRPr="00BC785F">
        <w:rPr>
          <w:szCs w:val="24"/>
        </w:rPr>
        <w:t xml:space="preserve">Users can share activities in small groups to take part in collaborative learning. Together, they may improve their teaching strategies by exchanging concepts, materials, and best practices. In the end, this collaborative method improves teacher </w:t>
      </w:r>
      <w:r>
        <w:rPr>
          <w:szCs w:val="24"/>
        </w:rPr>
        <w:t xml:space="preserve">capacity </w:t>
      </w:r>
      <w:r w:rsidRPr="00BC785F">
        <w:rPr>
          <w:szCs w:val="24"/>
        </w:rPr>
        <w:t>by fostering creativity, problem-solving, and peer support.</w:t>
      </w:r>
    </w:p>
    <w:p w14:paraId="3AB3FE62" w14:textId="77777777" w:rsidR="00AB7DEA" w:rsidRPr="00E05D7C" w:rsidRDefault="00AB7DEA" w:rsidP="00AB7DEA">
      <w:pPr>
        <w:spacing w:line="276" w:lineRule="auto"/>
        <w:ind w:left="900"/>
        <w:jc w:val="both"/>
        <w:rPr>
          <w:rFonts w:ascii="Gill Sans" w:hAnsi="Gill Sans" w:cs="Gill Sans"/>
          <w:sz w:val="22"/>
          <w:szCs w:val="22"/>
        </w:rPr>
      </w:pPr>
    </w:p>
    <w:p w14:paraId="2632C447" w14:textId="6DCE9251" w:rsidR="00AB7DEA" w:rsidRPr="001872E0" w:rsidRDefault="00096A26" w:rsidP="00AB7DEA">
      <w:pPr>
        <w:pStyle w:val="Heading2"/>
        <w:spacing w:before="0" w:line="276" w:lineRule="auto"/>
        <w:rPr>
          <w:rFonts w:ascii="Times New Roman" w:hAnsi="Times New Roman" w:cs="Times New Roman"/>
          <w:b/>
          <w:bCs/>
          <w:color w:val="auto"/>
          <w:sz w:val="24"/>
          <w:szCs w:val="24"/>
        </w:rPr>
      </w:pPr>
      <w:bookmarkStart w:id="40" w:name="_Toc167896059"/>
      <w:bookmarkStart w:id="41" w:name="_Toc168308410"/>
      <w:bookmarkStart w:id="42" w:name="_Hlk165533190"/>
      <w:r>
        <w:rPr>
          <w:rFonts w:ascii="Times New Roman" w:hAnsi="Times New Roman" w:cs="Times New Roman"/>
          <w:b/>
          <w:bCs/>
          <w:color w:val="auto"/>
          <w:sz w:val="24"/>
          <w:szCs w:val="24"/>
        </w:rPr>
        <w:t>2</w:t>
      </w:r>
      <w:r w:rsidR="00AB7DEA" w:rsidRPr="001872E0">
        <w:rPr>
          <w:rFonts w:ascii="Times New Roman" w:hAnsi="Times New Roman" w:cs="Times New Roman"/>
          <w:b/>
          <w:bCs/>
          <w:color w:val="auto"/>
          <w:sz w:val="24"/>
          <w:szCs w:val="24"/>
        </w:rPr>
        <w:t xml:space="preserve">.1.4 </w:t>
      </w:r>
      <w:r w:rsidR="00AB7DEA">
        <w:rPr>
          <w:rFonts w:ascii="Times New Roman" w:hAnsi="Times New Roman" w:cs="Times New Roman"/>
          <w:b/>
          <w:bCs/>
          <w:color w:val="auto"/>
          <w:sz w:val="24"/>
          <w:szCs w:val="24"/>
        </w:rPr>
        <w:t>E</w:t>
      </w:r>
      <w:r w:rsidR="00AB7DEA" w:rsidRPr="001872E0">
        <w:rPr>
          <w:rFonts w:ascii="Times New Roman" w:hAnsi="Times New Roman" w:cs="Times New Roman"/>
          <w:b/>
          <w:bCs/>
          <w:color w:val="auto"/>
          <w:sz w:val="24"/>
          <w:szCs w:val="24"/>
        </w:rPr>
        <w:t>lectronic Teacher’s Guides (</w:t>
      </w:r>
      <w:proofErr w:type="spellStart"/>
      <w:r w:rsidR="00AB7DEA" w:rsidRPr="001872E0">
        <w:rPr>
          <w:rFonts w:ascii="Times New Roman" w:hAnsi="Times New Roman" w:cs="Times New Roman"/>
          <w:b/>
          <w:bCs/>
          <w:color w:val="auto"/>
          <w:sz w:val="24"/>
          <w:szCs w:val="24"/>
        </w:rPr>
        <w:t>eTG</w:t>
      </w:r>
      <w:proofErr w:type="spellEnd"/>
      <w:r w:rsidR="00AB7DEA" w:rsidRPr="001872E0">
        <w:rPr>
          <w:rFonts w:ascii="Times New Roman" w:hAnsi="Times New Roman" w:cs="Times New Roman"/>
          <w:b/>
          <w:bCs/>
          <w:color w:val="auto"/>
          <w:sz w:val="24"/>
          <w:szCs w:val="24"/>
        </w:rPr>
        <w:t>)</w:t>
      </w:r>
      <w:bookmarkEnd w:id="40"/>
      <w:bookmarkEnd w:id="41"/>
      <w:r w:rsidR="00AB7DEA" w:rsidRPr="001872E0">
        <w:rPr>
          <w:rFonts w:ascii="Times New Roman" w:hAnsi="Times New Roman" w:cs="Times New Roman"/>
          <w:b/>
          <w:bCs/>
          <w:color w:val="auto"/>
          <w:sz w:val="24"/>
          <w:szCs w:val="24"/>
        </w:rPr>
        <w:t xml:space="preserve"> </w:t>
      </w:r>
    </w:p>
    <w:p w14:paraId="04A0A6FF" w14:textId="77777777" w:rsidR="00AB7DEA" w:rsidRPr="00DA11AC" w:rsidRDefault="00AB7DEA" w:rsidP="003468AD">
      <w:pPr>
        <w:pStyle w:val="ListParagraph"/>
        <w:numPr>
          <w:ilvl w:val="0"/>
          <w:numId w:val="37"/>
        </w:numPr>
        <w:suppressAutoHyphens w:val="0"/>
        <w:spacing w:line="276" w:lineRule="auto"/>
        <w:jc w:val="both"/>
        <w:rPr>
          <w:b/>
          <w:bCs/>
          <w:szCs w:val="24"/>
        </w:rPr>
      </w:pPr>
      <w:bookmarkStart w:id="43" w:name="_Toc167896060"/>
      <w:bookmarkStart w:id="44" w:name="_Toc168308411"/>
      <w:bookmarkEnd w:id="42"/>
      <w:r w:rsidRPr="00DA11AC">
        <w:rPr>
          <w:b/>
          <w:bCs/>
          <w:szCs w:val="24"/>
        </w:rPr>
        <w:t>Subject-Based Digital Instructional Guides</w:t>
      </w:r>
      <w:bookmarkEnd w:id="43"/>
      <w:bookmarkEnd w:id="44"/>
    </w:p>
    <w:p w14:paraId="223337E4" w14:textId="77777777" w:rsidR="00AB7DEA" w:rsidRPr="00AB6E68" w:rsidRDefault="00AB7DEA" w:rsidP="00AB7DEA">
      <w:pPr>
        <w:pStyle w:val="ListParagraph"/>
        <w:spacing w:line="276" w:lineRule="auto"/>
        <w:jc w:val="both"/>
        <w:rPr>
          <w:szCs w:val="24"/>
        </w:rPr>
      </w:pPr>
      <w:r w:rsidRPr="00DA11AC">
        <w:rPr>
          <w:szCs w:val="24"/>
        </w:rPr>
        <w:t>For teachers</w:t>
      </w:r>
      <w:r>
        <w:rPr>
          <w:szCs w:val="24"/>
        </w:rPr>
        <w:t xml:space="preserve"> (who take part in the course)</w:t>
      </w:r>
      <w:r w:rsidRPr="00DA11AC">
        <w:rPr>
          <w:szCs w:val="24"/>
        </w:rPr>
        <w:t xml:space="preserve">, a set of instructions will be provided </w:t>
      </w:r>
      <w:proofErr w:type="gramStart"/>
      <w:r w:rsidRPr="00DA11AC">
        <w:rPr>
          <w:szCs w:val="24"/>
        </w:rPr>
        <w:t>from</w:t>
      </w:r>
      <w:proofErr w:type="gramEnd"/>
      <w:r w:rsidRPr="00DA11AC">
        <w:rPr>
          <w:szCs w:val="24"/>
        </w:rPr>
        <w:t xml:space="preserve"> the </w:t>
      </w:r>
      <w:r>
        <w:rPr>
          <w:szCs w:val="24"/>
        </w:rPr>
        <w:t>CLMS</w:t>
      </w:r>
      <w:r w:rsidRPr="00DA11AC">
        <w:rPr>
          <w:szCs w:val="24"/>
        </w:rPr>
        <w:t xml:space="preserve">. The instructions will be developed by various levels of experts, i.e., subject based expert, researcher, publisher, and pedagogy experts. The instructions will be documented and served per teacher's need from the system. </w:t>
      </w:r>
      <w:r>
        <w:rPr>
          <w:szCs w:val="24"/>
        </w:rPr>
        <w:t>S</w:t>
      </w:r>
      <w:r w:rsidRPr="00DA11AC">
        <w:rPr>
          <w:szCs w:val="24"/>
        </w:rPr>
        <w:t xml:space="preserve">ubject based short video, audio, hand notes and so on will be </w:t>
      </w:r>
      <w:proofErr w:type="gramStart"/>
      <w:r w:rsidRPr="00DA11AC">
        <w:rPr>
          <w:szCs w:val="24"/>
        </w:rPr>
        <w:t>enables</w:t>
      </w:r>
      <w:proofErr w:type="gramEnd"/>
      <w:r w:rsidRPr="00DA11AC">
        <w:rPr>
          <w:szCs w:val="24"/>
        </w:rPr>
        <w:t xml:space="preserve"> for its users</w:t>
      </w:r>
      <w:r>
        <w:rPr>
          <w:szCs w:val="24"/>
        </w:rPr>
        <w:t>/teachers</w:t>
      </w:r>
      <w:r w:rsidRPr="00DA11AC">
        <w:rPr>
          <w:szCs w:val="24"/>
        </w:rPr>
        <w:t xml:space="preserve">. </w:t>
      </w:r>
    </w:p>
    <w:p w14:paraId="21F3E299" w14:textId="77777777" w:rsidR="00AB7DEA" w:rsidRPr="00DA11AC" w:rsidRDefault="00AB7DEA" w:rsidP="003468AD">
      <w:pPr>
        <w:pStyle w:val="ListParagraph"/>
        <w:numPr>
          <w:ilvl w:val="0"/>
          <w:numId w:val="37"/>
        </w:numPr>
        <w:suppressAutoHyphens w:val="0"/>
        <w:spacing w:line="276" w:lineRule="auto"/>
        <w:jc w:val="both"/>
        <w:rPr>
          <w:b/>
          <w:bCs/>
          <w:szCs w:val="24"/>
        </w:rPr>
      </w:pPr>
      <w:bookmarkStart w:id="45" w:name="_Toc167896061"/>
      <w:bookmarkStart w:id="46" w:name="_Toc168308412"/>
      <w:r w:rsidRPr="00DA11AC">
        <w:rPr>
          <w:b/>
          <w:bCs/>
          <w:szCs w:val="24"/>
        </w:rPr>
        <w:t>Preparation for teachers</w:t>
      </w:r>
      <w:bookmarkEnd w:id="45"/>
      <w:bookmarkEnd w:id="46"/>
      <w:r w:rsidRPr="00DA11AC">
        <w:rPr>
          <w:b/>
          <w:bCs/>
          <w:szCs w:val="24"/>
        </w:rPr>
        <w:t xml:space="preserve"> </w:t>
      </w:r>
    </w:p>
    <w:p w14:paraId="2448C6F9" w14:textId="77777777" w:rsidR="00AB7DEA" w:rsidRPr="00DA11AC" w:rsidRDefault="00AB7DEA" w:rsidP="00AB7DEA">
      <w:pPr>
        <w:pStyle w:val="ListParagraph"/>
        <w:spacing w:line="276" w:lineRule="auto"/>
        <w:jc w:val="both"/>
        <w:rPr>
          <w:szCs w:val="24"/>
        </w:rPr>
      </w:pPr>
      <w:r>
        <w:rPr>
          <w:szCs w:val="24"/>
        </w:rPr>
        <w:t>CLMS will include a</w:t>
      </w:r>
      <w:r w:rsidRPr="00DA11AC">
        <w:rPr>
          <w:szCs w:val="24"/>
        </w:rPr>
        <w:t xml:space="preserve"> set of instruction</w:t>
      </w:r>
      <w:r>
        <w:rPr>
          <w:szCs w:val="24"/>
        </w:rPr>
        <w:t>s</w:t>
      </w:r>
      <w:r w:rsidRPr="00DA11AC">
        <w:rPr>
          <w:szCs w:val="24"/>
        </w:rPr>
        <w:t xml:space="preserve"> </w:t>
      </w:r>
      <w:r>
        <w:rPr>
          <w:szCs w:val="24"/>
        </w:rPr>
        <w:t>for a teacher regarding</w:t>
      </w:r>
      <w:r w:rsidRPr="00DA11AC">
        <w:rPr>
          <w:szCs w:val="24"/>
        </w:rPr>
        <w:t xml:space="preserve"> what should be done before entering a classroom</w:t>
      </w:r>
      <w:r>
        <w:rPr>
          <w:szCs w:val="24"/>
        </w:rPr>
        <w:t>. This will include –</w:t>
      </w:r>
      <w:r w:rsidRPr="00DA11AC">
        <w:rPr>
          <w:szCs w:val="24"/>
        </w:rPr>
        <w:t xml:space="preserve"> </w:t>
      </w:r>
      <w:r>
        <w:rPr>
          <w:szCs w:val="24"/>
        </w:rPr>
        <w:t>“</w:t>
      </w:r>
      <w:r w:rsidRPr="00DA11AC">
        <w:rPr>
          <w:szCs w:val="24"/>
        </w:rPr>
        <w:t xml:space="preserve">think of </w:t>
      </w:r>
      <w:r>
        <w:rPr>
          <w:szCs w:val="24"/>
        </w:rPr>
        <w:t xml:space="preserve">a </w:t>
      </w:r>
      <w:r w:rsidRPr="00DA11AC">
        <w:rPr>
          <w:szCs w:val="24"/>
        </w:rPr>
        <w:t>subject topic as a story, find best practice instead of starting from scratch, while teaching with cases make them its own, create a detailed game plan for students, knowing students name and background and do the reading and problem sets</w:t>
      </w:r>
      <w:r>
        <w:rPr>
          <w:szCs w:val="24"/>
        </w:rPr>
        <w:t>”</w:t>
      </w:r>
      <w:r w:rsidRPr="00DA11AC">
        <w:rPr>
          <w:szCs w:val="24"/>
        </w:rPr>
        <w:t xml:space="preserve">. </w:t>
      </w:r>
    </w:p>
    <w:p w14:paraId="17060B90" w14:textId="77777777" w:rsidR="00AB7DEA" w:rsidRPr="00DA11AC" w:rsidRDefault="00AB7DEA" w:rsidP="00AB7DEA">
      <w:pPr>
        <w:pStyle w:val="ListParagraph"/>
        <w:spacing w:line="276" w:lineRule="auto"/>
        <w:jc w:val="both"/>
        <w:rPr>
          <w:szCs w:val="24"/>
        </w:rPr>
      </w:pPr>
    </w:p>
    <w:p w14:paraId="5DF64344" w14:textId="77777777" w:rsidR="00AB7DEA" w:rsidRPr="00DA11AC" w:rsidRDefault="00AB7DEA" w:rsidP="003468AD">
      <w:pPr>
        <w:pStyle w:val="ListParagraph"/>
        <w:numPr>
          <w:ilvl w:val="0"/>
          <w:numId w:val="37"/>
        </w:numPr>
        <w:suppressAutoHyphens w:val="0"/>
        <w:spacing w:line="276" w:lineRule="auto"/>
        <w:jc w:val="both"/>
        <w:rPr>
          <w:b/>
          <w:bCs/>
          <w:szCs w:val="24"/>
        </w:rPr>
      </w:pPr>
      <w:bookmarkStart w:id="47" w:name="_Toc167896062"/>
      <w:bookmarkStart w:id="48" w:name="_Toc168308413"/>
      <w:r w:rsidRPr="00DA11AC">
        <w:rPr>
          <w:b/>
          <w:bCs/>
          <w:szCs w:val="24"/>
        </w:rPr>
        <w:t xml:space="preserve">Teaching </w:t>
      </w:r>
      <w:r>
        <w:rPr>
          <w:b/>
          <w:bCs/>
          <w:szCs w:val="24"/>
        </w:rPr>
        <w:t>Learning</w:t>
      </w:r>
      <w:r w:rsidRPr="00DA11AC">
        <w:rPr>
          <w:b/>
          <w:bCs/>
          <w:szCs w:val="24"/>
        </w:rPr>
        <w:t xml:space="preserve"> Techniques</w:t>
      </w:r>
      <w:bookmarkEnd w:id="47"/>
      <w:bookmarkEnd w:id="48"/>
    </w:p>
    <w:p w14:paraId="4B7F6B22" w14:textId="77777777" w:rsidR="00AB7DEA" w:rsidRPr="00AB6E68" w:rsidRDefault="00AB7DEA" w:rsidP="00AB7DEA">
      <w:pPr>
        <w:pStyle w:val="ListParagraph"/>
        <w:spacing w:line="276" w:lineRule="auto"/>
        <w:jc w:val="both"/>
        <w:rPr>
          <w:szCs w:val="24"/>
        </w:rPr>
      </w:pPr>
      <w:r w:rsidRPr="00DA11AC">
        <w:rPr>
          <w:szCs w:val="24"/>
        </w:rPr>
        <w:t xml:space="preserve">Various levels of teaching </w:t>
      </w:r>
      <w:r>
        <w:rPr>
          <w:szCs w:val="24"/>
        </w:rPr>
        <w:t>and learning</w:t>
      </w:r>
      <w:r w:rsidRPr="00DA11AC">
        <w:rPr>
          <w:szCs w:val="24"/>
        </w:rPr>
        <w:t xml:space="preserve"> techniques will be provided by the system. </w:t>
      </w:r>
      <w:r>
        <w:rPr>
          <w:szCs w:val="24"/>
        </w:rPr>
        <w:t>O</w:t>
      </w:r>
      <w:r w:rsidRPr="00DA11AC">
        <w:rPr>
          <w:szCs w:val="24"/>
        </w:rPr>
        <w:t xml:space="preserve">ffering different pathways for teachers to buy and </w:t>
      </w:r>
      <w:bookmarkStart w:id="49" w:name="_Int_ZXfw1CmS"/>
      <w:r w:rsidRPr="00DA11AC">
        <w:rPr>
          <w:szCs w:val="24"/>
        </w:rPr>
        <w:t>prove</w:t>
      </w:r>
      <w:bookmarkEnd w:id="49"/>
      <w:r w:rsidRPr="00DA11AC">
        <w:rPr>
          <w:szCs w:val="24"/>
        </w:rPr>
        <w:t xml:space="preserve"> knowledge such as group work, independent projects, or technology-based assignments. Allows teachers to </w:t>
      </w:r>
      <w:bookmarkStart w:id="50" w:name="_Int_6mRpiSVP"/>
      <w:r w:rsidRPr="00DA11AC">
        <w:rPr>
          <w:szCs w:val="24"/>
        </w:rPr>
        <w:t>showcase</w:t>
      </w:r>
      <w:bookmarkEnd w:id="50"/>
      <w:r w:rsidRPr="00DA11AC">
        <w:rPr>
          <w:szCs w:val="24"/>
        </w:rPr>
        <w:t xml:space="preserve"> their thoughts in various forms, such as presentations, written reports, or artistic creations. </w:t>
      </w:r>
    </w:p>
    <w:p w14:paraId="723DD29D" w14:textId="77777777" w:rsidR="00AB7DEA" w:rsidRPr="00DA11AC" w:rsidRDefault="00AB7DEA" w:rsidP="003468AD">
      <w:pPr>
        <w:pStyle w:val="ListParagraph"/>
        <w:numPr>
          <w:ilvl w:val="0"/>
          <w:numId w:val="37"/>
        </w:numPr>
        <w:suppressAutoHyphens w:val="0"/>
        <w:spacing w:line="276" w:lineRule="auto"/>
        <w:jc w:val="both"/>
        <w:rPr>
          <w:b/>
          <w:bCs/>
          <w:szCs w:val="24"/>
        </w:rPr>
      </w:pPr>
      <w:bookmarkStart w:id="51" w:name="_Toc167896063"/>
      <w:bookmarkStart w:id="52" w:name="_Toc168308414"/>
      <w:r w:rsidRPr="00DA11AC">
        <w:rPr>
          <w:b/>
          <w:bCs/>
          <w:szCs w:val="24"/>
        </w:rPr>
        <w:t>Use of teaching aids</w:t>
      </w:r>
      <w:bookmarkEnd w:id="51"/>
      <w:bookmarkEnd w:id="52"/>
    </w:p>
    <w:p w14:paraId="48C5B404" w14:textId="77777777" w:rsidR="00AB7DEA" w:rsidRPr="00AB6E68" w:rsidRDefault="00AB7DEA" w:rsidP="00AB7DEA">
      <w:pPr>
        <w:pStyle w:val="ListParagraph"/>
        <w:spacing w:line="276" w:lineRule="auto"/>
        <w:jc w:val="both"/>
        <w:rPr>
          <w:szCs w:val="24"/>
        </w:rPr>
      </w:pPr>
      <w:r w:rsidRPr="00DA11AC">
        <w:rPr>
          <w:szCs w:val="24"/>
        </w:rPr>
        <w:t xml:space="preserve">Through the provision of tactile, visual, or aural stimuli that reinforce educational ideas, teaching aids significantly contribute to the improvement of the learning process. Graphs, charts, and diagrams aid in the representation of abstract ideas and ease </w:t>
      </w:r>
      <w:r>
        <w:rPr>
          <w:szCs w:val="24"/>
        </w:rPr>
        <w:t xml:space="preserve">of </w:t>
      </w:r>
      <w:r w:rsidRPr="00DA11AC">
        <w:rPr>
          <w:szCs w:val="24"/>
        </w:rPr>
        <w:t>understanding. Songs, podcasts, or audio recordings enable auditory learners to stay engaged and reinforce spoken material. Interactive games, manipulatives, and models offer practical learning opportunities that encourage participation and comprehension.</w:t>
      </w:r>
    </w:p>
    <w:p w14:paraId="6397D558" w14:textId="77777777" w:rsidR="00AB7DEA" w:rsidRPr="00DA11AC" w:rsidRDefault="00AB7DEA" w:rsidP="003468AD">
      <w:pPr>
        <w:pStyle w:val="ListParagraph"/>
        <w:numPr>
          <w:ilvl w:val="0"/>
          <w:numId w:val="37"/>
        </w:numPr>
        <w:suppressAutoHyphens w:val="0"/>
        <w:spacing w:line="276" w:lineRule="auto"/>
        <w:jc w:val="both"/>
        <w:rPr>
          <w:b/>
          <w:bCs/>
          <w:szCs w:val="24"/>
        </w:rPr>
      </w:pPr>
      <w:bookmarkStart w:id="53" w:name="_Toc167896064"/>
      <w:bookmarkStart w:id="54" w:name="_Toc168308415"/>
      <w:r w:rsidRPr="00DA11AC">
        <w:rPr>
          <w:b/>
          <w:bCs/>
          <w:szCs w:val="24"/>
        </w:rPr>
        <w:t>Learning Theories</w:t>
      </w:r>
      <w:bookmarkEnd w:id="53"/>
      <w:bookmarkEnd w:id="54"/>
      <w:r w:rsidRPr="00DA11AC">
        <w:rPr>
          <w:b/>
          <w:bCs/>
          <w:szCs w:val="24"/>
        </w:rPr>
        <w:t xml:space="preserve"> </w:t>
      </w:r>
    </w:p>
    <w:p w14:paraId="52E06D48" w14:textId="77777777" w:rsidR="00AB7DEA" w:rsidRPr="00AB6E68" w:rsidRDefault="00AB7DEA" w:rsidP="00AB7DEA">
      <w:pPr>
        <w:pStyle w:val="ListParagraph"/>
        <w:spacing w:line="276" w:lineRule="auto"/>
        <w:jc w:val="both"/>
        <w:rPr>
          <w:szCs w:val="24"/>
        </w:rPr>
      </w:pPr>
      <w:r w:rsidRPr="00DA11AC">
        <w:rPr>
          <w:szCs w:val="24"/>
        </w:rPr>
        <w:t xml:space="preserve">Diverse types of learning theory i.e., cognitive, behavioral, motivational, and psychoanalytic will be available in this feature where user teacher can easily learn how to study students correctly to set them on track. These theories of learning will provide clarity and direction by offering a set of principles of guidelines to build a teacher’s teaching approach around. </w:t>
      </w:r>
    </w:p>
    <w:p w14:paraId="06CD349B" w14:textId="77777777" w:rsidR="00AB7DEA" w:rsidRPr="00DA11AC" w:rsidRDefault="00AB7DEA" w:rsidP="003468AD">
      <w:pPr>
        <w:pStyle w:val="ListParagraph"/>
        <w:numPr>
          <w:ilvl w:val="0"/>
          <w:numId w:val="37"/>
        </w:numPr>
        <w:suppressAutoHyphens w:val="0"/>
        <w:spacing w:line="276" w:lineRule="auto"/>
        <w:jc w:val="both"/>
        <w:rPr>
          <w:b/>
          <w:bCs/>
          <w:szCs w:val="24"/>
        </w:rPr>
      </w:pPr>
      <w:r w:rsidRPr="00DA11AC">
        <w:rPr>
          <w:b/>
          <w:bCs/>
          <w:szCs w:val="24"/>
        </w:rPr>
        <w:t>Lesson Plan</w:t>
      </w:r>
    </w:p>
    <w:p w14:paraId="0967E2CC" w14:textId="77777777" w:rsidR="00AB7DEA" w:rsidRPr="00DA11AC" w:rsidRDefault="00AB7DEA" w:rsidP="00AB7DEA">
      <w:pPr>
        <w:pStyle w:val="ListParagraph"/>
        <w:spacing w:line="276" w:lineRule="auto"/>
        <w:jc w:val="both"/>
        <w:rPr>
          <w:szCs w:val="24"/>
        </w:rPr>
        <w:sectPr w:rsidR="00AB7DEA" w:rsidRPr="00DA11AC" w:rsidSect="00AB7DEA">
          <w:footerReference w:type="default" r:id="rId23"/>
          <w:pgSz w:w="11906" w:h="16838" w:code="9"/>
          <w:pgMar w:top="1440" w:right="1440" w:bottom="1440" w:left="1440" w:header="720" w:footer="720" w:gutter="0"/>
          <w:cols w:space="720"/>
          <w:docGrid w:linePitch="360"/>
        </w:sectPr>
      </w:pPr>
      <w:r w:rsidRPr="00DA11AC">
        <w:rPr>
          <w:szCs w:val="24"/>
        </w:rPr>
        <w:t>Lesson study is a continuous process of teachers’ professional skill development where teachers work closely with their colleagues to assess the quality of teaching learning activity and for its development. It is expected that this will help to (i) create scope for teacher to think deeply about the purpose of the lesson; (ii) introduce and developing lesson plan in cooperation with colleagues; (iii) improve the knowledge on the method of teaching learning activity; (iv) improve the subject knowledge; (v) create scope for students and other colleagues in evaluating teaching learning activity from their viewpoint.</w:t>
      </w:r>
    </w:p>
    <w:p w14:paraId="71746055" w14:textId="77777777" w:rsidR="00AB7DEA" w:rsidRDefault="00AB7DEA" w:rsidP="00AB7DEA"/>
    <w:p w14:paraId="18A08DE0" w14:textId="6549D0FB" w:rsidR="00AB7DEA" w:rsidRPr="001872E0" w:rsidRDefault="007F1664" w:rsidP="00AB7DEA">
      <w:pPr>
        <w:pStyle w:val="Heading2"/>
        <w:spacing w:before="0" w:line="360" w:lineRule="auto"/>
        <w:rPr>
          <w:rFonts w:ascii="Times New Roman" w:hAnsi="Times New Roman" w:cs="Times New Roman"/>
          <w:b/>
          <w:bCs/>
          <w:color w:val="auto"/>
          <w:sz w:val="36"/>
          <w:szCs w:val="36"/>
        </w:rPr>
      </w:pPr>
      <w:bookmarkStart w:id="55" w:name="_Toc150270091"/>
      <w:bookmarkStart w:id="56" w:name="_Toc154071471"/>
      <w:bookmarkStart w:id="57" w:name="_Toc167178691"/>
      <w:bookmarkStart w:id="58" w:name="_Toc167896066"/>
      <w:bookmarkStart w:id="59" w:name="_Toc168308416"/>
      <w:r>
        <w:rPr>
          <w:rFonts w:ascii="Times New Roman" w:hAnsi="Times New Roman" w:cs="Times New Roman"/>
          <w:b/>
          <w:bCs/>
          <w:color w:val="auto"/>
          <w:sz w:val="32"/>
          <w:szCs w:val="32"/>
        </w:rPr>
        <w:t>2</w:t>
      </w:r>
      <w:r w:rsidR="00AB7DEA" w:rsidRPr="001872E0">
        <w:rPr>
          <w:rFonts w:ascii="Times New Roman" w:hAnsi="Times New Roman" w:cs="Times New Roman"/>
          <w:b/>
          <w:bCs/>
          <w:color w:val="auto"/>
          <w:sz w:val="32"/>
          <w:szCs w:val="32"/>
        </w:rPr>
        <w:t>.2 Specific Functional Requirements:</w:t>
      </w:r>
      <w:bookmarkEnd w:id="55"/>
      <w:bookmarkEnd w:id="56"/>
      <w:bookmarkEnd w:id="57"/>
      <w:bookmarkEnd w:id="58"/>
      <w:bookmarkEnd w:id="59"/>
      <w:r w:rsidR="00AB7DEA" w:rsidRPr="001872E0">
        <w:rPr>
          <w:rFonts w:ascii="Times New Roman" w:hAnsi="Times New Roman" w:cs="Times New Roman"/>
          <w:b/>
          <w:bCs/>
          <w:color w:val="auto"/>
          <w:sz w:val="36"/>
          <w:szCs w:val="36"/>
        </w:rPr>
        <w:t xml:space="preserve"> </w:t>
      </w:r>
    </w:p>
    <w:p w14:paraId="626F7A8D" w14:textId="3137CFD8" w:rsidR="00AB7DEA" w:rsidRPr="003A7799" w:rsidRDefault="007F1664" w:rsidP="00AB7DEA">
      <w:pPr>
        <w:pStyle w:val="Heading2"/>
        <w:spacing w:before="0" w:line="360" w:lineRule="auto"/>
        <w:ind w:firstLine="207"/>
        <w:rPr>
          <w:rFonts w:ascii="Times New Roman" w:hAnsi="Times New Roman" w:cs="Times New Roman"/>
          <w:b/>
          <w:bCs/>
          <w:color w:val="auto"/>
          <w:sz w:val="24"/>
          <w:szCs w:val="24"/>
        </w:rPr>
      </w:pPr>
      <w:bookmarkStart w:id="60" w:name="_Toc168308417"/>
      <w:r>
        <w:rPr>
          <w:rFonts w:ascii="Times New Roman" w:hAnsi="Times New Roman" w:cs="Times New Roman"/>
          <w:b/>
          <w:bCs/>
          <w:color w:val="auto"/>
          <w:sz w:val="24"/>
          <w:szCs w:val="24"/>
        </w:rPr>
        <w:t>2</w:t>
      </w:r>
      <w:r w:rsidR="00AB7DEA" w:rsidRPr="003A7799">
        <w:rPr>
          <w:rFonts w:ascii="Times New Roman" w:hAnsi="Times New Roman" w:cs="Times New Roman"/>
          <w:b/>
          <w:bCs/>
          <w:color w:val="auto"/>
          <w:sz w:val="24"/>
          <w:szCs w:val="24"/>
        </w:rPr>
        <w:t>.2.1 CLMS (Common Functions)</w:t>
      </w:r>
      <w:bookmarkEnd w:id="60"/>
    </w:p>
    <w:p w14:paraId="69BD6B8E" w14:textId="77777777" w:rsidR="00AB7DEA" w:rsidRPr="001872E0" w:rsidRDefault="00AB7DEA" w:rsidP="003468AD">
      <w:pPr>
        <w:pStyle w:val="ListParagraph"/>
        <w:numPr>
          <w:ilvl w:val="0"/>
          <w:numId w:val="16"/>
        </w:numPr>
        <w:suppressAutoHyphens w:val="0"/>
        <w:spacing w:line="276" w:lineRule="auto"/>
        <w:ind w:left="927"/>
        <w:jc w:val="both"/>
        <w:rPr>
          <w:szCs w:val="24"/>
        </w:rPr>
      </w:pPr>
      <w:r w:rsidRPr="001872E0">
        <w:rPr>
          <w:b/>
          <w:bCs/>
          <w:szCs w:val="24"/>
        </w:rPr>
        <w:t>User Authentication</w:t>
      </w:r>
      <w:r w:rsidRPr="001872E0">
        <w:rPr>
          <w:szCs w:val="24"/>
        </w:rPr>
        <w:t xml:space="preserve">: </w:t>
      </w:r>
    </w:p>
    <w:p w14:paraId="22D41BDA" w14:textId="77777777" w:rsidR="00AB7DEA" w:rsidRPr="001872E0" w:rsidRDefault="00AB7DEA" w:rsidP="00AB7DEA">
      <w:pPr>
        <w:spacing w:line="276" w:lineRule="auto"/>
        <w:ind w:left="927"/>
        <w:rPr>
          <w:szCs w:val="24"/>
        </w:rPr>
      </w:pPr>
      <w:r w:rsidRPr="001872E0">
        <w:rPr>
          <w:szCs w:val="24"/>
        </w:rPr>
        <w:t xml:space="preserve">Using the EMIS login </w:t>
      </w:r>
      <w:r>
        <w:rPr>
          <w:szCs w:val="24"/>
        </w:rPr>
        <w:t>ID</w:t>
      </w:r>
      <w:r w:rsidRPr="001872E0">
        <w:rPr>
          <w:szCs w:val="24"/>
        </w:rPr>
        <w:t xml:space="preserve"> and password, the trainee will log into the CLMS. </w:t>
      </w:r>
      <w:r>
        <w:rPr>
          <w:szCs w:val="24"/>
        </w:rPr>
        <w:t>Single Sign On (</w:t>
      </w:r>
      <w:r w:rsidRPr="001872E0">
        <w:rPr>
          <w:szCs w:val="24"/>
        </w:rPr>
        <w:t>SSO</w:t>
      </w:r>
      <w:r>
        <w:rPr>
          <w:szCs w:val="24"/>
        </w:rPr>
        <w:t xml:space="preserve">) </w:t>
      </w:r>
      <w:r w:rsidRPr="001872E0">
        <w:rPr>
          <w:szCs w:val="24"/>
        </w:rPr>
        <w:t xml:space="preserve">functionality will be deployed for this login facility. Trainer and Trainee registration will be offered from this function. Trainer, Admin, and other users will have different login </w:t>
      </w:r>
      <w:r>
        <w:rPr>
          <w:szCs w:val="24"/>
        </w:rPr>
        <w:t>IDs</w:t>
      </w:r>
      <w:r w:rsidRPr="001872E0">
        <w:rPr>
          <w:szCs w:val="24"/>
        </w:rPr>
        <w:t xml:space="preserve"> and password for </w:t>
      </w:r>
      <w:r>
        <w:rPr>
          <w:szCs w:val="24"/>
        </w:rPr>
        <w:t>logging</w:t>
      </w:r>
      <w:r w:rsidRPr="001872E0">
        <w:rPr>
          <w:szCs w:val="24"/>
        </w:rPr>
        <w:t xml:space="preserve"> into the system. After login, the system will redirect the user to dashboard.</w:t>
      </w:r>
    </w:p>
    <w:p w14:paraId="3E3D37F0" w14:textId="77777777" w:rsidR="00AB7DEA" w:rsidRPr="001872E0" w:rsidRDefault="00AB7DEA" w:rsidP="003468AD">
      <w:pPr>
        <w:pStyle w:val="ListParagraph"/>
        <w:numPr>
          <w:ilvl w:val="0"/>
          <w:numId w:val="16"/>
        </w:numPr>
        <w:suppressAutoHyphens w:val="0"/>
        <w:spacing w:line="276" w:lineRule="auto"/>
        <w:ind w:left="927"/>
        <w:jc w:val="both"/>
        <w:rPr>
          <w:b/>
          <w:bCs/>
          <w:szCs w:val="24"/>
        </w:rPr>
      </w:pPr>
      <w:r w:rsidRPr="001872E0">
        <w:rPr>
          <w:b/>
          <w:bCs/>
          <w:szCs w:val="24"/>
        </w:rPr>
        <w:t>User Management:</w:t>
      </w:r>
    </w:p>
    <w:p w14:paraId="4D97BF70" w14:textId="77777777" w:rsidR="00AB7DEA" w:rsidRPr="001872E0" w:rsidRDefault="00AB7DEA" w:rsidP="00AB7DEA">
      <w:pPr>
        <w:shd w:val="clear" w:color="auto" w:fill="FFFFFF"/>
        <w:spacing w:line="276" w:lineRule="auto"/>
        <w:ind w:left="927"/>
        <w:textAlignment w:val="baseline"/>
        <w:rPr>
          <w:szCs w:val="24"/>
        </w:rPr>
      </w:pPr>
      <w:r w:rsidRPr="001872E0">
        <w:rPr>
          <w:szCs w:val="24"/>
        </w:rPr>
        <w:t xml:space="preserve">In CLMS the user management function plays a crucial role </w:t>
      </w:r>
      <w:r>
        <w:rPr>
          <w:szCs w:val="24"/>
        </w:rPr>
        <w:t>in</w:t>
      </w:r>
      <w:r w:rsidRPr="001872E0">
        <w:rPr>
          <w:szCs w:val="24"/>
        </w:rPr>
        <w:t xml:space="preserve"> enhancing the user experience for the system to control its user activity. CL</w:t>
      </w:r>
      <w:r>
        <w:rPr>
          <w:szCs w:val="24"/>
        </w:rPr>
        <w:t>M</w:t>
      </w:r>
      <w:r w:rsidRPr="001872E0">
        <w:rPr>
          <w:szCs w:val="24"/>
        </w:rPr>
        <w:t xml:space="preserve">S user can perform: </w:t>
      </w:r>
    </w:p>
    <w:p w14:paraId="51980FF1" w14:textId="77777777" w:rsidR="00AB7DEA" w:rsidRPr="001872E0" w:rsidRDefault="00AB7DEA" w:rsidP="003468AD">
      <w:pPr>
        <w:numPr>
          <w:ilvl w:val="0"/>
          <w:numId w:val="58"/>
        </w:numPr>
        <w:shd w:val="clear" w:color="auto" w:fill="FFFFFF"/>
        <w:tabs>
          <w:tab w:val="clear" w:pos="1080"/>
        </w:tabs>
        <w:suppressAutoHyphens w:val="0"/>
        <w:spacing w:line="276" w:lineRule="auto"/>
        <w:ind w:left="1440"/>
        <w:textAlignment w:val="baseline"/>
        <w:rPr>
          <w:szCs w:val="24"/>
        </w:rPr>
      </w:pPr>
      <w:r w:rsidRPr="001872E0">
        <w:rPr>
          <w:szCs w:val="24"/>
        </w:rPr>
        <w:t>Setting up user accounts</w:t>
      </w:r>
    </w:p>
    <w:p w14:paraId="51A86BBD" w14:textId="77777777" w:rsidR="00AB7DEA" w:rsidRPr="001872E0" w:rsidRDefault="00AB7DEA" w:rsidP="003468AD">
      <w:pPr>
        <w:numPr>
          <w:ilvl w:val="0"/>
          <w:numId w:val="58"/>
        </w:numPr>
        <w:shd w:val="clear" w:color="auto" w:fill="FFFFFF"/>
        <w:tabs>
          <w:tab w:val="clear" w:pos="1080"/>
        </w:tabs>
        <w:suppressAutoHyphens w:val="0"/>
        <w:spacing w:line="276" w:lineRule="auto"/>
        <w:ind w:left="1440"/>
        <w:textAlignment w:val="baseline"/>
        <w:rPr>
          <w:szCs w:val="24"/>
        </w:rPr>
      </w:pPr>
      <w:r w:rsidRPr="001872E0">
        <w:rPr>
          <w:szCs w:val="24"/>
        </w:rPr>
        <w:t>Managing identities and application access </w:t>
      </w:r>
    </w:p>
    <w:p w14:paraId="453A0DAC" w14:textId="77777777" w:rsidR="00AB7DEA" w:rsidRPr="001872E0" w:rsidRDefault="00AB7DEA" w:rsidP="003468AD">
      <w:pPr>
        <w:numPr>
          <w:ilvl w:val="0"/>
          <w:numId w:val="58"/>
        </w:numPr>
        <w:shd w:val="clear" w:color="auto" w:fill="FFFFFF"/>
        <w:tabs>
          <w:tab w:val="clear" w:pos="1080"/>
        </w:tabs>
        <w:suppressAutoHyphens w:val="0"/>
        <w:spacing w:line="276" w:lineRule="auto"/>
        <w:ind w:left="1440"/>
        <w:textAlignment w:val="baseline"/>
        <w:rPr>
          <w:szCs w:val="24"/>
        </w:rPr>
      </w:pPr>
      <w:r w:rsidRPr="001872E0">
        <w:rPr>
          <w:szCs w:val="24"/>
        </w:rPr>
        <w:t>Changing user properties</w:t>
      </w:r>
    </w:p>
    <w:p w14:paraId="5F2B5B6B" w14:textId="77777777" w:rsidR="00AB7DEA" w:rsidRPr="001872E0" w:rsidRDefault="00AB7DEA" w:rsidP="003468AD">
      <w:pPr>
        <w:numPr>
          <w:ilvl w:val="0"/>
          <w:numId w:val="58"/>
        </w:numPr>
        <w:shd w:val="clear" w:color="auto" w:fill="FFFFFF"/>
        <w:tabs>
          <w:tab w:val="clear" w:pos="1080"/>
        </w:tabs>
        <w:suppressAutoHyphens w:val="0"/>
        <w:spacing w:line="276" w:lineRule="auto"/>
        <w:ind w:left="1440"/>
        <w:textAlignment w:val="baseline"/>
        <w:rPr>
          <w:szCs w:val="24"/>
        </w:rPr>
      </w:pPr>
      <w:r w:rsidRPr="001872E0">
        <w:rPr>
          <w:szCs w:val="24"/>
        </w:rPr>
        <w:t>Resetting passwords</w:t>
      </w:r>
    </w:p>
    <w:p w14:paraId="1D5F1335" w14:textId="77777777" w:rsidR="00AB7DEA" w:rsidRPr="001872E0" w:rsidRDefault="00AB7DEA" w:rsidP="003468AD">
      <w:pPr>
        <w:numPr>
          <w:ilvl w:val="0"/>
          <w:numId w:val="58"/>
        </w:numPr>
        <w:shd w:val="clear" w:color="auto" w:fill="FFFFFF"/>
        <w:tabs>
          <w:tab w:val="clear" w:pos="1080"/>
        </w:tabs>
        <w:suppressAutoHyphens w:val="0"/>
        <w:spacing w:line="276" w:lineRule="auto"/>
        <w:ind w:left="1440"/>
        <w:textAlignment w:val="baseline"/>
        <w:rPr>
          <w:szCs w:val="24"/>
        </w:rPr>
      </w:pPr>
      <w:r w:rsidRPr="001872E0">
        <w:rPr>
          <w:szCs w:val="24"/>
        </w:rPr>
        <w:t>Disabling and decommissioning users</w:t>
      </w:r>
    </w:p>
    <w:p w14:paraId="63708AFB" w14:textId="77777777" w:rsidR="00AB7DEA" w:rsidRPr="001872E0" w:rsidRDefault="00AB7DEA" w:rsidP="003468AD">
      <w:pPr>
        <w:numPr>
          <w:ilvl w:val="0"/>
          <w:numId w:val="58"/>
        </w:numPr>
        <w:shd w:val="clear" w:color="auto" w:fill="FFFFFF"/>
        <w:tabs>
          <w:tab w:val="clear" w:pos="1080"/>
        </w:tabs>
        <w:suppressAutoHyphens w:val="0"/>
        <w:spacing w:line="276" w:lineRule="auto"/>
        <w:ind w:left="1440"/>
        <w:textAlignment w:val="baseline"/>
        <w:rPr>
          <w:szCs w:val="24"/>
        </w:rPr>
      </w:pPr>
      <w:r w:rsidRPr="001872E0">
        <w:rPr>
          <w:szCs w:val="24"/>
        </w:rPr>
        <w:t xml:space="preserve">Implementing role wise access control for user </w:t>
      </w:r>
    </w:p>
    <w:p w14:paraId="6F9097E5" w14:textId="77777777" w:rsidR="00AB7DEA" w:rsidRPr="001872E0" w:rsidRDefault="00AB7DEA" w:rsidP="00AB7DEA">
      <w:pPr>
        <w:shd w:val="clear" w:color="auto" w:fill="FFFFFF"/>
        <w:spacing w:line="276" w:lineRule="auto"/>
        <w:ind w:left="927"/>
        <w:textAlignment w:val="baseline"/>
        <w:rPr>
          <w:szCs w:val="24"/>
        </w:rPr>
      </w:pPr>
    </w:p>
    <w:p w14:paraId="19202ECB" w14:textId="77777777" w:rsidR="00AB7DEA" w:rsidRPr="001872E0" w:rsidRDefault="00AB7DEA" w:rsidP="003468AD">
      <w:pPr>
        <w:pStyle w:val="ListParagraph"/>
        <w:numPr>
          <w:ilvl w:val="0"/>
          <w:numId w:val="16"/>
        </w:numPr>
        <w:suppressAutoHyphens w:val="0"/>
        <w:spacing w:line="276" w:lineRule="auto"/>
        <w:ind w:left="927"/>
        <w:jc w:val="both"/>
        <w:rPr>
          <w:b/>
          <w:bCs/>
          <w:szCs w:val="24"/>
        </w:rPr>
      </w:pPr>
      <w:r w:rsidRPr="001872E0">
        <w:rPr>
          <w:b/>
          <w:bCs/>
          <w:szCs w:val="24"/>
        </w:rPr>
        <w:t>Profile Management:</w:t>
      </w:r>
    </w:p>
    <w:p w14:paraId="02AFEC4E" w14:textId="77777777" w:rsidR="00AB7DEA" w:rsidRPr="001872E0" w:rsidRDefault="00AB7DEA" w:rsidP="00AB7DEA">
      <w:pPr>
        <w:spacing w:line="276" w:lineRule="auto"/>
        <w:ind w:left="927"/>
        <w:rPr>
          <w:szCs w:val="24"/>
        </w:rPr>
      </w:pPr>
      <w:r w:rsidRPr="001872E0">
        <w:rPr>
          <w:szCs w:val="24"/>
        </w:rPr>
        <w:t xml:space="preserve">Profile management is the process of controlling every user data setting within different formats. It is crucial because it allows for personalization, efficiency, security, improved user experience, and flexibility for the system. Super admin can track the user details i.e., profile picture, email address, mobile number, user designation as well as role details using this function. </w:t>
      </w:r>
    </w:p>
    <w:p w14:paraId="3209158C" w14:textId="77777777" w:rsidR="00AB7DEA" w:rsidRPr="001872E0" w:rsidRDefault="00AB7DEA" w:rsidP="003468AD">
      <w:pPr>
        <w:pStyle w:val="ListParagraph"/>
        <w:numPr>
          <w:ilvl w:val="0"/>
          <w:numId w:val="16"/>
        </w:numPr>
        <w:suppressAutoHyphens w:val="0"/>
        <w:spacing w:line="276" w:lineRule="auto"/>
        <w:ind w:left="927"/>
        <w:jc w:val="both"/>
        <w:rPr>
          <w:b/>
          <w:bCs/>
          <w:szCs w:val="24"/>
        </w:rPr>
      </w:pPr>
      <w:r w:rsidRPr="001872E0">
        <w:rPr>
          <w:b/>
          <w:bCs/>
          <w:szCs w:val="24"/>
        </w:rPr>
        <w:t>Trainee Management:</w:t>
      </w:r>
    </w:p>
    <w:p w14:paraId="218C71F5" w14:textId="77777777" w:rsidR="00AB7DEA" w:rsidRPr="001872E0" w:rsidRDefault="00AB7DEA" w:rsidP="00AB7DEA">
      <w:pPr>
        <w:spacing w:line="276" w:lineRule="auto"/>
        <w:ind w:left="927"/>
        <w:rPr>
          <w:szCs w:val="24"/>
        </w:rPr>
      </w:pPr>
      <w:r w:rsidRPr="001872E0">
        <w:rPr>
          <w:szCs w:val="24"/>
        </w:rPr>
        <w:tab/>
        <w:t>In CLMS the trainee management function will maintain</w:t>
      </w:r>
    </w:p>
    <w:p w14:paraId="23FC832C" w14:textId="77777777" w:rsidR="00AB7DEA" w:rsidRPr="001872E0" w:rsidRDefault="00AB7DEA" w:rsidP="003468AD">
      <w:pPr>
        <w:pStyle w:val="ListParagraph"/>
        <w:numPr>
          <w:ilvl w:val="0"/>
          <w:numId w:val="59"/>
        </w:numPr>
        <w:suppressAutoHyphens w:val="0"/>
        <w:spacing w:line="276" w:lineRule="auto"/>
        <w:ind w:left="1440"/>
        <w:rPr>
          <w:szCs w:val="24"/>
        </w:rPr>
      </w:pPr>
      <w:r w:rsidRPr="001872E0">
        <w:rPr>
          <w:szCs w:val="24"/>
        </w:rPr>
        <w:t xml:space="preserve">Trainee details </w:t>
      </w:r>
    </w:p>
    <w:p w14:paraId="2940E72F" w14:textId="77777777" w:rsidR="00AB7DEA" w:rsidRPr="001872E0" w:rsidRDefault="00AB7DEA" w:rsidP="003468AD">
      <w:pPr>
        <w:pStyle w:val="ListParagraph"/>
        <w:numPr>
          <w:ilvl w:val="0"/>
          <w:numId w:val="59"/>
        </w:numPr>
        <w:suppressAutoHyphens w:val="0"/>
        <w:spacing w:line="276" w:lineRule="auto"/>
        <w:ind w:left="1440"/>
        <w:rPr>
          <w:szCs w:val="24"/>
        </w:rPr>
      </w:pPr>
      <w:r w:rsidRPr="001872E0">
        <w:rPr>
          <w:szCs w:val="24"/>
        </w:rPr>
        <w:t xml:space="preserve">Course wise Trainee list </w:t>
      </w:r>
    </w:p>
    <w:p w14:paraId="39F1B264" w14:textId="77777777" w:rsidR="00AB7DEA" w:rsidRPr="001872E0" w:rsidRDefault="00AB7DEA" w:rsidP="003468AD">
      <w:pPr>
        <w:pStyle w:val="ListParagraph"/>
        <w:numPr>
          <w:ilvl w:val="0"/>
          <w:numId w:val="59"/>
        </w:numPr>
        <w:suppressAutoHyphens w:val="0"/>
        <w:spacing w:line="276" w:lineRule="auto"/>
        <w:ind w:left="1440"/>
        <w:rPr>
          <w:szCs w:val="24"/>
        </w:rPr>
      </w:pPr>
      <w:r w:rsidRPr="001872E0">
        <w:rPr>
          <w:szCs w:val="24"/>
        </w:rPr>
        <w:t xml:space="preserve">Batch wise Trainee list </w:t>
      </w:r>
    </w:p>
    <w:p w14:paraId="085588A3" w14:textId="77777777" w:rsidR="00AB7DEA" w:rsidRPr="001872E0" w:rsidRDefault="00AB7DEA" w:rsidP="003468AD">
      <w:pPr>
        <w:pStyle w:val="ListParagraph"/>
        <w:numPr>
          <w:ilvl w:val="0"/>
          <w:numId w:val="59"/>
        </w:numPr>
        <w:suppressAutoHyphens w:val="0"/>
        <w:spacing w:line="276" w:lineRule="auto"/>
        <w:ind w:left="1440"/>
        <w:rPr>
          <w:szCs w:val="24"/>
        </w:rPr>
      </w:pPr>
      <w:r w:rsidRPr="001872E0">
        <w:rPr>
          <w:szCs w:val="24"/>
        </w:rPr>
        <w:t xml:space="preserve">Individual Trainee performance </w:t>
      </w:r>
    </w:p>
    <w:p w14:paraId="546794AE" w14:textId="77777777" w:rsidR="00AB7DEA" w:rsidRPr="001872E0" w:rsidRDefault="00AB7DEA" w:rsidP="003468AD">
      <w:pPr>
        <w:pStyle w:val="ListParagraph"/>
        <w:numPr>
          <w:ilvl w:val="0"/>
          <w:numId w:val="59"/>
        </w:numPr>
        <w:suppressAutoHyphens w:val="0"/>
        <w:spacing w:line="276" w:lineRule="auto"/>
        <w:ind w:left="1440"/>
        <w:rPr>
          <w:szCs w:val="24"/>
        </w:rPr>
      </w:pPr>
      <w:r w:rsidRPr="001872E0">
        <w:rPr>
          <w:szCs w:val="24"/>
        </w:rPr>
        <w:t>Institute or Location wise Trainee list</w:t>
      </w:r>
      <w:r w:rsidRPr="001872E0">
        <w:rPr>
          <w:szCs w:val="24"/>
        </w:rPr>
        <w:br/>
      </w:r>
    </w:p>
    <w:p w14:paraId="24BFAB48" w14:textId="77777777" w:rsidR="00AB7DEA" w:rsidRPr="001872E0" w:rsidRDefault="00AB7DEA" w:rsidP="003468AD">
      <w:pPr>
        <w:pStyle w:val="ListParagraph"/>
        <w:numPr>
          <w:ilvl w:val="0"/>
          <w:numId w:val="16"/>
        </w:numPr>
        <w:suppressAutoHyphens w:val="0"/>
        <w:spacing w:line="276" w:lineRule="auto"/>
        <w:ind w:left="927"/>
        <w:jc w:val="both"/>
        <w:rPr>
          <w:b/>
          <w:bCs/>
          <w:szCs w:val="24"/>
        </w:rPr>
      </w:pPr>
      <w:r w:rsidRPr="001872E0">
        <w:rPr>
          <w:b/>
          <w:bCs/>
          <w:szCs w:val="24"/>
        </w:rPr>
        <w:t>Integration:</w:t>
      </w:r>
    </w:p>
    <w:p w14:paraId="681ABB5A" w14:textId="77777777" w:rsidR="00AB7DEA" w:rsidRPr="001872E0" w:rsidRDefault="00AB7DEA" w:rsidP="00AB7DEA">
      <w:pPr>
        <w:spacing w:line="276" w:lineRule="auto"/>
        <w:ind w:left="927"/>
        <w:rPr>
          <w:szCs w:val="24"/>
        </w:rPr>
      </w:pPr>
      <w:r w:rsidRPr="001872E0">
        <w:rPr>
          <w:szCs w:val="24"/>
        </w:rPr>
        <w:t xml:space="preserve">The CLMS will have the scope of integration with EMIS, Smart Training Management System (STMS), Digital Monitoring System (DMS), and any other relevant </w:t>
      </w:r>
      <w:bookmarkStart w:id="61" w:name="_Int_wmeLmXdy"/>
      <w:r w:rsidRPr="001872E0">
        <w:rPr>
          <w:szCs w:val="24"/>
        </w:rPr>
        <w:t>GoB</w:t>
      </w:r>
      <w:bookmarkEnd w:id="61"/>
      <w:r w:rsidRPr="001872E0">
        <w:rPr>
          <w:szCs w:val="24"/>
        </w:rPr>
        <w:t xml:space="preserve"> educational platforms to leverage user authentication process, lifelong learning, professional learning communities and so on. </w:t>
      </w:r>
    </w:p>
    <w:p w14:paraId="64924F7F" w14:textId="77777777" w:rsidR="00AB7DEA" w:rsidRPr="001872E0" w:rsidRDefault="00AB7DEA" w:rsidP="003468AD">
      <w:pPr>
        <w:pStyle w:val="ListParagraph"/>
        <w:numPr>
          <w:ilvl w:val="0"/>
          <w:numId w:val="16"/>
        </w:numPr>
        <w:suppressAutoHyphens w:val="0"/>
        <w:spacing w:line="276" w:lineRule="auto"/>
        <w:ind w:left="927"/>
        <w:jc w:val="both"/>
        <w:rPr>
          <w:b/>
          <w:bCs/>
          <w:szCs w:val="24"/>
        </w:rPr>
      </w:pPr>
      <w:r w:rsidRPr="001872E0">
        <w:rPr>
          <w:b/>
          <w:bCs/>
          <w:szCs w:val="24"/>
        </w:rPr>
        <w:t xml:space="preserve">Reporting </w:t>
      </w:r>
    </w:p>
    <w:p w14:paraId="5C00B93D" w14:textId="77777777" w:rsidR="00AB7DEA" w:rsidRPr="001872E0" w:rsidRDefault="00AB7DEA" w:rsidP="00AB7DEA">
      <w:pPr>
        <w:spacing w:line="276" w:lineRule="auto"/>
        <w:ind w:left="927"/>
        <w:rPr>
          <w:szCs w:val="24"/>
        </w:rPr>
      </w:pPr>
      <w:r w:rsidRPr="001872E0">
        <w:rPr>
          <w:szCs w:val="24"/>
        </w:rPr>
        <w:t xml:space="preserve">The reporting feature will be used for real time tracking. The overall activity monitoring with the birds’ eye view from the </w:t>
      </w:r>
      <w:bookmarkStart w:id="62" w:name="_Int_dKcLCYWX"/>
      <w:r w:rsidRPr="001872E0">
        <w:rPr>
          <w:szCs w:val="24"/>
        </w:rPr>
        <w:t>whole system</w:t>
      </w:r>
      <w:bookmarkEnd w:id="62"/>
      <w:r w:rsidRPr="001872E0">
        <w:rPr>
          <w:szCs w:val="24"/>
        </w:rPr>
        <w:t>. The reporting feature includes:</w:t>
      </w:r>
    </w:p>
    <w:p w14:paraId="22CF4DE7" w14:textId="77777777" w:rsidR="00AB7DEA" w:rsidRPr="001872E0" w:rsidRDefault="00AB7DEA" w:rsidP="003468AD">
      <w:pPr>
        <w:pStyle w:val="ListParagraph"/>
        <w:numPr>
          <w:ilvl w:val="0"/>
          <w:numId w:val="60"/>
        </w:numPr>
        <w:suppressAutoHyphens w:val="0"/>
        <w:spacing w:line="276" w:lineRule="auto"/>
        <w:ind w:left="1287"/>
        <w:rPr>
          <w:szCs w:val="24"/>
        </w:rPr>
      </w:pPr>
      <w:r w:rsidRPr="001872E0">
        <w:rPr>
          <w:szCs w:val="24"/>
        </w:rPr>
        <w:t xml:space="preserve">User progress report batch wise  </w:t>
      </w:r>
    </w:p>
    <w:p w14:paraId="05EC4A3F" w14:textId="77777777" w:rsidR="00AB7DEA" w:rsidRPr="001872E0" w:rsidRDefault="00AB7DEA" w:rsidP="003468AD">
      <w:pPr>
        <w:pStyle w:val="ListParagraph"/>
        <w:numPr>
          <w:ilvl w:val="0"/>
          <w:numId w:val="60"/>
        </w:numPr>
        <w:suppressAutoHyphens w:val="0"/>
        <w:spacing w:line="276" w:lineRule="auto"/>
        <w:ind w:left="1287"/>
        <w:rPr>
          <w:szCs w:val="24"/>
        </w:rPr>
      </w:pPr>
      <w:r w:rsidRPr="001872E0">
        <w:rPr>
          <w:szCs w:val="24"/>
        </w:rPr>
        <w:t xml:space="preserve">Upcoming courses, ongoing courses and completed courses </w:t>
      </w:r>
    </w:p>
    <w:p w14:paraId="54E9169F" w14:textId="77777777" w:rsidR="00AB7DEA" w:rsidRPr="001872E0" w:rsidRDefault="00AB7DEA" w:rsidP="003468AD">
      <w:pPr>
        <w:pStyle w:val="ListParagraph"/>
        <w:numPr>
          <w:ilvl w:val="0"/>
          <w:numId w:val="60"/>
        </w:numPr>
        <w:suppressAutoHyphens w:val="0"/>
        <w:spacing w:line="276" w:lineRule="auto"/>
        <w:ind w:left="1287"/>
        <w:rPr>
          <w:szCs w:val="24"/>
        </w:rPr>
      </w:pPr>
      <w:r w:rsidRPr="001872E0">
        <w:rPr>
          <w:szCs w:val="24"/>
        </w:rPr>
        <w:t xml:space="preserve">User progress course wise </w:t>
      </w:r>
    </w:p>
    <w:p w14:paraId="0D15B366" w14:textId="77777777" w:rsidR="00AB7DEA" w:rsidRPr="001872E0" w:rsidRDefault="00AB7DEA" w:rsidP="003468AD">
      <w:pPr>
        <w:pStyle w:val="ListParagraph"/>
        <w:numPr>
          <w:ilvl w:val="0"/>
          <w:numId w:val="60"/>
        </w:numPr>
        <w:suppressAutoHyphens w:val="0"/>
        <w:spacing w:line="276" w:lineRule="auto"/>
        <w:ind w:left="1287"/>
        <w:rPr>
          <w:szCs w:val="24"/>
        </w:rPr>
      </w:pPr>
      <w:r w:rsidRPr="001872E0">
        <w:rPr>
          <w:szCs w:val="24"/>
        </w:rPr>
        <w:t xml:space="preserve">Trainer and trainee attendance counting. </w:t>
      </w:r>
    </w:p>
    <w:p w14:paraId="148FF72C" w14:textId="77777777" w:rsidR="00AB7DEA" w:rsidRPr="001872E0" w:rsidRDefault="00AB7DEA" w:rsidP="00AB7DEA">
      <w:pPr>
        <w:spacing w:line="276" w:lineRule="auto"/>
        <w:rPr>
          <w:szCs w:val="24"/>
        </w:rPr>
      </w:pPr>
    </w:p>
    <w:p w14:paraId="7209FF6A" w14:textId="75DD1C85" w:rsidR="00AB7DEA" w:rsidRPr="003A7799" w:rsidRDefault="007F1664" w:rsidP="00AB7DEA">
      <w:pPr>
        <w:pStyle w:val="Heading2"/>
        <w:spacing w:before="0" w:line="360" w:lineRule="auto"/>
        <w:ind w:firstLine="207"/>
        <w:rPr>
          <w:rFonts w:ascii="Times New Roman" w:hAnsi="Times New Roman" w:cs="Times New Roman"/>
          <w:b/>
          <w:bCs/>
          <w:color w:val="auto"/>
          <w:sz w:val="24"/>
          <w:szCs w:val="24"/>
        </w:rPr>
      </w:pPr>
      <w:bookmarkStart w:id="63" w:name="_Toc154071472"/>
      <w:bookmarkStart w:id="64" w:name="_Toc167178692"/>
      <w:bookmarkStart w:id="65" w:name="_Toc167896067"/>
      <w:bookmarkStart w:id="66" w:name="_Toc168308418"/>
      <w:r>
        <w:rPr>
          <w:rFonts w:ascii="Times New Roman" w:hAnsi="Times New Roman" w:cs="Times New Roman"/>
          <w:b/>
          <w:bCs/>
          <w:color w:val="auto"/>
          <w:sz w:val="24"/>
          <w:szCs w:val="24"/>
        </w:rPr>
        <w:t>2</w:t>
      </w:r>
      <w:r w:rsidR="00AB7DEA" w:rsidRPr="003A7799">
        <w:rPr>
          <w:rFonts w:ascii="Times New Roman" w:hAnsi="Times New Roman" w:cs="Times New Roman"/>
          <w:b/>
          <w:bCs/>
          <w:color w:val="auto"/>
          <w:sz w:val="24"/>
          <w:szCs w:val="24"/>
        </w:rPr>
        <w:t>.2.2 LMS (Learning Management System)</w:t>
      </w:r>
      <w:bookmarkEnd w:id="63"/>
      <w:bookmarkEnd w:id="64"/>
      <w:bookmarkEnd w:id="65"/>
      <w:bookmarkEnd w:id="66"/>
    </w:p>
    <w:p w14:paraId="04987AB3" w14:textId="77777777" w:rsidR="00AB7DEA" w:rsidRPr="001872E0" w:rsidRDefault="00AB7DEA" w:rsidP="003468AD">
      <w:pPr>
        <w:pStyle w:val="ListParagraph"/>
        <w:numPr>
          <w:ilvl w:val="0"/>
          <w:numId w:val="26"/>
        </w:numPr>
        <w:suppressAutoHyphens w:val="0"/>
        <w:spacing w:line="276" w:lineRule="auto"/>
        <w:ind w:left="927"/>
        <w:jc w:val="both"/>
        <w:rPr>
          <w:b/>
          <w:bCs/>
          <w:szCs w:val="24"/>
        </w:rPr>
      </w:pPr>
      <w:r w:rsidRPr="001872E0">
        <w:rPr>
          <w:b/>
          <w:bCs/>
          <w:szCs w:val="24"/>
        </w:rPr>
        <w:t>Training Management</w:t>
      </w:r>
    </w:p>
    <w:p w14:paraId="68A7DBCC" w14:textId="77777777" w:rsidR="00AB7DEA" w:rsidRPr="00BF548F" w:rsidRDefault="00AB7DEA" w:rsidP="00AB7DEA">
      <w:pPr>
        <w:spacing w:line="276" w:lineRule="auto"/>
        <w:ind w:left="927"/>
        <w:jc w:val="both"/>
        <w:rPr>
          <w:rStyle w:val="normaltextrun"/>
          <w:szCs w:val="24"/>
        </w:rPr>
      </w:pPr>
      <w:r w:rsidRPr="00BF548F">
        <w:rPr>
          <w:rStyle w:val="normaltextrun"/>
          <w:szCs w:val="24"/>
          <w:shd w:val="clear" w:color="auto" w:fill="FFFFFF"/>
        </w:rPr>
        <w:t>The LMS Platform should be able to manage both online and Face-to-face (F2F) training phases including key training management features i.e., trainee enrollment, batch management, attendance, course management, materials management, assessments, remuneration distribution, etc. (Figure – 2)</w:t>
      </w:r>
    </w:p>
    <w:p w14:paraId="0AA818D9" w14:textId="77777777" w:rsidR="00AB7DEA" w:rsidRPr="001872E0" w:rsidRDefault="00AB7DEA" w:rsidP="00AB7DEA">
      <w:pPr>
        <w:pStyle w:val="Caption"/>
        <w:spacing w:line="276" w:lineRule="auto"/>
        <w:ind w:left="927"/>
        <w:jc w:val="center"/>
        <w:rPr>
          <w:rFonts w:ascii="Times New Roman" w:hAnsi="Times New Roman" w:cs="Times New Roman"/>
          <w:color w:val="auto"/>
          <w:sz w:val="24"/>
          <w:szCs w:val="24"/>
        </w:rPr>
      </w:pPr>
      <w:bookmarkStart w:id="67" w:name="_Toc168137341"/>
      <w:r w:rsidRPr="001872E0">
        <w:rPr>
          <w:rFonts w:ascii="Times New Roman" w:hAnsi="Times New Roman" w:cs="Times New Roman"/>
          <w:noProof/>
          <w:sz w:val="24"/>
          <w:szCs w:val="24"/>
          <w14:ligatures w14:val="standardContextual"/>
        </w:rPr>
        <w:drawing>
          <wp:anchor distT="0" distB="0" distL="114300" distR="114300" simplePos="0" relativeHeight="251675648" behindDoc="0" locked="0" layoutInCell="1" allowOverlap="1" wp14:anchorId="1B838B3E" wp14:editId="20818851">
            <wp:simplePos x="0" y="0"/>
            <wp:positionH relativeFrom="column">
              <wp:posOffset>585216</wp:posOffset>
            </wp:positionH>
            <wp:positionV relativeFrom="paragraph">
              <wp:posOffset>-3251</wp:posOffset>
            </wp:positionV>
            <wp:extent cx="5266055" cy="3451860"/>
            <wp:effectExtent l="0" t="0" r="0" b="15240"/>
            <wp:wrapTopAndBottom/>
            <wp:docPr id="7206590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14:paraId="6DCDFA58" w14:textId="77777777" w:rsidR="00AB7DEA" w:rsidRPr="001872E0" w:rsidRDefault="00AB7DEA" w:rsidP="00AB7DEA">
      <w:pPr>
        <w:pStyle w:val="Caption"/>
        <w:spacing w:line="276" w:lineRule="auto"/>
        <w:ind w:left="927"/>
        <w:jc w:val="center"/>
        <w:rPr>
          <w:rStyle w:val="normaltextrun"/>
          <w:rFonts w:ascii="Times New Roman" w:hAnsi="Times New Roman" w:cs="Times New Roman"/>
          <w:color w:val="auto"/>
          <w:sz w:val="24"/>
          <w:szCs w:val="24"/>
        </w:rPr>
      </w:pPr>
      <w:r w:rsidRPr="001872E0">
        <w:rPr>
          <w:rFonts w:ascii="Times New Roman" w:hAnsi="Times New Roman" w:cs="Times New Roman"/>
          <w:color w:val="auto"/>
          <w:sz w:val="24"/>
          <w:szCs w:val="24"/>
        </w:rPr>
        <w:t xml:space="preserve">Figure - </w:t>
      </w:r>
      <w:r w:rsidRPr="001872E0">
        <w:rPr>
          <w:rFonts w:ascii="Times New Roman" w:hAnsi="Times New Roman" w:cs="Times New Roman"/>
          <w:color w:val="auto"/>
          <w:sz w:val="24"/>
          <w:szCs w:val="24"/>
        </w:rPr>
        <w:fldChar w:fldCharType="begin"/>
      </w:r>
      <w:r w:rsidRPr="001872E0">
        <w:rPr>
          <w:rFonts w:ascii="Times New Roman" w:hAnsi="Times New Roman" w:cs="Times New Roman"/>
          <w:color w:val="auto"/>
          <w:sz w:val="24"/>
          <w:szCs w:val="24"/>
        </w:rPr>
        <w:instrText xml:space="preserve"> SEQ Figure \* ARABIC </w:instrText>
      </w:r>
      <w:r w:rsidRPr="001872E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1872E0">
        <w:rPr>
          <w:rFonts w:ascii="Times New Roman" w:hAnsi="Times New Roman" w:cs="Times New Roman"/>
          <w:color w:val="auto"/>
          <w:sz w:val="24"/>
          <w:szCs w:val="24"/>
        </w:rPr>
        <w:fldChar w:fldCharType="end"/>
      </w:r>
      <w:r w:rsidRPr="001872E0">
        <w:rPr>
          <w:rFonts w:ascii="Times New Roman" w:hAnsi="Times New Roman" w:cs="Times New Roman"/>
          <w:color w:val="auto"/>
          <w:sz w:val="24"/>
          <w:szCs w:val="24"/>
        </w:rPr>
        <w:t>: LMS Training Management</w:t>
      </w:r>
      <w:bookmarkEnd w:id="67"/>
      <w:r w:rsidRPr="001872E0">
        <w:rPr>
          <w:rFonts w:ascii="Times New Roman" w:hAnsi="Times New Roman" w:cs="Times New Roman"/>
          <w:color w:val="auto"/>
          <w:sz w:val="24"/>
          <w:szCs w:val="24"/>
        </w:rPr>
        <w:t xml:space="preserve"> </w:t>
      </w:r>
      <w:r w:rsidRPr="001872E0">
        <w:rPr>
          <w:rStyle w:val="normaltextrun"/>
          <w:rFonts w:ascii="Times New Roman" w:hAnsi="Times New Roman" w:cs="Times New Roman"/>
          <w:color w:val="auto"/>
          <w:sz w:val="24"/>
          <w:szCs w:val="24"/>
          <w:highlight w:val="cyan"/>
          <w:shd w:val="clear" w:color="auto" w:fill="FFFFFF"/>
        </w:rPr>
        <w:t xml:space="preserve"> </w:t>
      </w:r>
    </w:p>
    <w:p w14:paraId="120A070B" w14:textId="77777777" w:rsidR="00AB7DEA" w:rsidRPr="001872E0" w:rsidRDefault="00AB7DEA" w:rsidP="003468AD">
      <w:pPr>
        <w:pStyle w:val="ListParagraph"/>
        <w:numPr>
          <w:ilvl w:val="0"/>
          <w:numId w:val="26"/>
        </w:numPr>
        <w:suppressAutoHyphens w:val="0"/>
        <w:spacing w:line="276" w:lineRule="auto"/>
        <w:ind w:left="927"/>
        <w:jc w:val="both"/>
        <w:rPr>
          <w:b/>
          <w:bCs/>
          <w:szCs w:val="24"/>
        </w:rPr>
      </w:pPr>
      <w:r w:rsidRPr="001872E0">
        <w:rPr>
          <w:b/>
          <w:bCs/>
          <w:szCs w:val="24"/>
        </w:rPr>
        <w:t xml:space="preserve">Assessment </w:t>
      </w:r>
      <w:r>
        <w:rPr>
          <w:b/>
          <w:bCs/>
          <w:szCs w:val="24"/>
        </w:rPr>
        <w:t>and</w:t>
      </w:r>
      <w:r w:rsidRPr="001872E0">
        <w:rPr>
          <w:b/>
          <w:bCs/>
          <w:szCs w:val="24"/>
        </w:rPr>
        <w:t xml:space="preserve"> Evaluation</w:t>
      </w:r>
    </w:p>
    <w:p w14:paraId="25BCFB41" w14:textId="77777777" w:rsidR="00AB7DEA" w:rsidRPr="001872E0" w:rsidRDefault="00AB7DEA" w:rsidP="00AB7DEA">
      <w:pPr>
        <w:spacing w:line="276" w:lineRule="auto"/>
        <w:ind w:left="927"/>
        <w:jc w:val="both"/>
        <w:rPr>
          <w:szCs w:val="24"/>
        </w:rPr>
      </w:pPr>
      <w:r w:rsidRPr="001872E0">
        <w:rPr>
          <w:szCs w:val="24"/>
        </w:rPr>
        <w:t xml:space="preserve">Starting with assessment creation, conduction and evaluation will be served for its target user as per business rules. The evaluation process will be automated, and the result will be published immediately after the assessment is conducted. Serving with </w:t>
      </w:r>
      <w:bookmarkStart w:id="68" w:name="_Int_kaLztZga"/>
      <w:r w:rsidRPr="001872E0">
        <w:rPr>
          <w:szCs w:val="24"/>
        </w:rPr>
        <w:t>different levels</w:t>
      </w:r>
      <w:bookmarkEnd w:id="68"/>
      <w:r w:rsidRPr="001872E0">
        <w:rPr>
          <w:szCs w:val="24"/>
        </w:rPr>
        <w:t xml:space="preserve"> of questions including:</w:t>
      </w:r>
    </w:p>
    <w:p w14:paraId="5DFFA050" w14:textId="77777777" w:rsidR="00AB7DEA" w:rsidRPr="001872E0" w:rsidRDefault="00AB7DEA" w:rsidP="003468AD">
      <w:pPr>
        <w:pStyle w:val="ListParagraph"/>
        <w:numPr>
          <w:ilvl w:val="0"/>
          <w:numId w:val="61"/>
        </w:numPr>
        <w:suppressAutoHyphens w:val="0"/>
        <w:spacing w:line="276" w:lineRule="auto"/>
        <w:ind w:left="1440"/>
        <w:jc w:val="both"/>
        <w:rPr>
          <w:szCs w:val="24"/>
        </w:rPr>
      </w:pPr>
      <w:r w:rsidRPr="001872E0">
        <w:rPr>
          <w:szCs w:val="24"/>
        </w:rPr>
        <w:t>MCQ</w:t>
      </w:r>
    </w:p>
    <w:p w14:paraId="32B603A4" w14:textId="77777777" w:rsidR="00AB7DEA" w:rsidRPr="001872E0" w:rsidRDefault="00AB7DEA" w:rsidP="003468AD">
      <w:pPr>
        <w:pStyle w:val="ListParagraph"/>
        <w:numPr>
          <w:ilvl w:val="0"/>
          <w:numId w:val="61"/>
        </w:numPr>
        <w:suppressAutoHyphens w:val="0"/>
        <w:spacing w:line="276" w:lineRule="auto"/>
        <w:ind w:left="1440"/>
        <w:jc w:val="both"/>
        <w:rPr>
          <w:szCs w:val="24"/>
        </w:rPr>
      </w:pPr>
      <w:r w:rsidRPr="001872E0">
        <w:rPr>
          <w:szCs w:val="24"/>
        </w:rPr>
        <w:t>Fill in the gaps</w:t>
      </w:r>
    </w:p>
    <w:p w14:paraId="0BB6779C" w14:textId="77777777" w:rsidR="00AB7DEA" w:rsidRPr="001872E0" w:rsidRDefault="00AB7DEA" w:rsidP="003468AD">
      <w:pPr>
        <w:pStyle w:val="ListParagraph"/>
        <w:numPr>
          <w:ilvl w:val="0"/>
          <w:numId w:val="61"/>
        </w:numPr>
        <w:suppressAutoHyphens w:val="0"/>
        <w:spacing w:line="276" w:lineRule="auto"/>
        <w:ind w:left="1440"/>
        <w:jc w:val="both"/>
        <w:rPr>
          <w:szCs w:val="24"/>
        </w:rPr>
      </w:pPr>
      <w:r w:rsidRPr="001872E0">
        <w:rPr>
          <w:szCs w:val="24"/>
        </w:rPr>
        <w:t>True/False</w:t>
      </w:r>
    </w:p>
    <w:p w14:paraId="721744A8" w14:textId="77777777" w:rsidR="00AB7DEA" w:rsidRPr="001872E0" w:rsidRDefault="00AB7DEA" w:rsidP="003468AD">
      <w:pPr>
        <w:pStyle w:val="ListParagraph"/>
        <w:numPr>
          <w:ilvl w:val="0"/>
          <w:numId w:val="61"/>
        </w:numPr>
        <w:suppressAutoHyphens w:val="0"/>
        <w:spacing w:line="276" w:lineRule="auto"/>
        <w:ind w:left="1440"/>
        <w:jc w:val="both"/>
        <w:rPr>
          <w:szCs w:val="24"/>
        </w:rPr>
      </w:pPr>
      <w:r w:rsidRPr="001872E0">
        <w:rPr>
          <w:szCs w:val="24"/>
        </w:rPr>
        <w:t>Matching</w:t>
      </w:r>
      <w:r>
        <w:rPr>
          <w:szCs w:val="24"/>
        </w:rPr>
        <w:t xml:space="preserve"> (Drag and drop, tick and cross)</w:t>
      </w:r>
      <w:r w:rsidRPr="001872E0">
        <w:rPr>
          <w:szCs w:val="24"/>
        </w:rPr>
        <w:t xml:space="preserve"> </w:t>
      </w:r>
    </w:p>
    <w:p w14:paraId="01B1C896" w14:textId="77777777" w:rsidR="00AB7DEA" w:rsidRPr="001872E0" w:rsidRDefault="00AB7DEA" w:rsidP="003468AD">
      <w:pPr>
        <w:pStyle w:val="ListParagraph"/>
        <w:numPr>
          <w:ilvl w:val="0"/>
          <w:numId w:val="61"/>
        </w:numPr>
        <w:suppressAutoHyphens w:val="0"/>
        <w:spacing w:line="276" w:lineRule="auto"/>
        <w:ind w:left="1440"/>
        <w:jc w:val="both"/>
        <w:rPr>
          <w:szCs w:val="24"/>
        </w:rPr>
      </w:pPr>
      <w:r w:rsidRPr="001872E0">
        <w:rPr>
          <w:szCs w:val="24"/>
        </w:rPr>
        <w:t xml:space="preserve">One-word answer </w:t>
      </w:r>
    </w:p>
    <w:p w14:paraId="1C68D72B" w14:textId="77777777" w:rsidR="00AB7DEA" w:rsidRPr="001872E0" w:rsidRDefault="00AB7DEA" w:rsidP="003468AD">
      <w:pPr>
        <w:pStyle w:val="ListParagraph"/>
        <w:numPr>
          <w:ilvl w:val="0"/>
          <w:numId w:val="61"/>
        </w:numPr>
        <w:suppressAutoHyphens w:val="0"/>
        <w:spacing w:line="276" w:lineRule="auto"/>
        <w:ind w:left="1440"/>
        <w:jc w:val="both"/>
        <w:rPr>
          <w:szCs w:val="24"/>
        </w:rPr>
      </w:pPr>
      <w:r w:rsidRPr="001872E0">
        <w:rPr>
          <w:szCs w:val="24"/>
        </w:rPr>
        <w:t xml:space="preserve">Answering questions </w:t>
      </w:r>
    </w:p>
    <w:p w14:paraId="7D135AB2" w14:textId="77777777" w:rsidR="00AB7DEA" w:rsidRPr="001872E0" w:rsidRDefault="00AB7DEA" w:rsidP="00AB7DEA">
      <w:pPr>
        <w:pStyle w:val="ListParagraph"/>
        <w:spacing w:line="276" w:lineRule="auto"/>
        <w:ind w:left="927"/>
        <w:jc w:val="both"/>
        <w:rPr>
          <w:szCs w:val="24"/>
        </w:rPr>
      </w:pPr>
    </w:p>
    <w:p w14:paraId="6A8B59D8" w14:textId="77777777" w:rsidR="00AB7DEA" w:rsidRPr="001872E0" w:rsidRDefault="00AB7DEA" w:rsidP="003468AD">
      <w:pPr>
        <w:pStyle w:val="ListParagraph"/>
        <w:numPr>
          <w:ilvl w:val="0"/>
          <w:numId w:val="26"/>
        </w:numPr>
        <w:suppressAutoHyphens w:val="0"/>
        <w:spacing w:line="276" w:lineRule="auto"/>
        <w:ind w:left="927"/>
        <w:jc w:val="both"/>
        <w:rPr>
          <w:b/>
          <w:bCs/>
          <w:szCs w:val="24"/>
        </w:rPr>
      </w:pPr>
      <w:r w:rsidRPr="001872E0">
        <w:rPr>
          <w:b/>
          <w:bCs/>
          <w:szCs w:val="24"/>
        </w:rPr>
        <w:t xml:space="preserve">Course Management: </w:t>
      </w:r>
    </w:p>
    <w:p w14:paraId="7F02A4FB" w14:textId="77777777" w:rsidR="00AB7DEA" w:rsidRPr="001872E0" w:rsidRDefault="00AB7DEA" w:rsidP="00AB7DEA">
      <w:pPr>
        <w:spacing w:line="276" w:lineRule="auto"/>
        <w:ind w:left="927"/>
        <w:jc w:val="both"/>
        <w:rPr>
          <w:szCs w:val="24"/>
        </w:rPr>
      </w:pPr>
      <w:r w:rsidRPr="001872E0">
        <w:rPr>
          <w:szCs w:val="24"/>
        </w:rPr>
        <w:t xml:space="preserve">Course materials/guidelines will be provided by </w:t>
      </w:r>
      <w:r>
        <w:rPr>
          <w:szCs w:val="24"/>
        </w:rPr>
        <w:t>HSEP</w:t>
      </w:r>
      <w:r w:rsidRPr="001872E0">
        <w:rPr>
          <w:szCs w:val="24"/>
        </w:rPr>
        <w:t xml:space="preserve">. Trainers can create course materials based on their requirements by following the guidelines provided. </w:t>
      </w:r>
    </w:p>
    <w:p w14:paraId="23803882" w14:textId="77777777" w:rsidR="00AB7DEA" w:rsidRPr="001872E0" w:rsidRDefault="00AB7DEA" w:rsidP="003468AD">
      <w:pPr>
        <w:pStyle w:val="ListParagraph"/>
        <w:numPr>
          <w:ilvl w:val="0"/>
          <w:numId w:val="26"/>
        </w:numPr>
        <w:suppressAutoHyphens w:val="0"/>
        <w:spacing w:line="276" w:lineRule="auto"/>
        <w:ind w:left="927"/>
        <w:jc w:val="both"/>
        <w:rPr>
          <w:b/>
          <w:bCs/>
          <w:szCs w:val="24"/>
        </w:rPr>
      </w:pPr>
      <w:r w:rsidRPr="001872E0">
        <w:rPr>
          <w:b/>
          <w:bCs/>
          <w:szCs w:val="24"/>
        </w:rPr>
        <w:t>Batch Management:</w:t>
      </w:r>
    </w:p>
    <w:p w14:paraId="09048881" w14:textId="77777777" w:rsidR="00AB7DEA" w:rsidRPr="001872E0" w:rsidRDefault="00AB7DEA" w:rsidP="00AB7DEA">
      <w:pPr>
        <w:spacing w:line="276" w:lineRule="auto"/>
        <w:ind w:left="927"/>
        <w:jc w:val="both"/>
        <w:rPr>
          <w:szCs w:val="24"/>
        </w:rPr>
      </w:pPr>
      <w:r w:rsidRPr="001872E0">
        <w:rPr>
          <w:szCs w:val="24"/>
        </w:rPr>
        <w:t>User management outlines the specific functionalities and capabilities related to use, administering, and controlling user accounts within the LMS platform. In our case, there is an authorization service that will manage users, specifically the trainee’s authentication and authorization and access to LMS via EMIS. DSHE will play the super admin role and manage only non-teacher access control of this LMS.</w:t>
      </w:r>
    </w:p>
    <w:p w14:paraId="0DF575F6" w14:textId="77777777" w:rsidR="00AB7DEA" w:rsidRPr="001872E0" w:rsidRDefault="00AB7DEA" w:rsidP="003468AD">
      <w:pPr>
        <w:pStyle w:val="ListParagraph"/>
        <w:numPr>
          <w:ilvl w:val="0"/>
          <w:numId w:val="26"/>
        </w:numPr>
        <w:suppressAutoHyphens w:val="0"/>
        <w:spacing w:line="276" w:lineRule="auto"/>
        <w:ind w:left="927"/>
        <w:jc w:val="both"/>
        <w:rPr>
          <w:b/>
          <w:bCs/>
          <w:szCs w:val="24"/>
        </w:rPr>
      </w:pPr>
      <w:r w:rsidRPr="001872E0">
        <w:rPr>
          <w:b/>
          <w:bCs/>
          <w:szCs w:val="24"/>
        </w:rPr>
        <w:t xml:space="preserve">Security: </w:t>
      </w:r>
    </w:p>
    <w:p w14:paraId="1CBB2195" w14:textId="77777777" w:rsidR="00AB7DEA" w:rsidRPr="001872E0" w:rsidRDefault="00AB7DEA" w:rsidP="00AB7DEA">
      <w:pPr>
        <w:spacing w:line="276" w:lineRule="auto"/>
        <w:ind w:left="927"/>
        <w:jc w:val="both"/>
        <w:rPr>
          <w:szCs w:val="24"/>
        </w:rPr>
      </w:pPr>
      <w:r w:rsidRPr="001872E0">
        <w:rPr>
          <w:szCs w:val="24"/>
        </w:rPr>
        <w:t>The LMS will protect user data, maintain privacy, and prevent unauthorized access. Our privacy policy will be implemented in such a way that it would satisfy the user regarding their data.</w:t>
      </w:r>
    </w:p>
    <w:p w14:paraId="520401FB" w14:textId="77777777" w:rsidR="00AB7DEA" w:rsidRPr="001872E0" w:rsidRDefault="00AB7DEA" w:rsidP="003468AD">
      <w:pPr>
        <w:pStyle w:val="ListParagraph"/>
        <w:numPr>
          <w:ilvl w:val="0"/>
          <w:numId w:val="26"/>
        </w:numPr>
        <w:suppressAutoHyphens w:val="0"/>
        <w:spacing w:line="276" w:lineRule="auto"/>
        <w:ind w:left="927"/>
        <w:jc w:val="both"/>
        <w:rPr>
          <w:szCs w:val="24"/>
        </w:rPr>
      </w:pPr>
      <w:r w:rsidRPr="001872E0">
        <w:rPr>
          <w:b/>
          <w:bCs/>
          <w:szCs w:val="24"/>
        </w:rPr>
        <w:t>Scalability</w:t>
      </w:r>
      <w:r w:rsidRPr="001872E0">
        <w:rPr>
          <w:szCs w:val="24"/>
        </w:rPr>
        <w:t xml:space="preserve">: </w:t>
      </w:r>
    </w:p>
    <w:p w14:paraId="7ECCE481" w14:textId="77777777" w:rsidR="00AB7DEA" w:rsidRPr="001872E0" w:rsidRDefault="00AB7DEA" w:rsidP="00AB7DEA">
      <w:pPr>
        <w:spacing w:line="276" w:lineRule="auto"/>
        <w:ind w:left="927"/>
        <w:jc w:val="both"/>
        <w:rPr>
          <w:szCs w:val="24"/>
        </w:rPr>
      </w:pPr>
      <w:bookmarkStart w:id="69" w:name="_Int_x1qFN66m"/>
      <w:r w:rsidRPr="001872E0">
        <w:rPr>
          <w:szCs w:val="24"/>
        </w:rPr>
        <w:t>The LMS will be able to scale to meet the needs of a growing user base and interoperability with other systems within Govt or any other platform selected by DSHE.</w:t>
      </w:r>
      <w:bookmarkEnd w:id="69"/>
    </w:p>
    <w:p w14:paraId="15671F67" w14:textId="77777777" w:rsidR="00AB7DEA" w:rsidRPr="001872E0" w:rsidRDefault="00AB7DEA" w:rsidP="00AB7DEA">
      <w:pPr>
        <w:spacing w:line="276" w:lineRule="auto"/>
        <w:jc w:val="both"/>
        <w:rPr>
          <w:szCs w:val="24"/>
        </w:rPr>
      </w:pPr>
    </w:p>
    <w:p w14:paraId="302C73AF" w14:textId="067E48F6" w:rsidR="00AB7DEA" w:rsidRPr="003A7799" w:rsidRDefault="007F1664" w:rsidP="00AB7DEA">
      <w:pPr>
        <w:pStyle w:val="Heading2"/>
        <w:spacing w:before="0" w:line="360" w:lineRule="auto"/>
        <w:ind w:firstLine="207"/>
        <w:rPr>
          <w:rFonts w:ascii="Times New Roman" w:hAnsi="Times New Roman" w:cs="Times New Roman"/>
          <w:b/>
          <w:bCs/>
          <w:color w:val="auto"/>
          <w:sz w:val="24"/>
          <w:szCs w:val="24"/>
        </w:rPr>
      </w:pPr>
      <w:bookmarkStart w:id="70" w:name="_Toc154071473"/>
      <w:bookmarkStart w:id="71" w:name="_Toc167178693"/>
      <w:bookmarkStart w:id="72" w:name="_Toc167896068"/>
      <w:bookmarkStart w:id="73" w:name="_Toc168308419"/>
      <w:r>
        <w:rPr>
          <w:rFonts w:ascii="Times New Roman" w:hAnsi="Times New Roman" w:cs="Times New Roman"/>
          <w:b/>
          <w:bCs/>
          <w:color w:val="auto"/>
          <w:sz w:val="24"/>
          <w:szCs w:val="24"/>
        </w:rPr>
        <w:t>2</w:t>
      </w:r>
      <w:r w:rsidR="00AB7DEA" w:rsidRPr="003A7799">
        <w:rPr>
          <w:rFonts w:ascii="Times New Roman" w:hAnsi="Times New Roman" w:cs="Times New Roman"/>
          <w:b/>
          <w:bCs/>
          <w:color w:val="auto"/>
          <w:sz w:val="24"/>
          <w:szCs w:val="24"/>
        </w:rPr>
        <w:t>.2.3. e-Library</w:t>
      </w:r>
      <w:bookmarkEnd w:id="70"/>
      <w:bookmarkEnd w:id="71"/>
      <w:bookmarkEnd w:id="72"/>
      <w:bookmarkEnd w:id="73"/>
      <w:r w:rsidR="00AB7DEA" w:rsidRPr="003A7799">
        <w:rPr>
          <w:rFonts w:ascii="Times New Roman" w:hAnsi="Times New Roman" w:cs="Times New Roman"/>
          <w:b/>
          <w:bCs/>
          <w:color w:val="auto"/>
          <w:sz w:val="24"/>
          <w:szCs w:val="24"/>
        </w:rPr>
        <w:t xml:space="preserve"> </w:t>
      </w:r>
    </w:p>
    <w:p w14:paraId="345EBC11" w14:textId="77777777" w:rsidR="00AB7DEA" w:rsidRPr="001872E0" w:rsidRDefault="00AB7DEA" w:rsidP="003468AD">
      <w:pPr>
        <w:pStyle w:val="ListParagraph"/>
        <w:numPr>
          <w:ilvl w:val="0"/>
          <w:numId w:val="57"/>
        </w:numPr>
        <w:suppressAutoHyphens w:val="0"/>
        <w:spacing w:line="276" w:lineRule="auto"/>
        <w:ind w:left="927"/>
        <w:jc w:val="both"/>
        <w:rPr>
          <w:b/>
          <w:bCs/>
          <w:szCs w:val="24"/>
        </w:rPr>
      </w:pPr>
      <w:r w:rsidRPr="001872E0">
        <w:rPr>
          <w:b/>
          <w:bCs/>
          <w:szCs w:val="24"/>
        </w:rPr>
        <w:t>e-Library Materials Management:</w:t>
      </w:r>
    </w:p>
    <w:p w14:paraId="3161BA8F" w14:textId="77777777" w:rsidR="00AB7DEA" w:rsidRPr="00E7624C" w:rsidRDefault="00AB7DEA" w:rsidP="00AB7DEA">
      <w:pPr>
        <w:spacing w:line="276" w:lineRule="auto"/>
        <w:ind w:left="927"/>
        <w:jc w:val="both"/>
        <w:rPr>
          <w:szCs w:val="24"/>
        </w:rPr>
      </w:pPr>
      <w:r w:rsidRPr="00E7624C">
        <w:rPr>
          <w:szCs w:val="24"/>
        </w:rPr>
        <w:t>Materials</w:t>
      </w:r>
      <w:r w:rsidRPr="00E7624C">
        <w:rPr>
          <w:rStyle w:val="CommentReference"/>
          <w:szCs w:val="24"/>
        </w:rPr>
        <w:t xml:space="preserve"> </w:t>
      </w:r>
      <w:r w:rsidRPr="00E7624C">
        <w:rPr>
          <w:szCs w:val="24"/>
        </w:rPr>
        <w:t>will be collected, converted, and uploaded. Materials list will be searched by category, by author, by genre or by name. All materials should contain these attributes.</w:t>
      </w:r>
    </w:p>
    <w:p w14:paraId="0D3EC663" w14:textId="77777777" w:rsidR="00AB7DEA" w:rsidRPr="001872E0" w:rsidRDefault="00AB7DEA" w:rsidP="003468AD">
      <w:pPr>
        <w:pStyle w:val="ListParagraph"/>
        <w:numPr>
          <w:ilvl w:val="0"/>
          <w:numId w:val="57"/>
        </w:numPr>
        <w:suppressAutoHyphens w:val="0"/>
        <w:spacing w:line="276" w:lineRule="auto"/>
        <w:ind w:left="927"/>
        <w:jc w:val="both"/>
        <w:rPr>
          <w:b/>
          <w:bCs/>
          <w:szCs w:val="24"/>
        </w:rPr>
      </w:pPr>
      <w:r w:rsidRPr="001872E0">
        <w:rPr>
          <w:b/>
          <w:bCs/>
          <w:szCs w:val="24"/>
        </w:rPr>
        <w:t>Category Management:</w:t>
      </w:r>
    </w:p>
    <w:p w14:paraId="3C4D6D8D" w14:textId="77777777" w:rsidR="00AB7DEA" w:rsidRPr="00E7624C" w:rsidRDefault="00AB7DEA" w:rsidP="00AB7DEA">
      <w:pPr>
        <w:spacing w:line="276" w:lineRule="auto"/>
        <w:ind w:left="927"/>
        <w:jc w:val="both"/>
        <w:rPr>
          <w:szCs w:val="24"/>
        </w:rPr>
      </w:pPr>
      <w:r w:rsidRPr="00E7624C">
        <w:rPr>
          <w:szCs w:val="24"/>
        </w:rPr>
        <w:t>All types of material categories will be managed here. Each category name should be unique.</w:t>
      </w:r>
    </w:p>
    <w:p w14:paraId="01708CCC" w14:textId="77777777" w:rsidR="00AB7DEA" w:rsidRPr="001872E0" w:rsidRDefault="00AB7DEA" w:rsidP="003468AD">
      <w:pPr>
        <w:pStyle w:val="ListParagraph"/>
        <w:numPr>
          <w:ilvl w:val="0"/>
          <w:numId w:val="57"/>
        </w:numPr>
        <w:suppressAutoHyphens w:val="0"/>
        <w:spacing w:line="276" w:lineRule="auto"/>
        <w:ind w:left="927"/>
        <w:jc w:val="both"/>
        <w:rPr>
          <w:b/>
          <w:bCs/>
          <w:szCs w:val="24"/>
        </w:rPr>
      </w:pPr>
      <w:r w:rsidRPr="001872E0">
        <w:rPr>
          <w:b/>
          <w:bCs/>
          <w:szCs w:val="24"/>
        </w:rPr>
        <w:t>e-Library Resource Request:</w:t>
      </w:r>
    </w:p>
    <w:p w14:paraId="55D62807" w14:textId="77777777" w:rsidR="00AB7DEA" w:rsidRPr="00E7624C" w:rsidRDefault="00AB7DEA" w:rsidP="00AB7DEA">
      <w:pPr>
        <w:spacing w:line="276" w:lineRule="auto"/>
        <w:ind w:left="927"/>
        <w:jc w:val="both"/>
        <w:rPr>
          <w:szCs w:val="24"/>
        </w:rPr>
      </w:pPr>
      <w:r w:rsidRPr="00E7624C">
        <w:rPr>
          <w:szCs w:val="24"/>
        </w:rPr>
        <w:t>Learners can make requests for new materials. Admin will notify and comment on the request of the user.</w:t>
      </w:r>
    </w:p>
    <w:p w14:paraId="13CA7E0C" w14:textId="77777777" w:rsidR="00AB7DEA" w:rsidRPr="001872E0" w:rsidRDefault="00AB7DEA" w:rsidP="003468AD">
      <w:pPr>
        <w:pStyle w:val="ListParagraph"/>
        <w:numPr>
          <w:ilvl w:val="0"/>
          <w:numId w:val="57"/>
        </w:numPr>
        <w:suppressAutoHyphens w:val="0"/>
        <w:spacing w:line="276" w:lineRule="auto"/>
        <w:ind w:left="927"/>
        <w:jc w:val="both"/>
        <w:rPr>
          <w:b/>
          <w:bCs/>
          <w:szCs w:val="24"/>
        </w:rPr>
      </w:pPr>
      <w:r w:rsidRPr="001872E0">
        <w:rPr>
          <w:b/>
          <w:bCs/>
          <w:szCs w:val="24"/>
        </w:rPr>
        <w:t>Report Management:</w:t>
      </w:r>
    </w:p>
    <w:p w14:paraId="5A5247B5" w14:textId="77777777" w:rsidR="00AB7DEA" w:rsidRPr="00E7624C" w:rsidRDefault="00AB7DEA" w:rsidP="00AB7DEA">
      <w:pPr>
        <w:spacing w:line="276" w:lineRule="auto"/>
        <w:ind w:left="927"/>
        <w:jc w:val="both"/>
        <w:rPr>
          <w:szCs w:val="24"/>
        </w:rPr>
      </w:pPr>
      <w:r w:rsidRPr="00E7624C">
        <w:rPr>
          <w:szCs w:val="24"/>
        </w:rPr>
        <w:t xml:space="preserve">The report admin will access and maintain the report management tool. </w:t>
      </w:r>
    </w:p>
    <w:p w14:paraId="2195D12F" w14:textId="77777777" w:rsidR="00AB7DEA" w:rsidRPr="001872E0" w:rsidRDefault="00AB7DEA" w:rsidP="003468AD">
      <w:pPr>
        <w:pStyle w:val="ListParagraph"/>
        <w:numPr>
          <w:ilvl w:val="0"/>
          <w:numId w:val="57"/>
        </w:numPr>
        <w:suppressAutoHyphens w:val="0"/>
        <w:spacing w:line="276" w:lineRule="auto"/>
        <w:ind w:left="927"/>
        <w:jc w:val="both"/>
        <w:rPr>
          <w:b/>
          <w:bCs/>
          <w:szCs w:val="24"/>
        </w:rPr>
      </w:pPr>
      <w:r w:rsidRPr="001872E0">
        <w:rPr>
          <w:b/>
          <w:bCs/>
          <w:szCs w:val="24"/>
        </w:rPr>
        <w:t>Read Resource:</w:t>
      </w:r>
    </w:p>
    <w:p w14:paraId="0B86B72B" w14:textId="77777777" w:rsidR="00AB7DEA" w:rsidRPr="00E7624C" w:rsidRDefault="00AB7DEA" w:rsidP="00AB7DEA">
      <w:pPr>
        <w:spacing w:line="276" w:lineRule="auto"/>
        <w:ind w:left="927"/>
        <w:jc w:val="both"/>
        <w:rPr>
          <w:szCs w:val="24"/>
        </w:rPr>
      </w:pPr>
      <w:r w:rsidRPr="00E7624C">
        <w:rPr>
          <w:szCs w:val="24"/>
        </w:rPr>
        <w:t>The system should allow users to read resources from the library.</w:t>
      </w:r>
    </w:p>
    <w:p w14:paraId="4A2D9DD9" w14:textId="77777777" w:rsidR="00AB7DEA" w:rsidRPr="001872E0" w:rsidRDefault="00AB7DEA" w:rsidP="003468AD">
      <w:pPr>
        <w:pStyle w:val="ListParagraph"/>
        <w:numPr>
          <w:ilvl w:val="0"/>
          <w:numId w:val="57"/>
        </w:numPr>
        <w:suppressAutoHyphens w:val="0"/>
        <w:spacing w:line="276" w:lineRule="auto"/>
        <w:ind w:left="927"/>
        <w:jc w:val="both"/>
        <w:rPr>
          <w:b/>
          <w:bCs/>
          <w:szCs w:val="24"/>
        </w:rPr>
      </w:pPr>
      <w:r w:rsidRPr="001872E0">
        <w:rPr>
          <w:b/>
          <w:bCs/>
          <w:szCs w:val="24"/>
        </w:rPr>
        <w:t>Bookmark and Save:</w:t>
      </w:r>
    </w:p>
    <w:p w14:paraId="530D74A2" w14:textId="77777777" w:rsidR="00AB7DEA" w:rsidRPr="00E7624C" w:rsidRDefault="00AB7DEA" w:rsidP="00AB7DEA">
      <w:pPr>
        <w:spacing w:line="276" w:lineRule="auto"/>
        <w:ind w:left="927"/>
        <w:jc w:val="both"/>
        <w:rPr>
          <w:szCs w:val="24"/>
        </w:rPr>
      </w:pPr>
      <w:r w:rsidRPr="00E7624C">
        <w:rPr>
          <w:szCs w:val="24"/>
        </w:rPr>
        <w:t>The system enables users to bookmark and save their progress in a book, with the option to mark specific pages. Users shall be able to save a book to their profile page for further reading.</w:t>
      </w:r>
    </w:p>
    <w:p w14:paraId="46404CC8" w14:textId="77777777" w:rsidR="00AB7DEA" w:rsidRPr="001872E0" w:rsidRDefault="00AB7DEA" w:rsidP="003468AD">
      <w:pPr>
        <w:pStyle w:val="ListParagraph"/>
        <w:numPr>
          <w:ilvl w:val="0"/>
          <w:numId w:val="57"/>
        </w:numPr>
        <w:suppressAutoHyphens w:val="0"/>
        <w:spacing w:line="276" w:lineRule="auto"/>
        <w:ind w:left="927"/>
        <w:jc w:val="both"/>
        <w:rPr>
          <w:b/>
          <w:bCs/>
          <w:szCs w:val="24"/>
        </w:rPr>
      </w:pPr>
      <w:r w:rsidRPr="001872E0">
        <w:rPr>
          <w:b/>
          <w:bCs/>
          <w:szCs w:val="24"/>
        </w:rPr>
        <w:t>Take Note:</w:t>
      </w:r>
    </w:p>
    <w:p w14:paraId="2BCE7E02" w14:textId="77777777" w:rsidR="00AB7DEA" w:rsidRPr="00E7624C" w:rsidRDefault="00AB7DEA" w:rsidP="00AB7DEA">
      <w:pPr>
        <w:spacing w:line="276" w:lineRule="auto"/>
        <w:ind w:left="927"/>
        <w:jc w:val="both"/>
        <w:rPr>
          <w:szCs w:val="24"/>
        </w:rPr>
      </w:pPr>
      <w:r w:rsidRPr="00E7624C">
        <w:rPr>
          <w:szCs w:val="24"/>
        </w:rPr>
        <w:t>Users can take notes while reading books.</w:t>
      </w:r>
    </w:p>
    <w:p w14:paraId="2BC4D50A" w14:textId="77777777" w:rsidR="00AB7DEA" w:rsidRPr="001872E0" w:rsidRDefault="00AB7DEA" w:rsidP="003468AD">
      <w:pPr>
        <w:pStyle w:val="ListParagraph"/>
        <w:numPr>
          <w:ilvl w:val="0"/>
          <w:numId w:val="57"/>
        </w:numPr>
        <w:suppressAutoHyphens w:val="0"/>
        <w:spacing w:line="276" w:lineRule="auto"/>
        <w:ind w:left="927"/>
        <w:jc w:val="both"/>
        <w:rPr>
          <w:b/>
          <w:bCs/>
          <w:szCs w:val="24"/>
        </w:rPr>
      </w:pPr>
      <w:r w:rsidRPr="001872E0">
        <w:rPr>
          <w:b/>
          <w:bCs/>
          <w:szCs w:val="24"/>
        </w:rPr>
        <w:t>Download Restriction:</w:t>
      </w:r>
    </w:p>
    <w:p w14:paraId="392DB0F5" w14:textId="77777777" w:rsidR="00AB7DEA" w:rsidRPr="00E7624C" w:rsidRDefault="00AB7DEA" w:rsidP="00AB7DEA">
      <w:pPr>
        <w:spacing w:line="276" w:lineRule="auto"/>
        <w:ind w:left="927"/>
        <w:jc w:val="both"/>
        <w:rPr>
          <w:szCs w:val="24"/>
        </w:rPr>
      </w:pPr>
      <w:r w:rsidRPr="00E7624C">
        <w:rPr>
          <w:szCs w:val="24"/>
        </w:rPr>
        <w:t>The system is mandated to impose restrictions on users, preventing the unauthorized download of books lacking an open license. Users can download books only if they have an open license.</w:t>
      </w:r>
    </w:p>
    <w:p w14:paraId="28EA760E" w14:textId="77777777" w:rsidR="00AB7DEA" w:rsidRPr="001872E0" w:rsidRDefault="00AB7DEA" w:rsidP="00AB7DEA">
      <w:pPr>
        <w:spacing w:line="276" w:lineRule="auto"/>
        <w:rPr>
          <w:szCs w:val="24"/>
        </w:rPr>
      </w:pPr>
    </w:p>
    <w:p w14:paraId="45BFC2C3" w14:textId="6247BA60" w:rsidR="00AB7DEA" w:rsidRPr="003A7799" w:rsidRDefault="007F1664" w:rsidP="00AB7DEA">
      <w:pPr>
        <w:pStyle w:val="Heading2"/>
        <w:spacing w:before="0" w:line="360" w:lineRule="auto"/>
        <w:ind w:firstLine="207"/>
        <w:rPr>
          <w:rFonts w:ascii="Times New Roman" w:hAnsi="Times New Roman" w:cs="Times New Roman"/>
          <w:b/>
          <w:bCs/>
          <w:color w:val="auto"/>
          <w:sz w:val="24"/>
          <w:szCs w:val="24"/>
        </w:rPr>
      </w:pPr>
      <w:bookmarkStart w:id="74" w:name="_Toc154071474"/>
      <w:bookmarkStart w:id="75" w:name="_Toc167178694"/>
      <w:bookmarkStart w:id="76" w:name="_Toc167896069"/>
      <w:bookmarkStart w:id="77" w:name="_Toc168308420"/>
      <w:r>
        <w:rPr>
          <w:rFonts w:ascii="Times New Roman" w:hAnsi="Times New Roman" w:cs="Times New Roman"/>
          <w:b/>
          <w:bCs/>
          <w:color w:val="auto"/>
          <w:sz w:val="24"/>
          <w:szCs w:val="24"/>
        </w:rPr>
        <w:t>2</w:t>
      </w:r>
      <w:r w:rsidR="00AB7DEA" w:rsidRPr="003A7799">
        <w:rPr>
          <w:rFonts w:ascii="Times New Roman" w:hAnsi="Times New Roman" w:cs="Times New Roman"/>
          <w:b/>
          <w:bCs/>
          <w:color w:val="auto"/>
          <w:sz w:val="24"/>
          <w:szCs w:val="24"/>
        </w:rPr>
        <w:t>.2.4 Professional Learning Community (PLC)</w:t>
      </w:r>
      <w:bookmarkEnd w:id="74"/>
      <w:bookmarkEnd w:id="75"/>
      <w:bookmarkEnd w:id="76"/>
      <w:bookmarkEnd w:id="77"/>
      <w:r w:rsidR="00AB7DEA" w:rsidRPr="003A7799">
        <w:rPr>
          <w:rFonts w:ascii="Times New Roman" w:hAnsi="Times New Roman" w:cs="Times New Roman"/>
          <w:b/>
          <w:bCs/>
          <w:color w:val="auto"/>
          <w:sz w:val="24"/>
          <w:szCs w:val="24"/>
        </w:rPr>
        <w:t xml:space="preserve"> </w:t>
      </w:r>
    </w:p>
    <w:p w14:paraId="689F9E36"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b/>
          <w:bCs/>
          <w:szCs w:val="24"/>
        </w:rPr>
        <w:t>Group Management:</w:t>
      </w:r>
    </w:p>
    <w:p w14:paraId="4E85629F"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Super admin can create and manage groups and assign group moderators based on user designation or subject. Users will be added by super admin or via the invite link. Super admin can manage threads, open discussion boards, send notifications to all or groups of users and manage posts in the group.</w:t>
      </w:r>
    </w:p>
    <w:p w14:paraId="6E2541E7"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b/>
          <w:bCs/>
          <w:szCs w:val="24"/>
        </w:rPr>
        <w:t>Sub-Group Management:</w:t>
      </w:r>
    </w:p>
    <w:p w14:paraId="265E3A73"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 xml:space="preserve">Moderator admin can create and manage sub-groups. The moderator admin can invite, remove, and change the sub-group moderator admin. Moderator admin can also share, approve, and deny sub-group posts. There will be a notification system inside the sub-group. </w:t>
      </w:r>
    </w:p>
    <w:p w14:paraId="07F50740"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b/>
          <w:bCs/>
          <w:szCs w:val="24"/>
        </w:rPr>
        <w:t>Global Content Management:</w:t>
      </w:r>
    </w:p>
    <w:p w14:paraId="5E23E1F0"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 xml:space="preserve">Only the super admin can create, change, and remove </w:t>
      </w:r>
      <w:bookmarkStart w:id="78" w:name="_Int_xzWY0jly"/>
      <w:proofErr w:type="gramStart"/>
      <w:r w:rsidRPr="003A7799">
        <w:rPr>
          <w:szCs w:val="24"/>
        </w:rPr>
        <w:t>the global</w:t>
      </w:r>
      <w:bookmarkEnd w:id="78"/>
      <w:proofErr w:type="gramEnd"/>
      <w:r w:rsidRPr="003A7799">
        <w:rPr>
          <w:szCs w:val="24"/>
        </w:rPr>
        <w:t xml:space="preserve"> content. This content can be dashboard content, page information, etc. </w:t>
      </w:r>
    </w:p>
    <w:p w14:paraId="219F9D2A"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b/>
          <w:bCs/>
          <w:szCs w:val="24"/>
        </w:rPr>
        <w:t>Notification Management:</w:t>
      </w:r>
    </w:p>
    <w:p w14:paraId="035D1A18"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All super admins, moderator admins, and sub-group moderator admins can notify users based on their accessibility to the group or sub-group.</w:t>
      </w:r>
    </w:p>
    <w:p w14:paraId="25BEC949"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b/>
          <w:bCs/>
          <w:szCs w:val="24"/>
        </w:rPr>
        <w:t>Post Management:</w:t>
      </w:r>
    </w:p>
    <w:p w14:paraId="233CC2B3"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All users can post on a group or sub-group if they are member of the group. Super admin, moderator admin, sub-group moderator admin, or users can manage posts based on the accessibility of the group or sub-group.</w:t>
      </w:r>
    </w:p>
    <w:p w14:paraId="6D0603F3"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b/>
          <w:bCs/>
          <w:szCs w:val="24"/>
        </w:rPr>
        <w:t>Thread Management</w:t>
      </w:r>
    </w:p>
    <w:p w14:paraId="1AD26097"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 xml:space="preserve">Super Admin, Moderator Admin and Sub-Group Moderator Admin should be able to create new threads. Super Admin, Moderator Admin can manage threads, and Sub-Group Moderator Admin can only manage threads under his subgroups. </w:t>
      </w:r>
    </w:p>
    <w:p w14:paraId="13D03622"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b/>
          <w:bCs/>
          <w:szCs w:val="24"/>
        </w:rPr>
        <w:t>Discussion Board:</w:t>
      </w:r>
    </w:p>
    <w:p w14:paraId="35B96F73"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 xml:space="preserve">The Super Admin, Moderator Admin and Sub-Group Moderator Admin can open discussion rooms integrated with Zoom or a similar platform for specific users from group or sub-group users. Users can Join the Group discussion room. </w:t>
      </w:r>
    </w:p>
    <w:p w14:paraId="25F551FD"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b/>
          <w:bCs/>
          <w:szCs w:val="24"/>
        </w:rPr>
        <w:t>Messaging:</w:t>
      </w:r>
    </w:p>
    <w:p w14:paraId="4F572E20"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This is a scenario where PLC members can communicate between themselves in groups and in P2P mode. There will be a safeguard of reporting abusive actions in the chatting system.</w:t>
      </w:r>
    </w:p>
    <w:p w14:paraId="5E916BF2" w14:textId="77777777" w:rsidR="00AB7DEA" w:rsidRPr="001872E0" w:rsidRDefault="00AB7DEA" w:rsidP="003468AD">
      <w:pPr>
        <w:pStyle w:val="ListParagraph"/>
        <w:numPr>
          <w:ilvl w:val="0"/>
          <w:numId w:val="62"/>
        </w:numPr>
        <w:tabs>
          <w:tab w:val="left" w:pos="993"/>
        </w:tabs>
        <w:suppressAutoHyphens w:val="0"/>
        <w:spacing w:line="276" w:lineRule="auto"/>
        <w:ind w:left="851"/>
        <w:jc w:val="both"/>
        <w:rPr>
          <w:b/>
          <w:bCs/>
          <w:szCs w:val="24"/>
        </w:rPr>
      </w:pPr>
      <w:r w:rsidRPr="001872E0">
        <w:rPr>
          <w:b/>
          <w:bCs/>
          <w:szCs w:val="24"/>
        </w:rPr>
        <w:t>Share:</w:t>
      </w:r>
    </w:p>
    <w:p w14:paraId="0BE71974"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Super admins and moderator admins can share posts with other groups. The moderator admin of the receiving group can then approve or deny the share.</w:t>
      </w:r>
    </w:p>
    <w:p w14:paraId="3BC83841" w14:textId="77777777" w:rsidR="00AB7DEA" w:rsidRPr="001872E0" w:rsidRDefault="00AB7DEA" w:rsidP="003468AD">
      <w:pPr>
        <w:pStyle w:val="ListParagraph"/>
        <w:numPr>
          <w:ilvl w:val="0"/>
          <w:numId w:val="62"/>
        </w:numPr>
        <w:tabs>
          <w:tab w:val="left" w:pos="993"/>
        </w:tabs>
        <w:spacing w:line="276" w:lineRule="auto"/>
        <w:ind w:left="851"/>
        <w:jc w:val="both"/>
        <w:rPr>
          <w:b/>
          <w:bCs/>
          <w:szCs w:val="24"/>
        </w:rPr>
      </w:pPr>
      <w:r w:rsidRPr="001872E0">
        <w:rPr>
          <w:b/>
          <w:bCs/>
          <w:szCs w:val="24"/>
        </w:rPr>
        <w:t>Comment:</w:t>
      </w:r>
    </w:p>
    <w:p w14:paraId="0B22E989"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Users should be able to leave comments on threads and group posts. Users should be able to reply to comments and receive notifications of new replies. Users can end a discussion on their post/thread by submitting a self-reflection. The self-reflection should provide a summary of the entire debate.</w:t>
      </w:r>
    </w:p>
    <w:p w14:paraId="5565F107" w14:textId="77777777" w:rsidR="00AB7DEA" w:rsidRPr="001872E0" w:rsidRDefault="00AB7DEA" w:rsidP="003468AD">
      <w:pPr>
        <w:numPr>
          <w:ilvl w:val="0"/>
          <w:numId w:val="62"/>
        </w:numPr>
        <w:tabs>
          <w:tab w:val="left" w:pos="993"/>
        </w:tabs>
        <w:spacing w:line="276" w:lineRule="auto"/>
        <w:ind w:left="851"/>
        <w:jc w:val="both"/>
        <w:rPr>
          <w:b/>
          <w:bCs/>
          <w:szCs w:val="24"/>
        </w:rPr>
      </w:pPr>
      <w:r w:rsidRPr="001872E0">
        <w:rPr>
          <w:rFonts w:eastAsia="Liberation Serif"/>
          <w:b/>
          <w:bCs/>
          <w:szCs w:val="24"/>
        </w:rPr>
        <w:t xml:space="preserve"> </w:t>
      </w:r>
      <w:r w:rsidRPr="001872E0">
        <w:rPr>
          <w:b/>
          <w:bCs/>
          <w:szCs w:val="24"/>
        </w:rPr>
        <w:t>Voting:</w:t>
      </w:r>
    </w:p>
    <w:p w14:paraId="42DC8597" w14:textId="77777777" w:rsidR="00AB7DEA" w:rsidRPr="003A7799" w:rsidRDefault="00AB7DEA" w:rsidP="00AB7DEA">
      <w:pPr>
        <w:pStyle w:val="ListParagraph"/>
        <w:tabs>
          <w:tab w:val="left" w:pos="993"/>
        </w:tabs>
        <w:spacing w:line="276" w:lineRule="auto"/>
        <w:ind w:left="851"/>
        <w:jc w:val="both"/>
        <w:rPr>
          <w:szCs w:val="24"/>
        </w:rPr>
      </w:pPr>
      <w:r w:rsidRPr="003A7799">
        <w:rPr>
          <w:szCs w:val="24"/>
        </w:rPr>
        <w:t>Users should be able to vote on threads and posts. Users should be able to see the vote count.</w:t>
      </w:r>
    </w:p>
    <w:p w14:paraId="20FDC8D9" w14:textId="77777777" w:rsidR="00AB7DEA" w:rsidRPr="001872E0" w:rsidRDefault="00AB7DEA" w:rsidP="003468AD">
      <w:pPr>
        <w:pStyle w:val="ListParagraph"/>
        <w:numPr>
          <w:ilvl w:val="0"/>
          <w:numId w:val="62"/>
        </w:numPr>
        <w:tabs>
          <w:tab w:val="left" w:pos="993"/>
        </w:tabs>
        <w:suppressAutoHyphens w:val="0"/>
        <w:spacing w:after="120" w:line="276" w:lineRule="auto"/>
        <w:ind w:left="851"/>
        <w:jc w:val="both"/>
        <w:rPr>
          <w:b/>
          <w:bCs/>
          <w:szCs w:val="24"/>
        </w:rPr>
      </w:pPr>
      <w:r w:rsidRPr="001872E0">
        <w:rPr>
          <w:b/>
          <w:bCs/>
          <w:szCs w:val="24"/>
        </w:rPr>
        <w:t>Feedbacking:</w:t>
      </w:r>
    </w:p>
    <w:p w14:paraId="430F0240" w14:textId="77777777" w:rsidR="00AB7DEA" w:rsidRPr="001872E0" w:rsidRDefault="00AB7DEA" w:rsidP="00AB7DEA">
      <w:pPr>
        <w:pStyle w:val="ListParagraph"/>
        <w:tabs>
          <w:tab w:val="left" w:pos="993"/>
        </w:tabs>
        <w:spacing w:line="276" w:lineRule="auto"/>
        <w:ind w:left="851"/>
        <w:jc w:val="both"/>
        <w:rPr>
          <w:szCs w:val="24"/>
        </w:rPr>
      </w:pPr>
      <w:r w:rsidRPr="001872E0">
        <w:rPr>
          <w:szCs w:val="24"/>
        </w:rPr>
        <w:t xml:space="preserve">PLC users should be able to provide feedback on others’ community colleagues’ work for further improvement. </w:t>
      </w:r>
    </w:p>
    <w:p w14:paraId="31D62DCA" w14:textId="77777777" w:rsidR="00AB7DEA" w:rsidRPr="001872E0" w:rsidRDefault="00AB7DEA" w:rsidP="00AB7DEA">
      <w:pPr>
        <w:spacing w:line="276" w:lineRule="auto"/>
        <w:ind w:left="1440"/>
        <w:jc w:val="both"/>
        <w:rPr>
          <w:szCs w:val="24"/>
        </w:rPr>
      </w:pPr>
    </w:p>
    <w:p w14:paraId="00A75E60" w14:textId="645E6B3A" w:rsidR="00AB7DEA" w:rsidRPr="003A7799" w:rsidRDefault="007F1664" w:rsidP="00AB7DEA">
      <w:pPr>
        <w:pStyle w:val="Heading2"/>
        <w:spacing w:before="0" w:line="360" w:lineRule="auto"/>
        <w:rPr>
          <w:rFonts w:ascii="Times New Roman" w:hAnsi="Times New Roman" w:cs="Times New Roman"/>
          <w:b/>
          <w:bCs/>
          <w:color w:val="auto"/>
          <w:sz w:val="24"/>
          <w:szCs w:val="24"/>
        </w:rPr>
      </w:pPr>
      <w:bookmarkStart w:id="79" w:name="_Toc167178695"/>
      <w:bookmarkStart w:id="80" w:name="_Toc167896070"/>
      <w:bookmarkStart w:id="81" w:name="_Toc168308421"/>
      <w:r>
        <w:rPr>
          <w:rFonts w:ascii="Times New Roman" w:hAnsi="Times New Roman" w:cs="Times New Roman"/>
          <w:b/>
          <w:bCs/>
          <w:color w:val="auto"/>
          <w:sz w:val="24"/>
          <w:szCs w:val="24"/>
        </w:rPr>
        <w:t>2</w:t>
      </w:r>
      <w:r w:rsidR="00AB7DEA" w:rsidRPr="003A7799">
        <w:rPr>
          <w:rFonts w:ascii="Times New Roman" w:hAnsi="Times New Roman" w:cs="Times New Roman"/>
          <w:b/>
          <w:bCs/>
          <w:color w:val="auto"/>
          <w:sz w:val="24"/>
          <w:szCs w:val="24"/>
        </w:rPr>
        <w:t>.2.5 e-teacher's Guide (</w:t>
      </w:r>
      <w:proofErr w:type="spellStart"/>
      <w:r w:rsidR="00AB7DEA" w:rsidRPr="003A7799">
        <w:rPr>
          <w:rFonts w:ascii="Times New Roman" w:hAnsi="Times New Roman" w:cs="Times New Roman"/>
          <w:b/>
          <w:bCs/>
          <w:color w:val="auto"/>
          <w:sz w:val="24"/>
          <w:szCs w:val="24"/>
        </w:rPr>
        <w:t>eTG</w:t>
      </w:r>
      <w:proofErr w:type="spellEnd"/>
      <w:r w:rsidR="00AB7DEA" w:rsidRPr="003A7799">
        <w:rPr>
          <w:rFonts w:ascii="Times New Roman" w:hAnsi="Times New Roman" w:cs="Times New Roman"/>
          <w:b/>
          <w:bCs/>
          <w:color w:val="auto"/>
          <w:sz w:val="24"/>
          <w:szCs w:val="24"/>
        </w:rPr>
        <w:t>)</w:t>
      </w:r>
      <w:bookmarkEnd w:id="79"/>
      <w:bookmarkEnd w:id="80"/>
      <w:bookmarkEnd w:id="81"/>
    </w:p>
    <w:p w14:paraId="2FDC40FF" w14:textId="77777777" w:rsidR="00AB7DEA" w:rsidRPr="001872E0" w:rsidRDefault="00AB7DEA" w:rsidP="003468AD">
      <w:pPr>
        <w:pStyle w:val="ListParagraph"/>
        <w:numPr>
          <w:ilvl w:val="0"/>
          <w:numId w:val="63"/>
        </w:numPr>
        <w:spacing w:line="276" w:lineRule="auto"/>
        <w:ind w:left="851"/>
        <w:jc w:val="both"/>
        <w:rPr>
          <w:b/>
          <w:bCs/>
          <w:szCs w:val="24"/>
        </w:rPr>
      </w:pPr>
      <w:r w:rsidRPr="001872E0">
        <w:rPr>
          <w:b/>
          <w:bCs/>
          <w:szCs w:val="24"/>
        </w:rPr>
        <w:t>Category Management:</w:t>
      </w:r>
    </w:p>
    <w:p w14:paraId="2FB6525A" w14:textId="77777777" w:rsidR="00AB7DEA" w:rsidRPr="003A7799" w:rsidRDefault="00AB7DEA" w:rsidP="00AB7DEA">
      <w:pPr>
        <w:pStyle w:val="ListParagraph"/>
        <w:spacing w:after="240" w:line="276" w:lineRule="auto"/>
        <w:ind w:left="851"/>
        <w:jc w:val="both"/>
        <w:rPr>
          <w:szCs w:val="24"/>
        </w:rPr>
      </w:pPr>
      <w:r w:rsidRPr="003A7799">
        <w:rPr>
          <w:szCs w:val="24"/>
        </w:rPr>
        <w:t xml:space="preserve">Admin can create and manage categories. Category should be unique. </w:t>
      </w:r>
    </w:p>
    <w:p w14:paraId="00821244" w14:textId="77777777" w:rsidR="00AB7DEA" w:rsidRPr="001872E0" w:rsidRDefault="00AB7DEA" w:rsidP="003468AD">
      <w:pPr>
        <w:pStyle w:val="ListParagraph"/>
        <w:numPr>
          <w:ilvl w:val="0"/>
          <w:numId w:val="63"/>
        </w:numPr>
        <w:spacing w:line="276" w:lineRule="auto"/>
        <w:ind w:left="851"/>
        <w:jc w:val="both"/>
        <w:rPr>
          <w:b/>
          <w:bCs/>
          <w:szCs w:val="24"/>
        </w:rPr>
      </w:pPr>
      <w:r w:rsidRPr="001872E0">
        <w:rPr>
          <w:b/>
          <w:bCs/>
          <w:szCs w:val="24"/>
        </w:rPr>
        <w:t>Class Management:</w:t>
      </w:r>
    </w:p>
    <w:p w14:paraId="19036215" w14:textId="77777777" w:rsidR="00AB7DEA" w:rsidRPr="003A7799" w:rsidRDefault="00AB7DEA" w:rsidP="00AB7DEA">
      <w:pPr>
        <w:pStyle w:val="ListParagraph"/>
        <w:spacing w:after="240" w:line="276" w:lineRule="auto"/>
        <w:ind w:left="851"/>
        <w:jc w:val="both"/>
        <w:rPr>
          <w:szCs w:val="24"/>
        </w:rPr>
      </w:pPr>
      <w:r w:rsidRPr="003A7799">
        <w:rPr>
          <w:szCs w:val="24"/>
        </w:rPr>
        <w:t xml:space="preserve">Admin can create and manage classes. Class name should be unique. </w:t>
      </w:r>
    </w:p>
    <w:p w14:paraId="31D67145" w14:textId="77777777" w:rsidR="00AB7DEA" w:rsidRPr="001872E0" w:rsidRDefault="00AB7DEA" w:rsidP="003468AD">
      <w:pPr>
        <w:pStyle w:val="ListParagraph"/>
        <w:numPr>
          <w:ilvl w:val="0"/>
          <w:numId w:val="63"/>
        </w:numPr>
        <w:spacing w:line="276" w:lineRule="auto"/>
        <w:ind w:left="851"/>
        <w:jc w:val="both"/>
        <w:rPr>
          <w:b/>
          <w:bCs/>
          <w:szCs w:val="24"/>
        </w:rPr>
      </w:pPr>
      <w:r w:rsidRPr="001872E0">
        <w:rPr>
          <w:b/>
          <w:bCs/>
          <w:szCs w:val="24"/>
        </w:rPr>
        <w:t>Subject Management:</w:t>
      </w:r>
    </w:p>
    <w:p w14:paraId="0AC44327" w14:textId="77777777" w:rsidR="00AB7DEA" w:rsidRPr="003A7799" w:rsidRDefault="00AB7DEA" w:rsidP="00AB7DEA">
      <w:pPr>
        <w:pStyle w:val="ListParagraph"/>
        <w:spacing w:after="240" w:line="276" w:lineRule="auto"/>
        <w:ind w:left="851"/>
        <w:jc w:val="both"/>
        <w:rPr>
          <w:szCs w:val="24"/>
        </w:rPr>
      </w:pPr>
      <w:r w:rsidRPr="003A7799">
        <w:rPr>
          <w:szCs w:val="24"/>
        </w:rPr>
        <w:t xml:space="preserve">Admin can create and manage subjects. </w:t>
      </w:r>
    </w:p>
    <w:p w14:paraId="2650F5E7" w14:textId="77777777" w:rsidR="00AB7DEA" w:rsidRPr="001872E0" w:rsidRDefault="00AB7DEA" w:rsidP="003468AD">
      <w:pPr>
        <w:pStyle w:val="ListParagraph"/>
        <w:numPr>
          <w:ilvl w:val="0"/>
          <w:numId w:val="63"/>
        </w:numPr>
        <w:spacing w:line="276" w:lineRule="auto"/>
        <w:ind w:left="851"/>
        <w:jc w:val="both"/>
        <w:rPr>
          <w:b/>
          <w:bCs/>
          <w:szCs w:val="24"/>
        </w:rPr>
      </w:pPr>
      <w:r w:rsidRPr="001872E0">
        <w:rPr>
          <w:b/>
          <w:bCs/>
          <w:szCs w:val="24"/>
        </w:rPr>
        <w:t>Chapter/Topic Management:</w:t>
      </w:r>
    </w:p>
    <w:p w14:paraId="0AF66461" w14:textId="77777777" w:rsidR="00AB7DEA" w:rsidRPr="003A7799" w:rsidRDefault="00AB7DEA" w:rsidP="00AB7DEA">
      <w:pPr>
        <w:pStyle w:val="ListParagraph"/>
        <w:spacing w:after="240" w:line="276" w:lineRule="auto"/>
        <w:ind w:left="851"/>
        <w:jc w:val="both"/>
        <w:rPr>
          <w:szCs w:val="24"/>
        </w:rPr>
      </w:pPr>
      <w:r w:rsidRPr="003A7799">
        <w:rPr>
          <w:szCs w:val="24"/>
        </w:rPr>
        <w:t xml:space="preserve">The system should have some categories, classes, and subjects to create a chapter. The chapter should contain all these attributes. Admin will create and manage chapters. </w:t>
      </w:r>
    </w:p>
    <w:p w14:paraId="29759F54" w14:textId="77777777" w:rsidR="00AB7DEA" w:rsidRPr="001872E0" w:rsidRDefault="00AB7DEA" w:rsidP="003468AD">
      <w:pPr>
        <w:pStyle w:val="ListParagraph"/>
        <w:numPr>
          <w:ilvl w:val="0"/>
          <w:numId w:val="63"/>
        </w:numPr>
        <w:spacing w:line="276" w:lineRule="auto"/>
        <w:ind w:left="851"/>
        <w:jc w:val="both"/>
        <w:rPr>
          <w:b/>
          <w:bCs/>
          <w:szCs w:val="24"/>
        </w:rPr>
      </w:pPr>
      <w:r w:rsidRPr="001872E0">
        <w:rPr>
          <w:b/>
          <w:bCs/>
          <w:szCs w:val="24"/>
        </w:rPr>
        <w:t>Content Management:</w:t>
      </w:r>
    </w:p>
    <w:p w14:paraId="206E14F0" w14:textId="77777777" w:rsidR="00AB7DEA" w:rsidRPr="003A7799" w:rsidRDefault="00AB7DEA" w:rsidP="00AB7DEA">
      <w:pPr>
        <w:pStyle w:val="ListParagraph"/>
        <w:spacing w:after="240" w:line="276" w:lineRule="auto"/>
        <w:ind w:left="851"/>
        <w:jc w:val="both"/>
        <w:rPr>
          <w:szCs w:val="24"/>
        </w:rPr>
      </w:pPr>
      <w:r w:rsidRPr="003A7799">
        <w:rPr>
          <w:szCs w:val="24"/>
        </w:rPr>
        <w:t>Admin will create content under a topic. Content could be video or PDF. Video will be interactive where user can answer a question within the video. Also, users may take note, set bookmark in the contents. There might be an option to download the content too.</w:t>
      </w:r>
    </w:p>
    <w:p w14:paraId="3A25F03D" w14:textId="77777777" w:rsidR="00AB7DEA" w:rsidRPr="001872E0" w:rsidRDefault="00AB7DEA" w:rsidP="003468AD">
      <w:pPr>
        <w:pStyle w:val="ListParagraph"/>
        <w:numPr>
          <w:ilvl w:val="0"/>
          <w:numId w:val="63"/>
        </w:numPr>
        <w:spacing w:before="240" w:line="276" w:lineRule="auto"/>
        <w:ind w:left="851"/>
        <w:jc w:val="both"/>
        <w:rPr>
          <w:b/>
          <w:bCs/>
          <w:szCs w:val="24"/>
        </w:rPr>
      </w:pPr>
      <w:r w:rsidRPr="001872E0">
        <w:rPr>
          <w:b/>
          <w:bCs/>
          <w:szCs w:val="24"/>
        </w:rPr>
        <w:t xml:space="preserve">Discussion: </w:t>
      </w:r>
    </w:p>
    <w:p w14:paraId="5C7E1EB6" w14:textId="77777777" w:rsidR="00AB7DEA" w:rsidRPr="003A7799" w:rsidRDefault="00AB7DEA" w:rsidP="00AB7DEA">
      <w:pPr>
        <w:pStyle w:val="ListParagraph"/>
        <w:spacing w:after="240" w:line="276" w:lineRule="auto"/>
        <w:ind w:left="851"/>
        <w:jc w:val="both"/>
        <w:rPr>
          <w:szCs w:val="24"/>
        </w:rPr>
      </w:pPr>
      <w:r w:rsidRPr="003A7799">
        <w:rPr>
          <w:szCs w:val="24"/>
        </w:rPr>
        <w:t>Users can open a discussion board on any topic which they do not understand from the content and can discuss this topic. Relevant users and admins can join this discussion. Admin can close the discussion board.</w:t>
      </w:r>
    </w:p>
    <w:p w14:paraId="6D6D220D" w14:textId="77777777" w:rsidR="00AB7DEA" w:rsidRPr="00896437" w:rsidRDefault="00AB7DEA" w:rsidP="00AB7DEA">
      <w:pPr>
        <w:rPr>
          <w:rFonts w:ascii="Gill Sans" w:hAnsi="Gill Sans" w:cs="Cambria"/>
        </w:rPr>
      </w:pPr>
      <w:r w:rsidRPr="00896437">
        <w:rPr>
          <w:rFonts w:ascii="Gill Sans" w:hAnsi="Gill Sans" w:cs="Cambria"/>
        </w:rPr>
        <w:br w:type="page"/>
      </w:r>
    </w:p>
    <w:p w14:paraId="0EC0492F" w14:textId="7FF2BB08" w:rsidR="00AB7DEA" w:rsidRPr="001872E0" w:rsidRDefault="007F1664" w:rsidP="00AB7DEA">
      <w:pPr>
        <w:pStyle w:val="Heading2"/>
        <w:spacing w:before="0" w:line="360" w:lineRule="auto"/>
        <w:rPr>
          <w:rFonts w:ascii="Times New Roman" w:hAnsi="Times New Roman" w:cs="Times New Roman"/>
          <w:b/>
          <w:bCs/>
          <w:sz w:val="36"/>
          <w:szCs w:val="36"/>
        </w:rPr>
      </w:pPr>
      <w:bookmarkStart w:id="82" w:name="_Toc168308422"/>
      <w:r>
        <w:rPr>
          <w:rFonts w:ascii="Times New Roman" w:hAnsi="Times New Roman" w:cs="Times New Roman"/>
          <w:b/>
          <w:bCs/>
          <w:sz w:val="36"/>
          <w:szCs w:val="36"/>
        </w:rPr>
        <w:t>2</w:t>
      </w:r>
      <w:r w:rsidR="00AB7DEA" w:rsidRPr="001872E0">
        <w:rPr>
          <w:rFonts w:ascii="Times New Roman" w:hAnsi="Times New Roman" w:cs="Times New Roman"/>
          <w:b/>
          <w:bCs/>
          <w:sz w:val="36"/>
          <w:szCs w:val="36"/>
        </w:rPr>
        <w:t>.</w:t>
      </w:r>
      <w:r w:rsidR="00AB7DEA">
        <w:rPr>
          <w:rFonts w:ascii="Times New Roman" w:hAnsi="Times New Roman" w:cs="Times New Roman"/>
          <w:b/>
          <w:bCs/>
          <w:sz w:val="36"/>
          <w:szCs w:val="36"/>
        </w:rPr>
        <w:t>3</w:t>
      </w:r>
      <w:r w:rsidR="00AB7DEA" w:rsidRPr="001872E0">
        <w:rPr>
          <w:rFonts w:ascii="Times New Roman" w:hAnsi="Times New Roman" w:cs="Times New Roman"/>
          <w:b/>
          <w:bCs/>
          <w:sz w:val="36"/>
          <w:szCs w:val="36"/>
        </w:rPr>
        <w:t xml:space="preserve"> </w:t>
      </w:r>
      <w:r w:rsidR="00AB7DEA">
        <w:rPr>
          <w:rFonts w:ascii="Times New Roman" w:hAnsi="Times New Roman" w:cs="Times New Roman"/>
          <w:b/>
          <w:bCs/>
          <w:sz w:val="36"/>
          <w:szCs w:val="36"/>
        </w:rPr>
        <w:t>Non-f</w:t>
      </w:r>
      <w:r w:rsidR="00AB7DEA" w:rsidRPr="001872E0">
        <w:rPr>
          <w:rFonts w:ascii="Times New Roman" w:hAnsi="Times New Roman" w:cs="Times New Roman"/>
          <w:b/>
          <w:bCs/>
          <w:sz w:val="36"/>
          <w:szCs w:val="36"/>
        </w:rPr>
        <w:t>unctional Requirements</w:t>
      </w:r>
      <w:bookmarkEnd w:id="82"/>
      <w:r w:rsidR="00AB7DEA" w:rsidRPr="001872E0">
        <w:rPr>
          <w:rFonts w:ascii="Times New Roman" w:hAnsi="Times New Roman" w:cs="Times New Roman"/>
          <w:b/>
          <w:bCs/>
          <w:sz w:val="36"/>
          <w:szCs w:val="36"/>
        </w:rPr>
        <w:t xml:space="preserve"> </w:t>
      </w:r>
    </w:p>
    <w:p w14:paraId="01C43851" w14:textId="3A89113F" w:rsidR="00AB7DEA" w:rsidRPr="001872E0" w:rsidRDefault="007F1664" w:rsidP="00AB7DEA">
      <w:pPr>
        <w:pStyle w:val="Heading2"/>
        <w:spacing w:line="360" w:lineRule="auto"/>
        <w:rPr>
          <w:rFonts w:ascii="Times New Roman" w:hAnsi="Times New Roman" w:cs="Times New Roman"/>
          <w:b/>
          <w:bCs/>
          <w:color w:val="auto"/>
          <w:sz w:val="24"/>
          <w:szCs w:val="24"/>
        </w:rPr>
      </w:pPr>
      <w:bookmarkStart w:id="83" w:name="_Toc78469884"/>
      <w:bookmarkStart w:id="84" w:name="_Toc116316891"/>
      <w:bookmarkStart w:id="85" w:name="_Toc168308425"/>
      <w:r>
        <w:rPr>
          <w:rFonts w:ascii="Times New Roman" w:hAnsi="Times New Roman" w:cs="Times New Roman"/>
          <w:b/>
          <w:bCs/>
          <w:color w:val="auto"/>
          <w:sz w:val="24"/>
          <w:szCs w:val="24"/>
        </w:rPr>
        <w:t>2</w:t>
      </w:r>
      <w:r w:rsidR="00AB7DEA" w:rsidRPr="001872E0">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3</w:t>
      </w:r>
      <w:r w:rsidR="00AB7DEA" w:rsidRPr="001872E0">
        <w:rPr>
          <w:rFonts w:ascii="Times New Roman" w:hAnsi="Times New Roman" w:cs="Times New Roman"/>
          <w:b/>
          <w:bCs/>
          <w:color w:val="auto"/>
          <w:sz w:val="24"/>
          <w:szCs w:val="24"/>
        </w:rPr>
        <w:t xml:space="preserve">.1 </w:t>
      </w:r>
      <w:bookmarkEnd w:id="83"/>
      <w:bookmarkEnd w:id="84"/>
      <w:r w:rsidR="00AB7DEA" w:rsidRPr="001872E0">
        <w:rPr>
          <w:rFonts w:ascii="Times New Roman" w:hAnsi="Times New Roman" w:cs="Times New Roman"/>
          <w:b/>
          <w:bCs/>
          <w:color w:val="auto"/>
          <w:sz w:val="24"/>
          <w:szCs w:val="24"/>
        </w:rPr>
        <w:t>Flexibility to configuration and customization:</w:t>
      </w:r>
      <w:bookmarkEnd w:id="85"/>
    </w:p>
    <w:p w14:paraId="5FB11D4B" w14:textId="77777777" w:rsidR="00AB7DEA" w:rsidRPr="001872E0" w:rsidRDefault="00AB7DEA" w:rsidP="00AB7DEA">
      <w:pPr>
        <w:spacing w:line="276" w:lineRule="auto"/>
        <w:jc w:val="both"/>
        <w:rPr>
          <w:rFonts w:eastAsia="MS Mincho"/>
          <w:szCs w:val="24"/>
        </w:rPr>
      </w:pPr>
      <w:r w:rsidRPr="001872E0">
        <w:rPr>
          <w:rFonts w:eastAsia="MS Mincho"/>
          <w:szCs w:val="24"/>
        </w:rPr>
        <w:t xml:space="preserve">In the CLMS platform, the HSEP development team will follow industry standard change management strategy to incorporate any changes. The HSEP development team will be flexible to receive any changes from DSHE during the development phase and the final implementation phase of the project. </w:t>
      </w:r>
    </w:p>
    <w:p w14:paraId="28BDA3FC" w14:textId="77777777" w:rsidR="00AB7DEA" w:rsidRPr="001872E0" w:rsidRDefault="00AB7DEA" w:rsidP="00AB7DEA">
      <w:pPr>
        <w:spacing w:line="276" w:lineRule="auto"/>
        <w:jc w:val="both"/>
        <w:rPr>
          <w:rFonts w:eastAsia="MS Mincho"/>
          <w:szCs w:val="24"/>
        </w:rPr>
      </w:pPr>
      <w:r w:rsidRPr="001872E0">
        <w:rPr>
          <w:rFonts w:eastAsia="MS Mincho"/>
          <w:szCs w:val="24"/>
        </w:rPr>
        <w:t xml:space="preserve">The change management strategy will be followed by a few steps: </w:t>
      </w:r>
    </w:p>
    <w:p w14:paraId="0E48CDF2" w14:textId="77777777" w:rsidR="00AB7DEA" w:rsidRPr="001872E0" w:rsidRDefault="00AB7DEA" w:rsidP="003468AD">
      <w:pPr>
        <w:pStyle w:val="ListParagraph"/>
        <w:numPr>
          <w:ilvl w:val="0"/>
          <w:numId w:val="28"/>
        </w:numPr>
        <w:suppressAutoHyphens w:val="0"/>
        <w:spacing w:line="276" w:lineRule="auto"/>
        <w:jc w:val="both"/>
        <w:rPr>
          <w:rFonts w:eastAsia="MS Mincho"/>
          <w:szCs w:val="24"/>
        </w:rPr>
      </w:pPr>
      <w:r w:rsidRPr="001872E0">
        <w:rPr>
          <w:rFonts w:eastAsia="MS Mincho"/>
          <w:szCs w:val="24"/>
        </w:rPr>
        <w:t xml:space="preserve">Receive the changes  </w:t>
      </w:r>
    </w:p>
    <w:p w14:paraId="1A1176C3" w14:textId="77777777" w:rsidR="00AB7DEA" w:rsidRPr="001872E0" w:rsidRDefault="00AB7DEA" w:rsidP="003468AD">
      <w:pPr>
        <w:pStyle w:val="ListParagraph"/>
        <w:numPr>
          <w:ilvl w:val="0"/>
          <w:numId w:val="28"/>
        </w:numPr>
        <w:suppressAutoHyphens w:val="0"/>
        <w:spacing w:line="276" w:lineRule="auto"/>
        <w:jc w:val="both"/>
        <w:rPr>
          <w:rFonts w:eastAsia="MS Mincho"/>
          <w:szCs w:val="24"/>
        </w:rPr>
      </w:pPr>
      <w:r w:rsidRPr="001872E0">
        <w:rPr>
          <w:rFonts w:eastAsia="MS Mincho"/>
          <w:szCs w:val="24"/>
        </w:rPr>
        <w:t>Feasibility study and documentation</w:t>
      </w:r>
    </w:p>
    <w:p w14:paraId="2B05D302" w14:textId="77777777" w:rsidR="00AB7DEA" w:rsidRPr="001872E0" w:rsidRDefault="00AB7DEA" w:rsidP="003468AD">
      <w:pPr>
        <w:pStyle w:val="ListParagraph"/>
        <w:numPr>
          <w:ilvl w:val="0"/>
          <w:numId w:val="28"/>
        </w:numPr>
        <w:suppressAutoHyphens w:val="0"/>
        <w:spacing w:line="276" w:lineRule="auto"/>
        <w:jc w:val="both"/>
        <w:rPr>
          <w:rFonts w:eastAsia="MS Mincho"/>
          <w:szCs w:val="24"/>
        </w:rPr>
      </w:pPr>
      <w:r w:rsidRPr="001872E0">
        <w:rPr>
          <w:rFonts w:eastAsia="MS Mincho"/>
          <w:szCs w:val="24"/>
        </w:rPr>
        <w:t xml:space="preserve">Plan for development </w:t>
      </w:r>
    </w:p>
    <w:p w14:paraId="197CC819" w14:textId="77777777" w:rsidR="00AB7DEA" w:rsidRPr="001872E0" w:rsidRDefault="00AB7DEA" w:rsidP="003468AD">
      <w:pPr>
        <w:pStyle w:val="ListParagraph"/>
        <w:numPr>
          <w:ilvl w:val="0"/>
          <w:numId w:val="28"/>
        </w:numPr>
        <w:suppressAutoHyphens w:val="0"/>
        <w:spacing w:line="276" w:lineRule="auto"/>
        <w:jc w:val="both"/>
        <w:rPr>
          <w:rFonts w:eastAsia="MS Mincho"/>
          <w:szCs w:val="24"/>
        </w:rPr>
      </w:pPr>
      <w:r w:rsidRPr="001872E0">
        <w:rPr>
          <w:rFonts w:eastAsia="MS Mincho"/>
          <w:szCs w:val="24"/>
        </w:rPr>
        <w:t xml:space="preserve">Development </w:t>
      </w:r>
    </w:p>
    <w:p w14:paraId="63152EC9" w14:textId="77777777" w:rsidR="00AB7DEA" w:rsidRPr="001872E0" w:rsidRDefault="00AB7DEA" w:rsidP="003468AD">
      <w:pPr>
        <w:pStyle w:val="ListParagraph"/>
        <w:numPr>
          <w:ilvl w:val="0"/>
          <w:numId w:val="28"/>
        </w:numPr>
        <w:suppressAutoHyphens w:val="0"/>
        <w:spacing w:line="276" w:lineRule="auto"/>
        <w:jc w:val="both"/>
        <w:rPr>
          <w:rFonts w:eastAsia="MS Mincho"/>
          <w:szCs w:val="24"/>
        </w:rPr>
      </w:pPr>
      <w:r w:rsidRPr="001872E0">
        <w:rPr>
          <w:rFonts w:eastAsia="MS Mincho"/>
          <w:szCs w:val="24"/>
        </w:rPr>
        <w:t xml:space="preserve">Test and Review </w:t>
      </w:r>
    </w:p>
    <w:p w14:paraId="3EB0CEB4" w14:textId="77777777" w:rsidR="00AB7DEA" w:rsidRPr="001872E0" w:rsidRDefault="00AB7DEA" w:rsidP="003468AD">
      <w:pPr>
        <w:pStyle w:val="ListParagraph"/>
        <w:numPr>
          <w:ilvl w:val="0"/>
          <w:numId w:val="28"/>
        </w:numPr>
        <w:suppressAutoHyphens w:val="0"/>
        <w:spacing w:line="276" w:lineRule="auto"/>
        <w:jc w:val="both"/>
        <w:rPr>
          <w:rFonts w:eastAsia="MS Mincho"/>
          <w:szCs w:val="24"/>
        </w:rPr>
      </w:pPr>
      <w:r w:rsidRPr="001872E0">
        <w:rPr>
          <w:rFonts w:eastAsia="MS Mincho"/>
          <w:szCs w:val="24"/>
        </w:rPr>
        <w:t>Final implementation</w:t>
      </w:r>
    </w:p>
    <w:p w14:paraId="1FF6A8A2" w14:textId="155AE3E9" w:rsidR="00AB7DEA" w:rsidRPr="001872E0" w:rsidRDefault="007F1664" w:rsidP="00AB7DEA">
      <w:pPr>
        <w:pStyle w:val="Heading2"/>
        <w:spacing w:line="360" w:lineRule="auto"/>
        <w:rPr>
          <w:rFonts w:ascii="Times New Roman" w:hAnsi="Times New Roman" w:cs="Times New Roman"/>
          <w:b/>
          <w:bCs/>
          <w:color w:val="auto"/>
          <w:sz w:val="24"/>
          <w:szCs w:val="24"/>
        </w:rPr>
      </w:pPr>
      <w:bookmarkStart w:id="86" w:name="_Toc167896071"/>
      <w:bookmarkStart w:id="87" w:name="_Toc168308423"/>
      <w:r>
        <w:rPr>
          <w:rFonts w:ascii="Times New Roman" w:hAnsi="Times New Roman" w:cs="Times New Roman"/>
          <w:b/>
          <w:bCs/>
          <w:color w:val="auto"/>
          <w:sz w:val="24"/>
          <w:szCs w:val="24"/>
        </w:rPr>
        <w:t>2</w:t>
      </w:r>
      <w:r w:rsidR="00AB7DEA" w:rsidRPr="001872E0">
        <w:rPr>
          <w:rFonts w:ascii="Times New Roman" w:hAnsi="Times New Roman" w:cs="Times New Roman"/>
          <w:b/>
          <w:bCs/>
          <w:color w:val="auto"/>
          <w:sz w:val="24"/>
          <w:szCs w:val="24"/>
        </w:rPr>
        <w:t>.3.2 Automation of Financial Management:</w:t>
      </w:r>
      <w:bookmarkEnd w:id="86"/>
      <w:bookmarkEnd w:id="87"/>
      <w:r w:rsidR="00AB7DEA" w:rsidRPr="001872E0">
        <w:rPr>
          <w:rFonts w:ascii="Times New Roman" w:hAnsi="Times New Roman" w:cs="Times New Roman"/>
          <w:b/>
          <w:bCs/>
          <w:color w:val="auto"/>
          <w:sz w:val="24"/>
          <w:szCs w:val="24"/>
        </w:rPr>
        <w:t xml:space="preserve"> </w:t>
      </w:r>
    </w:p>
    <w:p w14:paraId="54B00F24" w14:textId="77777777" w:rsidR="00AB7DEA" w:rsidRPr="001872E0" w:rsidRDefault="00AB7DEA" w:rsidP="003468AD">
      <w:pPr>
        <w:pStyle w:val="ListParagraph"/>
        <w:numPr>
          <w:ilvl w:val="0"/>
          <w:numId w:val="25"/>
        </w:numPr>
        <w:suppressAutoHyphens w:val="0"/>
        <w:rPr>
          <w:b/>
          <w:bCs/>
          <w:iCs/>
          <w:szCs w:val="24"/>
        </w:rPr>
      </w:pPr>
      <w:r w:rsidRPr="001872E0">
        <w:rPr>
          <w:szCs w:val="24"/>
        </w:rPr>
        <w:t>Track attendance based on trainees' activity footprints, progress, and daily logins.</w:t>
      </w:r>
    </w:p>
    <w:p w14:paraId="0141AC14" w14:textId="77777777" w:rsidR="00AB7DEA" w:rsidRPr="001872E0" w:rsidRDefault="00AB7DEA" w:rsidP="003468AD">
      <w:pPr>
        <w:pStyle w:val="ListParagraph"/>
        <w:numPr>
          <w:ilvl w:val="0"/>
          <w:numId w:val="25"/>
        </w:numPr>
        <w:suppressAutoHyphens w:val="0"/>
        <w:rPr>
          <w:b/>
          <w:bCs/>
          <w:iCs/>
          <w:szCs w:val="24"/>
        </w:rPr>
      </w:pPr>
      <w:r w:rsidRPr="001872E0">
        <w:rPr>
          <w:szCs w:val="24"/>
        </w:rPr>
        <w:t>Automatically calculate trainees' overall remuneration from the attendance data.</w:t>
      </w:r>
    </w:p>
    <w:p w14:paraId="4F732021" w14:textId="77777777" w:rsidR="00AB7DEA" w:rsidRPr="001872E0" w:rsidRDefault="00AB7DEA" w:rsidP="003468AD">
      <w:pPr>
        <w:pStyle w:val="ListParagraph"/>
        <w:numPr>
          <w:ilvl w:val="0"/>
          <w:numId w:val="25"/>
        </w:numPr>
        <w:suppressAutoHyphens w:val="0"/>
        <w:rPr>
          <w:b/>
          <w:bCs/>
          <w:iCs/>
          <w:szCs w:val="24"/>
        </w:rPr>
      </w:pPr>
      <w:r w:rsidRPr="001872E0">
        <w:rPr>
          <w:szCs w:val="24"/>
        </w:rPr>
        <w:t>Approval process will be implemented for the transactions.</w:t>
      </w:r>
    </w:p>
    <w:p w14:paraId="0EA479EB" w14:textId="77777777" w:rsidR="00AB7DEA" w:rsidRPr="001872E0" w:rsidRDefault="00AB7DEA" w:rsidP="003468AD">
      <w:pPr>
        <w:pStyle w:val="ListParagraph"/>
        <w:numPr>
          <w:ilvl w:val="0"/>
          <w:numId w:val="25"/>
        </w:numPr>
        <w:suppressAutoHyphens w:val="0"/>
        <w:rPr>
          <w:szCs w:val="24"/>
        </w:rPr>
      </w:pPr>
      <w:r w:rsidRPr="001872E0">
        <w:rPr>
          <w:szCs w:val="24"/>
        </w:rPr>
        <w:t xml:space="preserve">Receive remuneration through integration with Mobile Financial Services (MFS), BEFTN, IBAS </w:t>
      </w:r>
      <w:bookmarkStart w:id="88" w:name="_Int_Pim0PhQ5"/>
      <w:proofErr w:type="gramStart"/>
      <w:r w:rsidRPr="001872E0">
        <w:rPr>
          <w:szCs w:val="24"/>
        </w:rPr>
        <w:t>etc. .</w:t>
      </w:r>
      <w:bookmarkEnd w:id="88"/>
      <w:proofErr w:type="gramEnd"/>
    </w:p>
    <w:p w14:paraId="56E5E8D6" w14:textId="4B7C8D20" w:rsidR="00AB7DEA" w:rsidRPr="001872E0" w:rsidRDefault="007F1664" w:rsidP="00AB7DEA">
      <w:pPr>
        <w:pStyle w:val="Heading2"/>
        <w:spacing w:line="360" w:lineRule="auto"/>
        <w:rPr>
          <w:rFonts w:ascii="Times New Roman" w:hAnsi="Times New Roman" w:cs="Times New Roman"/>
          <w:b/>
          <w:bCs/>
          <w:color w:val="auto"/>
          <w:sz w:val="24"/>
          <w:szCs w:val="24"/>
        </w:rPr>
      </w:pPr>
      <w:bookmarkStart w:id="89" w:name="_Toc168308424"/>
      <w:r>
        <w:rPr>
          <w:rFonts w:ascii="Times New Roman" w:hAnsi="Times New Roman" w:cs="Times New Roman"/>
          <w:b/>
          <w:bCs/>
          <w:color w:val="auto"/>
          <w:sz w:val="24"/>
          <w:szCs w:val="24"/>
        </w:rPr>
        <w:t>2</w:t>
      </w:r>
      <w:r w:rsidR="00AB7DEA" w:rsidRPr="001872E0">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3</w:t>
      </w:r>
      <w:r w:rsidR="00AB7DEA" w:rsidRPr="001872E0">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3</w:t>
      </w:r>
      <w:r w:rsidR="00AB7DEA" w:rsidRPr="001872E0">
        <w:rPr>
          <w:rFonts w:ascii="Times New Roman" w:hAnsi="Times New Roman" w:cs="Times New Roman"/>
          <w:b/>
          <w:bCs/>
          <w:color w:val="auto"/>
          <w:sz w:val="24"/>
          <w:szCs w:val="24"/>
        </w:rPr>
        <w:t xml:space="preserve"> Live Streaming:</w:t>
      </w:r>
      <w:bookmarkEnd w:id="89"/>
      <w:r w:rsidR="00AB7DEA" w:rsidRPr="001872E0">
        <w:rPr>
          <w:rFonts w:ascii="Times New Roman" w:hAnsi="Times New Roman" w:cs="Times New Roman"/>
          <w:b/>
          <w:bCs/>
          <w:color w:val="auto"/>
          <w:sz w:val="24"/>
          <w:szCs w:val="24"/>
        </w:rPr>
        <w:t xml:space="preserve"> </w:t>
      </w:r>
    </w:p>
    <w:p w14:paraId="4D2249FC" w14:textId="77777777" w:rsidR="00AB7DEA" w:rsidRPr="003F3217" w:rsidRDefault="00AB7DEA" w:rsidP="00AB7DEA">
      <w:pPr>
        <w:pStyle w:val="paragraph"/>
        <w:spacing w:before="0" w:beforeAutospacing="0" w:after="120" w:afterAutospacing="0" w:line="276" w:lineRule="auto"/>
        <w:ind w:left="360"/>
        <w:textAlignment w:val="baseline"/>
      </w:pPr>
      <w:r w:rsidRPr="001872E0">
        <w:t xml:space="preserve">The CLMS platform will be capable of live streaming of video content. LMS, PLC and </w:t>
      </w:r>
      <w:bookmarkStart w:id="90" w:name="_Int_nE9I6ICD"/>
      <w:r w:rsidRPr="001872E0">
        <w:t>I-GT</w:t>
      </w:r>
      <w:bookmarkEnd w:id="90"/>
      <w:r w:rsidRPr="001872E0">
        <w:t xml:space="preserve"> will have the functionality to serve its users with video streaming features as per the users' internet bandwidth quality. </w:t>
      </w:r>
      <w:bookmarkStart w:id="91" w:name="_cvq1td4qx3wh"/>
      <w:bookmarkStart w:id="92" w:name="_Toc167892599"/>
      <w:bookmarkStart w:id="93" w:name="_Toc167178697"/>
      <w:bookmarkStart w:id="94" w:name="_Toc167896073"/>
      <w:bookmarkEnd w:id="91"/>
      <w:bookmarkEnd w:id="92"/>
    </w:p>
    <w:p w14:paraId="377D2622" w14:textId="7D649051" w:rsidR="00AB7DEA" w:rsidRPr="00D17BBE" w:rsidRDefault="00AB7DEA" w:rsidP="00AB7DEA">
      <w:pPr>
        <w:pStyle w:val="Heading2"/>
        <w:spacing w:line="360" w:lineRule="auto"/>
        <w:rPr>
          <w:color w:val="auto"/>
          <w:sz w:val="24"/>
          <w:szCs w:val="24"/>
        </w:rPr>
      </w:pPr>
      <w:bookmarkStart w:id="95" w:name="_Toc168308426"/>
      <w:r>
        <w:rPr>
          <w:color w:val="auto"/>
          <w:sz w:val="24"/>
          <w:szCs w:val="24"/>
        </w:rPr>
        <w:br/>
      </w:r>
      <w:r w:rsidR="007F1664">
        <w:rPr>
          <w:rFonts w:ascii="Times New Roman" w:hAnsi="Times New Roman" w:cs="Times New Roman"/>
          <w:b/>
          <w:bCs/>
          <w:color w:val="auto"/>
          <w:sz w:val="24"/>
          <w:szCs w:val="24"/>
        </w:rPr>
        <w:t>2</w:t>
      </w:r>
      <w:r w:rsidRPr="003F3217">
        <w:rPr>
          <w:rFonts w:ascii="Times New Roman" w:hAnsi="Times New Roman" w:cs="Times New Roman"/>
          <w:b/>
          <w:bCs/>
          <w:color w:val="auto"/>
          <w:sz w:val="24"/>
          <w:szCs w:val="24"/>
        </w:rPr>
        <w:t xml:space="preserve">.3.4 Technology </w:t>
      </w:r>
      <w:bookmarkEnd w:id="93"/>
      <w:bookmarkEnd w:id="94"/>
      <w:bookmarkEnd w:id="95"/>
      <w:r w:rsidRPr="003F3217">
        <w:rPr>
          <w:rFonts w:ascii="Times New Roman" w:hAnsi="Times New Roman" w:cs="Times New Roman"/>
          <w:b/>
          <w:bCs/>
          <w:color w:val="auto"/>
          <w:sz w:val="24"/>
          <w:szCs w:val="24"/>
        </w:rPr>
        <w:t xml:space="preserve">and </w:t>
      </w:r>
      <w:r>
        <w:rPr>
          <w:rFonts w:ascii="Times New Roman" w:hAnsi="Times New Roman" w:cs="Times New Roman"/>
          <w:b/>
          <w:bCs/>
          <w:color w:val="auto"/>
          <w:sz w:val="24"/>
          <w:szCs w:val="24"/>
        </w:rPr>
        <w:t>Tools</w:t>
      </w:r>
      <w:r>
        <w:rPr>
          <w:color w:val="auto"/>
          <w:sz w:val="24"/>
          <w:szCs w:val="24"/>
        </w:rPr>
        <w:t xml:space="preserve"> </w:t>
      </w:r>
    </w:p>
    <w:p w14:paraId="572CBB2B" w14:textId="77777777" w:rsidR="00AB7DEA" w:rsidRPr="008E3F97" w:rsidRDefault="00AB7DEA" w:rsidP="00AB7DEA">
      <w:pPr>
        <w:pStyle w:val="paragraph"/>
        <w:spacing w:before="0" w:beforeAutospacing="0" w:after="120" w:afterAutospacing="0" w:line="276" w:lineRule="auto"/>
        <w:ind w:left="360"/>
        <w:textAlignment w:val="baseline"/>
      </w:pPr>
      <w:r w:rsidRPr="008E3F97">
        <w:t>The firm should share the</w:t>
      </w:r>
      <w:r>
        <w:t>ir proposal of the</w:t>
      </w:r>
      <w:r w:rsidRPr="008E3F97">
        <w:t xml:space="preserve"> technology platforms and tools that will be used considering the </w:t>
      </w:r>
      <w:r>
        <w:t xml:space="preserve">requirements </w:t>
      </w:r>
      <w:r w:rsidRPr="008E3F97">
        <w:t xml:space="preserve">of the project </w:t>
      </w:r>
      <w:r>
        <w:t xml:space="preserve">considering the following priorities: </w:t>
      </w:r>
    </w:p>
    <w:p w14:paraId="6A155223" w14:textId="77777777" w:rsidR="00AB7DEA" w:rsidRPr="001C5098" w:rsidRDefault="00AB7DEA" w:rsidP="003468AD">
      <w:pPr>
        <w:pStyle w:val="paragraph"/>
        <w:numPr>
          <w:ilvl w:val="0"/>
          <w:numId w:val="64"/>
        </w:numPr>
        <w:spacing w:before="0" w:beforeAutospacing="0" w:after="0" w:afterAutospacing="0" w:line="276" w:lineRule="auto"/>
        <w:textAlignment w:val="baseline"/>
      </w:pPr>
      <w:r w:rsidRPr="001C5098">
        <w:t>Aligned with the project requirements.</w:t>
      </w:r>
    </w:p>
    <w:p w14:paraId="4EFCE9AC" w14:textId="77777777" w:rsidR="00AB7DEA" w:rsidRPr="001C5098" w:rsidRDefault="00AB7DEA" w:rsidP="003468AD">
      <w:pPr>
        <w:pStyle w:val="paragraph"/>
        <w:numPr>
          <w:ilvl w:val="0"/>
          <w:numId w:val="64"/>
        </w:numPr>
        <w:spacing w:before="0" w:beforeAutospacing="0" w:after="0" w:afterAutospacing="0" w:line="276" w:lineRule="auto"/>
        <w:textAlignment w:val="baseline"/>
      </w:pPr>
      <w:r w:rsidRPr="001C5098">
        <w:t>Open source</w:t>
      </w:r>
    </w:p>
    <w:p w14:paraId="579D46F9" w14:textId="77777777" w:rsidR="00AB7DEA" w:rsidRPr="001C5098" w:rsidRDefault="00AB7DEA" w:rsidP="003468AD">
      <w:pPr>
        <w:pStyle w:val="paragraph"/>
        <w:numPr>
          <w:ilvl w:val="0"/>
          <w:numId w:val="64"/>
        </w:numPr>
        <w:spacing w:before="0" w:beforeAutospacing="0" w:after="0" w:afterAutospacing="0" w:line="276" w:lineRule="auto"/>
        <w:textAlignment w:val="baseline"/>
      </w:pPr>
      <w:r w:rsidRPr="001C5098">
        <w:t>Scalability</w:t>
      </w:r>
    </w:p>
    <w:p w14:paraId="47B88FFB" w14:textId="77777777" w:rsidR="00AB7DEA" w:rsidRPr="001C5098" w:rsidRDefault="00AB7DEA" w:rsidP="003468AD">
      <w:pPr>
        <w:pStyle w:val="paragraph"/>
        <w:numPr>
          <w:ilvl w:val="0"/>
          <w:numId w:val="64"/>
        </w:numPr>
        <w:spacing w:before="0" w:beforeAutospacing="0" w:after="0" w:afterAutospacing="0" w:line="276" w:lineRule="auto"/>
        <w:textAlignment w:val="baseline"/>
      </w:pPr>
      <w:r w:rsidRPr="001C5098">
        <w:t>Availability of Resource</w:t>
      </w:r>
    </w:p>
    <w:p w14:paraId="0E785BA4" w14:textId="77777777" w:rsidR="00AB7DEA" w:rsidRDefault="00AB7DEA" w:rsidP="003468AD">
      <w:pPr>
        <w:pStyle w:val="paragraph"/>
        <w:numPr>
          <w:ilvl w:val="0"/>
          <w:numId w:val="64"/>
        </w:numPr>
        <w:spacing w:before="0" w:beforeAutospacing="0" w:after="0" w:afterAutospacing="0" w:line="276" w:lineRule="auto"/>
        <w:textAlignment w:val="baseline"/>
      </w:pPr>
      <w:r w:rsidRPr="001C5098">
        <w:t>Security</w:t>
      </w:r>
    </w:p>
    <w:p w14:paraId="3A6052AF" w14:textId="77777777" w:rsidR="00AB7DEA" w:rsidRDefault="00AB7DEA" w:rsidP="003468AD">
      <w:pPr>
        <w:pStyle w:val="paragraph"/>
        <w:numPr>
          <w:ilvl w:val="0"/>
          <w:numId w:val="64"/>
        </w:numPr>
        <w:spacing w:before="0" w:beforeAutospacing="0" w:after="0" w:afterAutospacing="0" w:line="276" w:lineRule="auto"/>
        <w:textAlignment w:val="baseline"/>
      </w:pPr>
      <w:r>
        <w:t>L</w:t>
      </w:r>
      <w:r w:rsidRPr="001973FB">
        <w:t xml:space="preserve">atest versions of software and tools available. </w:t>
      </w:r>
    </w:p>
    <w:p w14:paraId="1C50CE94" w14:textId="77777777" w:rsidR="00AB7DEA" w:rsidRDefault="00AB7DEA" w:rsidP="00AB7DEA">
      <w:pPr>
        <w:pStyle w:val="paragraph"/>
        <w:spacing w:before="0" w:beforeAutospacing="0" w:after="0" w:afterAutospacing="0" w:line="276" w:lineRule="auto"/>
        <w:ind w:left="360"/>
        <w:textAlignment w:val="baseline"/>
      </w:pPr>
    </w:p>
    <w:p w14:paraId="6311D6C9" w14:textId="77777777" w:rsidR="00AB7DEA" w:rsidRPr="001973FB" w:rsidRDefault="00AB7DEA" w:rsidP="00AB7DEA">
      <w:pPr>
        <w:pStyle w:val="paragraph"/>
        <w:spacing w:before="0" w:beforeAutospacing="0" w:after="0" w:afterAutospacing="0" w:line="276" w:lineRule="auto"/>
        <w:ind w:left="360"/>
        <w:textAlignment w:val="baseline"/>
      </w:pPr>
      <w:r w:rsidRPr="001973FB">
        <w:t xml:space="preserve">The following list is for reference </w:t>
      </w:r>
      <w:proofErr w:type="gramStart"/>
      <w:r w:rsidRPr="001973FB">
        <w:t>purpose</w:t>
      </w:r>
      <w:proofErr w:type="gramEnd"/>
      <w:r w:rsidRPr="001973FB">
        <w:t xml:space="preserve"> but firm can propose any alternative if that is justified) </w:t>
      </w:r>
    </w:p>
    <w:p w14:paraId="3E69C0C0" w14:textId="77777777" w:rsidR="00AB7DEA" w:rsidRPr="00D17BBE" w:rsidRDefault="00AB7DEA" w:rsidP="00AB7DEA">
      <w:pPr>
        <w:jc w:val="both"/>
        <w:rPr>
          <w:rFonts w:ascii="Gill Sans" w:hAnsi="Gill Sans"/>
          <w:sz w:val="22"/>
          <w:szCs w:val="22"/>
        </w:rPr>
      </w:pPr>
    </w:p>
    <w:tbl>
      <w:tblPr>
        <w:tblStyle w:val="TableGrid1"/>
        <w:tblW w:w="8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586"/>
        <w:gridCol w:w="2869"/>
        <w:gridCol w:w="2126"/>
        <w:gridCol w:w="2107"/>
      </w:tblGrid>
      <w:tr w:rsidR="00AB7DEA" w:rsidRPr="00970D22" w14:paraId="300F9817" w14:textId="77777777" w:rsidTr="00E96D72">
        <w:trPr>
          <w:trHeight w:val="284"/>
        </w:trPr>
        <w:tc>
          <w:tcPr>
            <w:tcW w:w="1586" w:type="dxa"/>
            <w:shd w:val="clear" w:color="auto" w:fill="EEECE1" w:themeFill="background2"/>
          </w:tcPr>
          <w:p w14:paraId="7A145685" w14:textId="77777777" w:rsidR="00AB7DEA" w:rsidRPr="00970D22" w:rsidRDefault="00AB7DEA" w:rsidP="00E96D72">
            <w:pPr>
              <w:spacing w:line="276" w:lineRule="auto"/>
              <w:jc w:val="center"/>
              <w:rPr>
                <w:b w:val="0"/>
                <w:bCs/>
                <w:sz w:val="22"/>
                <w:szCs w:val="22"/>
              </w:rPr>
            </w:pPr>
            <w:r w:rsidRPr="00970D22">
              <w:rPr>
                <w:b w:val="0"/>
                <w:bCs/>
                <w:sz w:val="22"/>
                <w:szCs w:val="22"/>
              </w:rPr>
              <w:t>Item</w:t>
            </w:r>
          </w:p>
        </w:tc>
        <w:tc>
          <w:tcPr>
            <w:tcW w:w="2869" w:type="dxa"/>
            <w:shd w:val="clear" w:color="auto" w:fill="EEECE1" w:themeFill="background2"/>
          </w:tcPr>
          <w:p w14:paraId="7948252C" w14:textId="77777777" w:rsidR="00AB7DEA" w:rsidRPr="00970D22" w:rsidRDefault="00AB7DEA" w:rsidP="00E96D72">
            <w:pPr>
              <w:spacing w:line="276" w:lineRule="auto"/>
              <w:jc w:val="center"/>
              <w:rPr>
                <w:b w:val="0"/>
                <w:bCs/>
                <w:sz w:val="22"/>
                <w:szCs w:val="22"/>
              </w:rPr>
            </w:pPr>
            <w:r w:rsidRPr="00970D22">
              <w:rPr>
                <w:b w:val="0"/>
                <w:bCs/>
                <w:sz w:val="22"/>
                <w:szCs w:val="22"/>
              </w:rPr>
              <w:t>Suggested Technology/ Tools</w:t>
            </w:r>
          </w:p>
        </w:tc>
        <w:tc>
          <w:tcPr>
            <w:tcW w:w="2126" w:type="dxa"/>
            <w:shd w:val="clear" w:color="auto" w:fill="EEECE1" w:themeFill="background2"/>
          </w:tcPr>
          <w:p w14:paraId="5FC708BC" w14:textId="77777777" w:rsidR="00AB7DEA" w:rsidRPr="00970D22" w:rsidRDefault="00AB7DEA" w:rsidP="00E96D72">
            <w:pPr>
              <w:spacing w:line="276" w:lineRule="auto"/>
              <w:jc w:val="center"/>
              <w:rPr>
                <w:b w:val="0"/>
                <w:bCs/>
                <w:sz w:val="22"/>
                <w:szCs w:val="22"/>
              </w:rPr>
            </w:pPr>
            <w:r w:rsidRPr="00970D22">
              <w:rPr>
                <w:b w:val="0"/>
                <w:bCs/>
                <w:sz w:val="22"/>
                <w:szCs w:val="22"/>
              </w:rPr>
              <w:t>Proposed Technology/tools</w:t>
            </w:r>
          </w:p>
        </w:tc>
        <w:tc>
          <w:tcPr>
            <w:tcW w:w="2107" w:type="dxa"/>
            <w:shd w:val="clear" w:color="auto" w:fill="EEECE1" w:themeFill="background2"/>
          </w:tcPr>
          <w:p w14:paraId="71A708F5" w14:textId="77777777" w:rsidR="00AB7DEA" w:rsidRPr="00970D22" w:rsidRDefault="00AB7DEA" w:rsidP="00E96D72">
            <w:pPr>
              <w:spacing w:line="276" w:lineRule="auto"/>
              <w:jc w:val="center"/>
              <w:rPr>
                <w:b w:val="0"/>
                <w:bCs/>
                <w:sz w:val="22"/>
                <w:szCs w:val="22"/>
              </w:rPr>
            </w:pPr>
            <w:r>
              <w:rPr>
                <w:b w:val="0"/>
                <w:bCs/>
                <w:sz w:val="22"/>
                <w:szCs w:val="22"/>
              </w:rPr>
              <w:t>Justification</w:t>
            </w:r>
            <w:r w:rsidRPr="00970D22">
              <w:rPr>
                <w:b w:val="0"/>
                <w:bCs/>
                <w:sz w:val="22"/>
                <w:szCs w:val="22"/>
              </w:rPr>
              <w:t xml:space="preserve"> </w:t>
            </w:r>
          </w:p>
        </w:tc>
      </w:tr>
      <w:tr w:rsidR="00AB7DEA" w:rsidRPr="00970D22" w14:paraId="21D07EC0" w14:textId="77777777" w:rsidTr="00E96D72">
        <w:trPr>
          <w:trHeight w:val="284"/>
        </w:trPr>
        <w:tc>
          <w:tcPr>
            <w:tcW w:w="1586" w:type="dxa"/>
          </w:tcPr>
          <w:p w14:paraId="614A7236" w14:textId="77777777" w:rsidR="00AB7DEA" w:rsidRPr="00970D22" w:rsidRDefault="00AB7DEA" w:rsidP="00E96D72">
            <w:pPr>
              <w:spacing w:line="276" w:lineRule="auto"/>
              <w:jc w:val="both"/>
              <w:rPr>
                <w:b w:val="0"/>
                <w:bCs/>
                <w:sz w:val="22"/>
                <w:szCs w:val="22"/>
              </w:rPr>
            </w:pPr>
            <w:r w:rsidRPr="00970D22">
              <w:rPr>
                <w:b w:val="0"/>
                <w:bCs/>
                <w:sz w:val="22"/>
                <w:szCs w:val="22"/>
              </w:rPr>
              <w:t>Application Type</w:t>
            </w:r>
          </w:p>
        </w:tc>
        <w:tc>
          <w:tcPr>
            <w:tcW w:w="2869" w:type="dxa"/>
          </w:tcPr>
          <w:p w14:paraId="000C62E1" w14:textId="77777777" w:rsidR="00AB7DEA" w:rsidRPr="00970D22" w:rsidRDefault="00AB7DEA" w:rsidP="00E96D72">
            <w:pPr>
              <w:spacing w:line="276" w:lineRule="auto"/>
              <w:jc w:val="both"/>
              <w:rPr>
                <w:b w:val="0"/>
                <w:bCs/>
                <w:sz w:val="22"/>
                <w:szCs w:val="22"/>
              </w:rPr>
            </w:pPr>
            <w:r w:rsidRPr="00970D22">
              <w:rPr>
                <w:b w:val="0"/>
                <w:bCs/>
                <w:sz w:val="22"/>
                <w:szCs w:val="22"/>
              </w:rPr>
              <w:t>Web &amp; Mobile App</w:t>
            </w:r>
          </w:p>
        </w:tc>
        <w:tc>
          <w:tcPr>
            <w:tcW w:w="2126" w:type="dxa"/>
          </w:tcPr>
          <w:p w14:paraId="7639FC5F" w14:textId="77777777" w:rsidR="00AB7DEA" w:rsidRPr="00970D22" w:rsidRDefault="00AB7DEA" w:rsidP="00E96D72">
            <w:pPr>
              <w:spacing w:line="276" w:lineRule="auto"/>
              <w:jc w:val="both"/>
              <w:rPr>
                <w:b w:val="0"/>
                <w:bCs/>
                <w:sz w:val="22"/>
                <w:szCs w:val="22"/>
              </w:rPr>
            </w:pPr>
          </w:p>
        </w:tc>
        <w:tc>
          <w:tcPr>
            <w:tcW w:w="2107" w:type="dxa"/>
          </w:tcPr>
          <w:p w14:paraId="2993AFEA" w14:textId="77777777" w:rsidR="00AB7DEA" w:rsidRPr="00970D22" w:rsidRDefault="00AB7DEA" w:rsidP="00E96D72">
            <w:pPr>
              <w:spacing w:line="276" w:lineRule="auto"/>
              <w:jc w:val="both"/>
              <w:rPr>
                <w:b w:val="0"/>
                <w:bCs/>
                <w:sz w:val="22"/>
                <w:szCs w:val="22"/>
              </w:rPr>
            </w:pPr>
          </w:p>
        </w:tc>
      </w:tr>
      <w:tr w:rsidR="00AB7DEA" w:rsidRPr="00970D22" w14:paraId="4F14F5DA" w14:textId="77777777" w:rsidTr="00E96D72">
        <w:trPr>
          <w:trHeight w:val="284"/>
        </w:trPr>
        <w:tc>
          <w:tcPr>
            <w:tcW w:w="1586" w:type="dxa"/>
          </w:tcPr>
          <w:p w14:paraId="569B3DF3" w14:textId="77777777" w:rsidR="00AB7DEA" w:rsidRPr="00970D22" w:rsidRDefault="00AB7DEA" w:rsidP="00E96D72">
            <w:pPr>
              <w:spacing w:line="276" w:lineRule="auto"/>
              <w:jc w:val="both"/>
              <w:rPr>
                <w:b w:val="0"/>
                <w:bCs/>
                <w:sz w:val="22"/>
                <w:szCs w:val="22"/>
              </w:rPr>
            </w:pPr>
            <w:r w:rsidRPr="00970D22">
              <w:rPr>
                <w:b w:val="0"/>
                <w:bCs/>
                <w:sz w:val="22"/>
                <w:szCs w:val="22"/>
              </w:rPr>
              <w:t>Project Management Methodology</w:t>
            </w:r>
          </w:p>
        </w:tc>
        <w:tc>
          <w:tcPr>
            <w:tcW w:w="2869" w:type="dxa"/>
          </w:tcPr>
          <w:p w14:paraId="1CA487F1" w14:textId="77777777" w:rsidR="00AB7DEA" w:rsidRPr="00970D22" w:rsidRDefault="00AB7DEA" w:rsidP="00E96D72">
            <w:pPr>
              <w:spacing w:line="276" w:lineRule="auto"/>
              <w:jc w:val="both"/>
              <w:rPr>
                <w:b w:val="0"/>
                <w:bCs/>
                <w:sz w:val="22"/>
                <w:szCs w:val="22"/>
              </w:rPr>
            </w:pPr>
            <w:r w:rsidRPr="00970D22">
              <w:rPr>
                <w:b w:val="0"/>
                <w:bCs/>
                <w:sz w:val="22"/>
                <w:szCs w:val="22"/>
              </w:rPr>
              <w:t>Agile Methodology</w:t>
            </w:r>
          </w:p>
        </w:tc>
        <w:tc>
          <w:tcPr>
            <w:tcW w:w="2126" w:type="dxa"/>
          </w:tcPr>
          <w:p w14:paraId="6EFFFB45" w14:textId="77777777" w:rsidR="00AB7DEA" w:rsidRPr="00970D22" w:rsidRDefault="00AB7DEA" w:rsidP="00E96D72">
            <w:pPr>
              <w:spacing w:line="276" w:lineRule="auto"/>
              <w:jc w:val="both"/>
              <w:rPr>
                <w:b w:val="0"/>
                <w:bCs/>
                <w:sz w:val="22"/>
                <w:szCs w:val="22"/>
              </w:rPr>
            </w:pPr>
          </w:p>
        </w:tc>
        <w:tc>
          <w:tcPr>
            <w:tcW w:w="2107" w:type="dxa"/>
          </w:tcPr>
          <w:p w14:paraId="6D577449" w14:textId="77777777" w:rsidR="00AB7DEA" w:rsidRPr="00970D22" w:rsidRDefault="00AB7DEA" w:rsidP="00E96D72">
            <w:pPr>
              <w:spacing w:line="276" w:lineRule="auto"/>
              <w:jc w:val="both"/>
              <w:rPr>
                <w:b w:val="0"/>
                <w:bCs/>
                <w:sz w:val="22"/>
                <w:szCs w:val="22"/>
              </w:rPr>
            </w:pPr>
          </w:p>
        </w:tc>
      </w:tr>
      <w:tr w:rsidR="00AB7DEA" w:rsidRPr="00970D22" w14:paraId="7C6FFDF8" w14:textId="77777777" w:rsidTr="00E96D72">
        <w:trPr>
          <w:trHeight w:val="284"/>
        </w:trPr>
        <w:tc>
          <w:tcPr>
            <w:tcW w:w="1586" w:type="dxa"/>
          </w:tcPr>
          <w:p w14:paraId="7228843C" w14:textId="77777777" w:rsidR="00AB7DEA" w:rsidRPr="00970D22" w:rsidRDefault="00AB7DEA" w:rsidP="00E96D72">
            <w:pPr>
              <w:spacing w:line="276" w:lineRule="auto"/>
              <w:jc w:val="both"/>
              <w:rPr>
                <w:b w:val="0"/>
                <w:bCs/>
                <w:sz w:val="22"/>
                <w:szCs w:val="22"/>
              </w:rPr>
            </w:pPr>
            <w:r w:rsidRPr="00970D22">
              <w:rPr>
                <w:b w:val="0"/>
                <w:bCs/>
                <w:sz w:val="22"/>
                <w:szCs w:val="22"/>
              </w:rPr>
              <w:t>Project Management Tools</w:t>
            </w:r>
          </w:p>
        </w:tc>
        <w:tc>
          <w:tcPr>
            <w:tcW w:w="2869" w:type="dxa"/>
          </w:tcPr>
          <w:p w14:paraId="1765DC0C" w14:textId="77777777" w:rsidR="00AB7DEA" w:rsidRPr="00970D22" w:rsidRDefault="00AB7DEA" w:rsidP="00E96D72">
            <w:pPr>
              <w:spacing w:line="276" w:lineRule="auto"/>
              <w:jc w:val="both"/>
              <w:rPr>
                <w:b w:val="0"/>
                <w:bCs/>
                <w:sz w:val="22"/>
                <w:szCs w:val="22"/>
              </w:rPr>
            </w:pPr>
            <w:r w:rsidRPr="00970D22">
              <w:rPr>
                <w:b w:val="0"/>
                <w:bCs/>
                <w:sz w:val="22"/>
                <w:szCs w:val="22"/>
              </w:rPr>
              <w:t>JIRA/ Trello</w:t>
            </w:r>
          </w:p>
        </w:tc>
        <w:tc>
          <w:tcPr>
            <w:tcW w:w="2126" w:type="dxa"/>
          </w:tcPr>
          <w:p w14:paraId="39B781B7" w14:textId="77777777" w:rsidR="00AB7DEA" w:rsidRPr="00970D22" w:rsidRDefault="00AB7DEA" w:rsidP="00E96D72">
            <w:pPr>
              <w:spacing w:line="276" w:lineRule="auto"/>
              <w:jc w:val="both"/>
              <w:rPr>
                <w:b w:val="0"/>
                <w:bCs/>
                <w:sz w:val="22"/>
                <w:szCs w:val="22"/>
              </w:rPr>
            </w:pPr>
          </w:p>
        </w:tc>
        <w:tc>
          <w:tcPr>
            <w:tcW w:w="2107" w:type="dxa"/>
          </w:tcPr>
          <w:p w14:paraId="4FF81CA6" w14:textId="77777777" w:rsidR="00AB7DEA" w:rsidRPr="00970D22" w:rsidRDefault="00AB7DEA" w:rsidP="00E96D72">
            <w:pPr>
              <w:spacing w:line="276" w:lineRule="auto"/>
              <w:jc w:val="both"/>
              <w:rPr>
                <w:b w:val="0"/>
                <w:bCs/>
                <w:sz w:val="22"/>
                <w:szCs w:val="22"/>
              </w:rPr>
            </w:pPr>
          </w:p>
        </w:tc>
      </w:tr>
      <w:tr w:rsidR="00AB7DEA" w:rsidRPr="00970D22" w14:paraId="6D6AB765" w14:textId="77777777" w:rsidTr="00E96D72">
        <w:trPr>
          <w:trHeight w:val="284"/>
        </w:trPr>
        <w:tc>
          <w:tcPr>
            <w:tcW w:w="1586" w:type="dxa"/>
          </w:tcPr>
          <w:p w14:paraId="6F6F01FC" w14:textId="77777777" w:rsidR="00AB7DEA" w:rsidRPr="00970D22" w:rsidRDefault="00AB7DEA" w:rsidP="00E96D72">
            <w:pPr>
              <w:spacing w:line="276" w:lineRule="auto"/>
              <w:jc w:val="both"/>
              <w:rPr>
                <w:b w:val="0"/>
                <w:bCs/>
                <w:sz w:val="22"/>
                <w:szCs w:val="22"/>
              </w:rPr>
            </w:pPr>
            <w:r w:rsidRPr="00970D22">
              <w:rPr>
                <w:b w:val="0"/>
                <w:bCs/>
                <w:sz w:val="22"/>
                <w:szCs w:val="22"/>
              </w:rPr>
              <w:t>Support issue tracker</w:t>
            </w:r>
          </w:p>
        </w:tc>
        <w:tc>
          <w:tcPr>
            <w:tcW w:w="2869" w:type="dxa"/>
          </w:tcPr>
          <w:p w14:paraId="10AC1A29" w14:textId="77777777" w:rsidR="00AB7DEA" w:rsidRPr="00970D22" w:rsidRDefault="00AB7DEA" w:rsidP="00E96D72">
            <w:pPr>
              <w:spacing w:line="276" w:lineRule="auto"/>
              <w:jc w:val="both"/>
              <w:rPr>
                <w:b w:val="0"/>
                <w:bCs/>
                <w:sz w:val="22"/>
                <w:szCs w:val="22"/>
              </w:rPr>
            </w:pPr>
            <w:r w:rsidRPr="00970D22">
              <w:rPr>
                <w:b w:val="0"/>
                <w:bCs/>
                <w:sz w:val="22"/>
                <w:szCs w:val="22"/>
              </w:rPr>
              <w:t>Slack</w:t>
            </w:r>
          </w:p>
        </w:tc>
        <w:tc>
          <w:tcPr>
            <w:tcW w:w="2126" w:type="dxa"/>
          </w:tcPr>
          <w:p w14:paraId="357442E1" w14:textId="77777777" w:rsidR="00AB7DEA" w:rsidRPr="00970D22" w:rsidRDefault="00AB7DEA" w:rsidP="00E96D72">
            <w:pPr>
              <w:spacing w:line="276" w:lineRule="auto"/>
              <w:jc w:val="both"/>
              <w:rPr>
                <w:b w:val="0"/>
                <w:bCs/>
                <w:sz w:val="22"/>
                <w:szCs w:val="22"/>
              </w:rPr>
            </w:pPr>
          </w:p>
        </w:tc>
        <w:tc>
          <w:tcPr>
            <w:tcW w:w="2107" w:type="dxa"/>
          </w:tcPr>
          <w:p w14:paraId="48367D1E" w14:textId="77777777" w:rsidR="00AB7DEA" w:rsidRPr="00970D22" w:rsidRDefault="00AB7DEA" w:rsidP="00E96D72">
            <w:pPr>
              <w:spacing w:line="276" w:lineRule="auto"/>
              <w:jc w:val="both"/>
              <w:rPr>
                <w:b w:val="0"/>
                <w:bCs/>
                <w:sz w:val="22"/>
                <w:szCs w:val="22"/>
              </w:rPr>
            </w:pPr>
          </w:p>
        </w:tc>
      </w:tr>
      <w:tr w:rsidR="00AB7DEA" w:rsidRPr="00970D22" w14:paraId="33CE0BE4" w14:textId="77777777" w:rsidTr="00E96D72">
        <w:trPr>
          <w:trHeight w:val="284"/>
        </w:trPr>
        <w:tc>
          <w:tcPr>
            <w:tcW w:w="1586" w:type="dxa"/>
          </w:tcPr>
          <w:p w14:paraId="320A932E" w14:textId="77777777" w:rsidR="00AB7DEA" w:rsidRPr="00970D22" w:rsidRDefault="00AB7DEA" w:rsidP="00E96D72">
            <w:pPr>
              <w:spacing w:line="276" w:lineRule="auto"/>
              <w:jc w:val="both"/>
              <w:rPr>
                <w:b w:val="0"/>
                <w:bCs/>
                <w:sz w:val="22"/>
                <w:szCs w:val="22"/>
              </w:rPr>
            </w:pPr>
            <w:r w:rsidRPr="00970D22">
              <w:rPr>
                <w:b w:val="0"/>
                <w:bCs/>
                <w:sz w:val="22"/>
                <w:szCs w:val="22"/>
              </w:rPr>
              <w:t>Framework</w:t>
            </w:r>
          </w:p>
        </w:tc>
        <w:tc>
          <w:tcPr>
            <w:tcW w:w="2869" w:type="dxa"/>
          </w:tcPr>
          <w:p w14:paraId="5ABD1E5B" w14:textId="77777777" w:rsidR="00AB7DEA" w:rsidRPr="00970D22" w:rsidRDefault="00AB7DEA" w:rsidP="00E96D72">
            <w:pPr>
              <w:spacing w:line="276" w:lineRule="auto"/>
              <w:jc w:val="both"/>
              <w:rPr>
                <w:b w:val="0"/>
                <w:bCs/>
                <w:sz w:val="22"/>
                <w:szCs w:val="22"/>
              </w:rPr>
            </w:pPr>
            <w:r w:rsidRPr="00970D22">
              <w:rPr>
                <w:b w:val="0"/>
                <w:bCs/>
                <w:sz w:val="22"/>
                <w:szCs w:val="22"/>
              </w:rPr>
              <w:t xml:space="preserve">Laravel/Dotnet/Django, Next.js/React/Angular, Fast API </w:t>
            </w:r>
          </w:p>
        </w:tc>
        <w:tc>
          <w:tcPr>
            <w:tcW w:w="2126" w:type="dxa"/>
          </w:tcPr>
          <w:p w14:paraId="24427050" w14:textId="77777777" w:rsidR="00AB7DEA" w:rsidRPr="00970D22" w:rsidRDefault="00AB7DEA" w:rsidP="00E96D72">
            <w:pPr>
              <w:spacing w:line="276" w:lineRule="auto"/>
              <w:jc w:val="both"/>
              <w:rPr>
                <w:b w:val="0"/>
                <w:bCs/>
                <w:sz w:val="22"/>
                <w:szCs w:val="22"/>
              </w:rPr>
            </w:pPr>
          </w:p>
        </w:tc>
        <w:tc>
          <w:tcPr>
            <w:tcW w:w="2107" w:type="dxa"/>
          </w:tcPr>
          <w:p w14:paraId="23DB6C14" w14:textId="77777777" w:rsidR="00AB7DEA" w:rsidRPr="00970D22" w:rsidRDefault="00AB7DEA" w:rsidP="00E96D72">
            <w:pPr>
              <w:spacing w:line="276" w:lineRule="auto"/>
              <w:jc w:val="both"/>
              <w:rPr>
                <w:b w:val="0"/>
                <w:bCs/>
                <w:sz w:val="22"/>
                <w:szCs w:val="22"/>
              </w:rPr>
            </w:pPr>
          </w:p>
        </w:tc>
      </w:tr>
      <w:tr w:rsidR="00AB7DEA" w:rsidRPr="00970D22" w14:paraId="184FA5E2" w14:textId="77777777" w:rsidTr="00E96D72">
        <w:trPr>
          <w:trHeight w:val="284"/>
        </w:trPr>
        <w:tc>
          <w:tcPr>
            <w:tcW w:w="1586" w:type="dxa"/>
          </w:tcPr>
          <w:p w14:paraId="02AAEE64" w14:textId="77777777" w:rsidR="00AB7DEA" w:rsidRPr="00970D22" w:rsidRDefault="00AB7DEA" w:rsidP="00E96D72">
            <w:pPr>
              <w:spacing w:line="276" w:lineRule="auto"/>
              <w:jc w:val="both"/>
              <w:rPr>
                <w:b w:val="0"/>
                <w:bCs/>
                <w:sz w:val="22"/>
                <w:szCs w:val="22"/>
              </w:rPr>
            </w:pPr>
            <w:r w:rsidRPr="00970D22">
              <w:rPr>
                <w:b w:val="0"/>
                <w:bCs/>
                <w:sz w:val="22"/>
                <w:szCs w:val="22"/>
              </w:rPr>
              <w:t>Web Server</w:t>
            </w:r>
          </w:p>
        </w:tc>
        <w:tc>
          <w:tcPr>
            <w:tcW w:w="2869" w:type="dxa"/>
          </w:tcPr>
          <w:p w14:paraId="72882D85" w14:textId="77777777" w:rsidR="00AB7DEA" w:rsidRPr="00970D22" w:rsidRDefault="00AB7DEA" w:rsidP="00E96D72">
            <w:pPr>
              <w:spacing w:line="276" w:lineRule="auto"/>
              <w:jc w:val="both"/>
              <w:rPr>
                <w:b w:val="0"/>
                <w:bCs/>
                <w:sz w:val="22"/>
                <w:szCs w:val="22"/>
              </w:rPr>
            </w:pPr>
            <w:r w:rsidRPr="00970D22">
              <w:rPr>
                <w:b w:val="0"/>
                <w:bCs/>
                <w:sz w:val="22"/>
                <w:szCs w:val="22"/>
              </w:rPr>
              <w:t>Apache/Nginx</w:t>
            </w:r>
          </w:p>
        </w:tc>
        <w:tc>
          <w:tcPr>
            <w:tcW w:w="2126" w:type="dxa"/>
          </w:tcPr>
          <w:p w14:paraId="6D473430" w14:textId="77777777" w:rsidR="00AB7DEA" w:rsidRPr="00970D22" w:rsidRDefault="00AB7DEA" w:rsidP="00E96D72">
            <w:pPr>
              <w:spacing w:line="276" w:lineRule="auto"/>
              <w:jc w:val="both"/>
              <w:rPr>
                <w:b w:val="0"/>
                <w:bCs/>
                <w:sz w:val="22"/>
                <w:szCs w:val="22"/>
              </w:rPr>
            </w:pPr>
          </w:p>
        </w:tc>
        <w:tc>
          <w:tcPr>
            <w:tcW w:w="2107" w:type="dxa"/>
          </w:tcPr>
          <w:p w14:paraId="5FAA035B" w14:textId="77777777" w:rsidR="00AB7DEA" w:rsidRPr="00970D22" w:rsidRDefault="00AB7DEA" w:rsidP="00E96D72">
            <w:pPr>
              <w:spacing w:line="276" w:lineRule="auto"/>
              <w:jc w:val="both"/>
              <w:rPr>
                <w:b w:val="0"/>
                <w:bCs/>
                <w:sz w:val="22"/>
                <w:szCs w:val="22"/>
              </w:rPr>
            </w:pPr>
          </w:p>
        </w:tc>
      </w:tr>
      <w:tr w:rsidR="00AB7DEA" w:rsidRPr="00970D22" w14:paraId="1BD7827C" w14:textId="77777777" w:rsidTr="00E96D72">
        <w:trPr>
          <w:trHeight w:val="284"/>
        </w:trPr>
        <w:tc>
          <w:tcPr>
            <w:tcW w:w="1586" w:type="dxa"/>
          </w:tcPr>
          <w:p w14:paraId="429B9130" w14:textId="77777777" w:rsidR="00AB7DEA" w:rsidRPr="00970D22" w:rsidRDefault="00AB7DEA" w:rsidP="00E96D72">
            <w:pPr>
              <w:spacing w:line="276" w:lineRule="auto"/>
              <w:jc w:val="both"/>
              <w:rPr>
                <w:b w:val="0"/>
                <w:bCs/>
                <w:sz w:val="22"/>
                <w:szCs w:val="22"/>
              </w:rPr>
            </w:pPr>
            <w:r w:rsidRPr="00970D22">
              <w:rPr>
                <w:b w:val="0"/>
                <w:bCs/>
                <w:sz w:val="22"/>
                <w:szCs w:val="22"/>
              </w:rPr>
              <w:t>Cache Server</w:t>
            </w:r>
          </w:p>
        </w:tc>
        <w:tc>
          <w:tcPr>
            <w:tcW w:w="2869" w:type="dxa"/>
          </w:tcPr>
          <w:p w14:paraId="651DC038" w14:textId="77777777" w:rsidR="00AB7DEA" w:rsidRPr="00970D22" w:rsidRDefault="00AB7DEA" w:rsidP="00E96D72">
            <w:pPr>
              <w:spacing w:line="276" w:lineRule="auto"/>
              <w:jc w:val="both"/>
              <w:rPr>
                <w:b w:val="0"/>
                <w:bCs/>
                <w:sz w:val="22"/>
                <w:szCs w:val="22"/>
              </w:rPr>
            </w:pPr>
            <w:r w:rsidRPr="00970D22">
              <w:rPr>
                <w:b w:val="0"/>
                <w:bCs/>
                <w:sz w:val="22"/>
                <w:szCs w:val="22"/>
              </w:rPr>
              <w:t xml:space="preserve">REDIS </w:t>
            </w:r>
          </w:p>
        </w:tc>
        <w:tc>
          <w:tcPr>
            <w:tcW w:w="2126" w:type="dxa"/>
          </w:tcPr>
          <w:p w14:paraId="4163FFC2" w14:textId="77777777" w:rsidR="00AB7DEA" w:rsidRPr="00970D22" w:rsidRDefault="00AB7DEA" w:rsidP="00E96D72">
            <w:pPr>
              <w:spacing w:line="276" w:lineRule="auto"/>
              <w:jc w:val="both"/>
              <w:rPr>
                <w:b w:val="0"/>
                <w:bCs/>
                <w:sz w:val="22"/>
                <w:szCs w:val="22"/>
              </w:rPr>
            </w:pPr>
          </w:p>
        </w:tc>
        <w:tc>
          <w:tcPr>
            <w:tcW w:w="2107" w:type="dxa"/>
          </w:tcPr>
          <w:p w14:paraId="34578008" w14:textId="77777777" w:rsidR="00AB7DEA" w:rsidRPr="00970D22" w:rsidRDefault="00AB7DEA" w:rsidP="00E96D72">
            <w:pPr>
              <w:spacing w:line="276" w:lineRule="auto"/>
              <w:jc w:val="both"/>
              <w:rPr>
                <w:b w:val="0"/>
                <w:bCs/>
                <w:sz w:val="22"/>
                <w:szCs w:val="22"/>
              </w:rPr>
            </w:pPr>
          </w:p>
        </w:tc>
      </w:tr>
      <w:tr w:rsidR="00AB7DEA" w:rsidRPr="00970D22" w14:paraId="595DB7CC" w14:textId="77777777" w:rsidTr="00E96D72">
        <w:trPr>
          <w:trHeight w:val="284"/>
        </w:trPr>
        <w:tc>
          <w:tcPr>
            <w:tcW w:w="1586" w:type="dxa"/>
          </w:tcPr>
          <w:p w14:paraId="35B57EC7" w14:textId="77777777" w:rsidR="00AB7DEA" w:rsidRPr="00970D22" w:rsidRDefault="00AB7DEA" w:rsidP="00E96D72">
            <w:pPr>
              <w:spacing w:line="276" w:lineRule="auto"/>
              <w:jc w:val="both"/>
              <w:rPr>
                <w:b w:val="0"/>
                <w:bCs/>
                <w:sz w:val="22"/>
                <w:szCs w:val="22"/>
              </w:rPr>
            </w:pPr>
            <w:r w:rsidRPr="00970D22">
              <w:rPr>
                <w:b w:val="0"/>
                <w:bCs/>
                <w:sz w:val="22"/>
                <w:szCs w:val="22"/>
              </w:rPr>
              <w:t>Version Control</w:t>
            </w:r>
          </w:p>
        </w:tc>
        <w:tc>
          <w:tcPr>
            <w:tcW w:w="2869" w:type="dxa"/>
          </w:tcPr>
          <w:p w14:paraId="0ECD66D2" w14:textId="77777777" w:rsidR="00AB7DEA" w:rsidRPr="00970D22" w:rsidRDefault="00AB7DEA" w:rsidP="00E96D72">
            <w:pPr>
              <w:spacing w:line="276" w:lineRule="auto"/>
              <w:jc w:val="both"/>
              <w:rPr>
                <w:b w:val="0"/>
                <w:bCs/>
                <w:sz w:val="22"/>
                <w:szCs w:val="22"/>
              </w:rPr>
            </w:pPr>
            <w:r w:rsidRPr="00970D22">
              <w:rPr>
                <w:b w:val="0"/>
                <w:bCs/>
                <w:sz w:val="22"/>
                <w:szCs w:val="22"/>
              </w:rPr>
              <w:t xml:space="preserve">Git </w:t>
            </w:r>
          </w:p>
        </w:tc>
        <w:tc>
          <w:tcPr>
            <w:tcW w:w="2126" w:type="dxa"/>
          </w:tcPr>
          <w:p w14:paraId="78EE478C" w14:textId="77777777" w:rsidR="00AB7DEA" w:rsidRPr="00970D22" w:rsidRDefault="00AB7DEA" w:rsidP="00E96D72">
            <w:pPr>
              <w:spacing w:line="276" w:lineRule="auto"/>
              <w:jc w:val="both"/>
              <w:rPr>
                <w:b w:val="0"/>
                <w:bCs/>
                <w:sz w:val="22"/>
                <w:szCs w:val="22"/>
              </w:rPr>
            </w:pPr>
          </w:p>
        </w:tc>
        <w:tc>
          <w:tcPr>
            <w:tcW w:w="2107" w:type="dxa"/>
          </w:tcPr>
          <w:p w14:paraId="683BCE14" w14:textId="77777777" w:rsidR="00AB7DEA" w:rsidRPr="00970D22" w:rsidRDefault="00AB7DEA" w:rsidP="00E96D72">
            <w:pPr>
              <w:spacing w:line="276" w:lineRule="auto"/>
              <w:jc w:val="both"/>
              <w:rPr>
                <w:b w:val="0"/>
                <w:bCs/>
                <w:sz w:val="22"/>
                <w:szCs w:val="22"/>
              </w:rPr>
            </w:pPr>
          </w:p>
        </w:tc>
      </w:tr>
      <w:tr w:rsidR="00AB7DEA" w:rsidRPr="00D178AB" w14:paraId="01A5A00B" w14:textId="77777777" w:rsidTr="00E96D72">
        <w:trPr>
          <w:trHeight w:val="284"/>
        </w:trPr>
        <w:tc>
          <w:tcPr>
            <w:tcW w:w="1586" w:type="dxa"/>
          </w:tcPr>
          <w:p w14:paraId="7B60E17A" w14:textId="77777777" w:rsidR="00AB7DEA" w:rsidRPr="00970D22" w:rsidRDefault="00AB7DEA" w:rsidP="00E96D72">
            <w:pPr>
              <w:spacing w:line="276" w:lineRule="auto"/>
              <w:jc w:val="both"/>
              <w:rPr>
                <w:b w:val="0"/>
                <w:bCs/>
                <w:sz w:val="22"/>
                <w:szCs w:val="22"/>
              </w:rPr>
            </w:pPr>
            <w:r w:rsidRPr="00970D22">
              <w:rPr>
                <w:b w:val="0"/>
                <w:bCs/>
                <w:sz w:val="22"/>
                <w:szCs w:val="22"/>
              </w:rPr>
              <w:t>Architectural Framework &amp; System Design</w:t>
            </w:r>
          </w:p>
        </w:tc>
        <w:tc>
          <w:tcPr>
            <w:tcW w:w="2869" w:type="dxa"/>
          </w:tcPr>
          <w:p w14:paraId="4EB6F364" w14:textId="77777777" w:rsidR="00AB7DEA" w:rsidRPr="00970D22" w:rsidRDefault="00AB7DEA" w:rsidP="00E96D72">
            <w:pPr>
              <w:spacing w:line="276" w:lineRule="auto"/>
              <w:jc w:val="both"/>
              <w:rPr>
                <w:b w:val="0"/>
                <w:bCs/>
                <w:sz w:val="22"/>
                <w:szCs w:val="22"/>
                <w:lang w:val="it-IT"/>
              </w:rPr>
            </w:pPr>
            <w:r w:rsidRPr="00970D22">
              <w:rPr>
                <w:b w:val="0"/>
                <w:bCs/>
                <w:sz w:val="22"/>
                <w:szCs w:val="22"/>
                <w:lang w:val="it-IT"/>
              </w:rPr>
              <w:t>Microsoft Visio, draw.io, Figma, Adobe XD</w:t>
            </w:r>
          </w:p>
        </w:tc>
        <w:tc>
          <w:tcPr>
            <w:tcW w:w="2126" w:type="dxa"/>
          </w:tcPr>
          <w:p w14:paraId="5BA416B9" w14:textId="77777777" w:rsidR="00AB7DEA" w:rsidRPr="00970D22" w:rsidRDefault="00AB7DEA" w:rsidP="00E96D72">
            <w:pPr>
              <w:spacing w:line="276" w:lineRule="auto"/>
              <w:jc w:val="both"/>
              <w:rPr>
                <w:b w:val="0"/>
                <w:bCs/>
                <w:sz w:val="22"/>
                <w:szCs w:val="22"/>
                <w:lang w:val="it-IT"/>
              </w:rPr>
            </w:pPr>
          </w:p>
        </w:tc>
        <w:tc>
          <w:tcPr>
            <w:tcW w:w="2107" w:type="dxa"/>
          </w:tcPr>
          <w:p w14:paraId="4108976A" w14:textId="77777777" w:rsidR="00AB7DEA" w:rsidRPr="00970D22" w:rsidRDefault="00AB7DEA" w:rsidP="00E96D72">
            <w:pPr>
              <w:spacing w:line="276" w:lineRule="auto"/>
              <w:jc w:val="both"/>
              <w:rPr>
                <w:b w:val="0"/>
                <w:bCs/>
                <w:sz w:val="22"/>
                <w:szCs w:val="22"/>
                <w:lang w:val="it-IT"/>
              </w:rPr>
            </w:pPr>
          </w:p>
        </w:tc>
      </w:tr>
      <w:tr w:rsidR="00AB7DEA" w:rsidRPr="00970D22" w14:paraId="2CB81FD2" w14:textId="77777777" w:rsidTr="00E96D72">
        <w:trPr>
          <w:trHeight w:val="284"/>
        </w:trPr>
        <w:tc>
          <w:tcPr>
            <w:tcW w:w="1586" w:type="dxa"/>
          </w:tcPr>
          <w:p w14:paraId="49F97400" w14:textId="77777777" w:rsidR="00AB7DEA" w:rsidRPr="00970D22" w:rsidRDefault="00AB7DEA" w:rsidP="00E96D72">
            <w:pPr>
              <w:spacing w:line="276" w:lineRule="auto"/>
              <w:jc w:val="both"/>
              <w:rPr>
                <w:b w:val="0"/>
                <w:bCs/>
                <w:sz w:val="22"/>
                <w:szCs w:val="22"/>
              </w:rPr>
            </w:pPr>
            <w:r w:rsidRPr="00970D22">
              <w:rPr>
                <w:b w:val="0"/>
                <w:bCs/>
                <w:sz w:val="22"/>
                <w:szCs w:val="22"/>
              </w:rPr>
              <w:t>Development Frontend</w:t>
            </w:r>
          </w:p>
        </w:tc>
        <w:tc>
          <w:tcPr>
            <w:tcW w:w="2869" w:type="dxa"/>
          </w:tcPr>
          <w:p w14:paraId="01E41213" w14:textId="77777777" w:rsidR="00AB7DEA" w:rsidRPr="00970D22" w:rsidRDefault="00AB7DEA" w:rsidP="00E96D72">
            <w:pPr>
              <w:spacing w:line="276" w:lineRule="auto"/>
              <w:jc w:val="both"/>
              <w:rPr>
                <w:b w:val="0"/>
                <w:bCs/>
                <w:sz w:val="22"/>
                <w:szCs w:val="22"/>
              </w:rPr>
            </w:pPr>
            <w:r w:rsidRPr="00970D22">
              <w:rPr>
                <w:b w:val="0"/>
                <w:bCs/>
                <w:sz w:val="22"/>
                <w:szCs w:val="22"/>
              </w:rPr>
              <w:t xml:space="preserve">React.JS </w:t>
            </w:r>
          </w:p>
        </w:tc>
        <w:tc>
          <w:tcPr>
            <w:tcW w:w="2126" w:type="dxa"/>
          </w:tcPr>
          <w:p w14:paraId="25961B53" w14:textId="77777777" w:rsidR="00AB7DEA" w:rsidRPr="00970D22" w:rsidRDefault="00AB7DEA" w:rsidP="00E96D72">
            <w:pPr>
              <w:spacing w:line="276" w:lineRule="auto"/>
              <w:jc w:val="both"/>
              <w:rPr>
                <w:b w:val="0"/>
                <w:bCs/>
                <w:sz w:val="22"/>
                <w:szCs w:val="22"/>
              </w:rPr>
            </w:pPr>
          </w:p>
        </w:tc>
        <w:tc>
          <w:tcPr>
            <w:tcW w:w="2107" w:type="dxa"/>
          </w:tcPr>
          <w:p w14:paraId="0AA31061" w14:textId="77777777" w:rsidR="00AB7DEA" w:rsidRPr="00970D22" w:rsidRDefault="00AB7DEA" w:rsidP="00E96D72">
            <w:pPr>
              <w:spacing w:line="276" w:lineRule="auto"/>
              <w:jc w:val="both"/>
              <w:rPr>
                <w:b w:val="0"/>
                <w:bCs/>
                <w:sz w:val="22"/>
                <w:szCs w:val="22"/>
              </w:rPr>
            </w:pPr>
          </w:p>
        </w:tc>
      </w:tr>
      <w:tr w:rsidR="00AB7DEA" w:rsidRPr="00D178AB" w14:paraId="2654C391" w14:textId="77777777" w:rsidTr="00E96D72">
        <w:trPr>
          <w:trHeight w:val="284"/>
        </w:trPr>
        <w:tc>
          <w:tcPr>
            <w:tcW w:w="1586" w:type="dxa"/>
          </w:tcPr>
          <w:p w14:paraId="2EA9992D" w14:textId="77777777" w:rsidR="00AB7DEA" w:rsidRPr="00970D22" w:rsidRDefault="00AB7DEA" w:rsidP="00E96D72">
            <w:pPr>
              <w:spacing w:line="276" w:lineRule="auto"/>
              <w:jc w:val="both"/>
              <w:rPr>
                <w:b w:val="0"/>
                <w:bCs/>
                <w:sz w:val="22"/>
                <w:szCs w:val="22"/>
              </w:rPr>
            </w:pPr>
            <w:r w:rsidRPr="00970D22">
              <w:rPr>
                <w:b w:val="0"/>
                <w:bCs/>
                <w:sz w:val="22"/>
                <w:szCs w:val="22"/>
              </w:rPr>
              <w:t>Development Backend</w:t>
            </w:r>
          </w:p>
        </w:tc>
        <w:tc>
          <w:tcPr>
            <w:tcW w:w="2869" w:type="dxa"/>
          </w:tcPr>
          <w:p w14:paraId="3B661DAD" w14:textId="77777777" w:rsidR="00AB7DEA" w:rsidRPr="00C97318" w:rsidRDefault="00AB7DEA" w:rsidP="00E96D72">
            <w:pPr>
              <w:spacing w:line="276" w:lineRule="auto"/>
              <w:jc w:val="both"/>
              <w:rPr>
                <w:b w:val="0"/>
                <w:bCs/>
                <w:sz w:val="22"/>
                <w:szCs w:val="22"/>
                <w:lang w:val="pt-BR"/>
              </w:rPr>
            </w:pPr>
            <w:r w:rsidRPr="00C97318">
              <w:rPr>
                <w:b w:val="0"/>
                <w:bCs/>
                <w:sz w:val="22"/>
                <w:szCs w:val="22"/>
                <w:lang w:val="pt-BR"/>
              </w:rPr>
              <w:t xml:space="preserve">PHP, Laravel, Adonis, Nest.js, Python </w:t>
            </w:r>
          </w:p>
        </w:tc>
        <w:tc>
          <w:tcPr>
            <w:tcW w:w="2126" w:type="dxa"/>
          </w:tcPr>
          <w:p w14:paraId="578D56E1" w14:textId="77777777" w:rsidR="00AB7DEA" w:rsidRPr="00C97318" w:rsidRDefault="00AB7DEA" w:rsidP="00E96D72">
            <w:pPr>
              <w:spacing w:line="276" w:lineRule="auto"/>
              <w:jc w:val="both"/>
              <w:rPr>
                <w:b w:val="0"/>
                <w:bCs/>
                <w:sz w:val="22"/>
                <w:szCs w:val="22"/>
                <w:lang w:val="pt-BR"/>
              </w:rPr>
            </w:pPr>
          </w:p>
        </w:tc>
        <w:tc>
          <w:tcPr>
            <w:tcW w:w="2107" w:type="dxa"/>
          </w:tcPr>
          <w:p w14:paraId="644AD831" w14:textId="77777777" w:rsidR="00AB7DEA" w:rsidRPr="00C97318" w:rsidRDefault="00AB7DEA" w:rsidP="00E96D72">
            <w:pPr>
              <w:spacing w:line="276" w:lineRule="auto"/>
              <w:jc w:val="both"/>
              <w:rPr>
                <w:b w:val="0"/>
                <w:bCs/>
                <w:sz w:val="22"/>
                <w:szCs w:val="22"/>
                <w:lang w:val="pt-BR"/>
              </w:rPr>
            </w:pPr>
          </w:p>
        </w:tc>
      </w:tr>
      <w:tr w:rsidR="00AB7DEA" w:rsidRPr="00970D22" w14:paraId="51FFDF76" w14:textId="77777777" w:rsidTr="00E96D72">
        <w:trPr>
          <w:trHeight w:val="284"/>
        </w:trPr>
        <w:tc>
          <w:tcPr>
            <w:tcW w:w="1586" w:type="dxa"/>
          </w:tcPr>
          <w:p w14:paraId="1CDF5D81" w14:textId="77777777" w:rsidR="00AB7DEA" w:rsidRPr="00970D22" w:rsidRDefault="00AB7DEA" w:rsidP="00E96D72">
            <w:pPr>
              <w:spacing w:line="276" w:lineRule="auto"/>
              <w:jc w:val="both"/>
              <w:rPr>
                <w:b w:val="0"/>
                <w:bCs/>
                <w:sz w:val="22"/>
                <w:szCs w:val="22"/>
              </w:rPr>
            </w:pPr>
            <w:r w:rsidRPr="00970D22">
              <w:rPr>
                <w:b w:val="0"/>
                <w:bCs/>
                <w:sz w:val="22"/>
                <w:szCs w:val="22"/>
              </w:rPr>
              <w:t>Style Sheet</w:t>
            </w:r>
          </w:p>
        </w:tc>
        <w:tc>
          <w:tcPr>
            <w:tcW w:w="2869" w:type="dxa"/>
          </w:tcPr>
          <w:p w14:paraId="4012F0CF" w14:textId="77777777" w:rsidR="00AB7DEA" w:rsidRPr="00970D22" w:rsidRDefault="00AB7DEA" w:rsidP="00E96D72">
            <w:pPr>
              <w:spacing w:line="276" w:lineRule="auto"/>
              <w:jc w:val="both"/>
              <w:rPr>
                <w:b w:val="0"/>
                <w:bCs/>
                <w:sz w:val="22"/>
                <w:szCs w:val="22"/>
              </w:rPr>
            </w:pPr>
            <w:r w:rsidRPr="00970D22">
              <w:rPr>
                <w:b w:val="0"/>
                <w:bCs/>
                <w:sz w:val="22"/>
                <w:szCs w:val="22"/>
              </w:rPr>
              <w:t xml:space="preserve">CSS5 </w:t>
            </w:r>
          </w:p>
        </w:tc>
        <w:tc>
          <w:tcPr>
            <w:tcW w:w="2126" w:type="dxa"/>
          </w:tcPr>
          <w:p w14:paraId="31AD11F6" w14:textId="77777777" w:rsidR="00AB7DEA" w:rsidRPr="00970D22" w:rsidRDefault="00AB7DEA" w:rsidP="00E96D72">
            <w:pPr>
              <w:spacing w:line="276" w:lineRule="auto"/>
              <w:jc w:val="both"/>
              <w:rPr>
                <w:b w:val="0"/>
                <w:bCs/>
                <w:sz w:val="22"/>
                <w:szCs w:val="22"/>
              </w:rPr>
            </w:pPr>
          </w:p>
        </w:tc>
        <w:tc>
          <w:tcPr>
            <w:tcW w:w="2107" w:type="dxa"/>
          </w:tcPr>
          <w:p w14:paraId="5796DF43" w14:textId="77777777" w:rsidR="00AB7DEA" w:rsidRPr="00970D22" w:rsidRDefault="00AB7DEA" w:rsidP="00E96D72">
            <w:pPr>
              <w:spacing w:line="276" w:lineRule="auto"/>
              <w:jc w:val="both"/>
              <w:rPr>
                <w:b w:val="0"/>
                <w:bCs/>
                <w:sz w:val="22"/>
                <w:szCs w:val="22"/>
              </w:rPr>
            </w:pPr>
          </w:p>
        </w:tc>
      </w:tr>
      <w:tr w:rsidR="00AB7DEA" w:rsidRPr="00970D22" w14:paraId="6329D73A" w14:textId="77777777" w:rsidTr="00E96D72">
        <w:trPr>
          <w:trHeight w:val="284"/>
        </w:trPr>
        <w:tc>
          <w:tcPr>
            <w:tcW w:w="1586" w:type="dxa"/>
          </w:tcPr>
          <w:p w14:paraId="602C8EB4" w14:textId="77777777" w:rsidR="00AB7DEA" w:rsidRPr="00970D22" w:rsidRDefault="00AB7DEA" w:rsidP="00E96D72">
            <w:pPr>
              <w:spacing w:line="276" w:lineRule="auto"/>
              <w:jc w:val="both"/>
              <w:rPr>
                <w:b w:val="0"/>
                <w:bCs/>
                <w:sz w:val="22"/>
                <w:szCs w:val="22"/>
              </w:rPr>
            </w:pPr>
            <w:r w:rsidRPr="00970D22">
              <w:rPr>
                <w:b w:val="0"/>
                <w:bCs/>
                <w:sz w:val="22"/>
                <w:szCs w:val="22"/>
              </w:rPr>
              <w:t>Database</w:t>
            </w:r>
          </w:p>
        </w:tc>
        <w:tc>
          <w:tcPr>
            <w:tcW w:w="2869" w:type="dxa"/>
          </w:tcPr>
          <w:p w14:paraId="286B6B41" w14:textId="77777777" w:rsidR="00AB7DEA" w:rsidRPr="00970D22" w:rsidRDefault="00AB7DEA" w:rsidP="00E96D72">
            <w:pPr>
              <w:spacing w:line="276" w:lineRule="auto"/>
              <w:jc w:val="both"/>
              <w:rPr>
                <w:b w:val="0"/>
                <w:bCs/>
                <w:sz w:val="22"/>
                <w:szCs w:val="22"/>
              </w:rPr>
            </w:pPr>
            <w:r w:rsidRPr="00970D22">
              <w:rPr>
                <w:b w:val="0"/>
                <w:bCs/>
                <w:sz w:val="22"/>
                <w:szCs w:val="22"/>
              </w:rPr>
              <w:t xml:space="preserve">MySQL, PostgreSQL, NoSQL </w:t>
            </w:r>
          </w:p>
        </w:tc>
        <w:tc>
          <w:tcPr>
            <w:tcW w:w="2126" w:type="dxa"/>
          </w:tcPr>
          <w:p w14:paraId="3BFE6A9D" w14:textId="77777777" w:rsidR="00AB7DEA" w:rsidRPr="00970D22" w:rsidRDefault="00AB7DEA" w:rsidP="00E96D72">
            <w:pPr>
              <w:spacing w:line="276" w:lineRule="auto"/>
              <w:jc w:val="both"/>
              <w:rPr>
                <w:b w:val="0"/>
                <w:bCs/>
                <w:sz w:val="22"/>
                <w:szCs w:val="22"/>
              </w:rPr>
            </w:pPr>
          </w:p>
        </w:tc>
        <w:tc>
          <w:tcPr>
            <w:tcW w:w="2107" w:type="dxa"/>
          </w:tcPr>
          <w:p w14:paraId="2A4CE63F" w14:textId="77777777" w:rsidR="00AB7DEA" w:rsidRPr="00970D22" w:rsidRDefault="00AB7DEA" w:rsidP="00E96D72">
            <w:pPr>
              <w:spacing w:line="276" w:lineRule="auto"/>
              <w:jc w:val="both"/>
              <w:rPr>
                <w:b w:val="0"/>
                <w:bCs/>
                <w:sz w:val="22"/>
                <w:szCs w:val="22"/>
              </w:rPr>
            </w:pPr>
          </w:p>
        </w:tc>
      </w:tr>
      <w:tr w:rsidR="00AB7DEA" w:rsidRPr="00970D22" w14:paraId="46B0F712" w14:textId="77777777" w:rsidTr="00E96D72">
        <w:trPr>
          <w:trHeight w:val="284"/>
        </w:trPr>
        <w:tc>
          <w:tcPr>
            <w:tcW w:w="1586" w:type="dxa"/>
          </w:tcPr>
          <w:p w14:paraId="5732ABD4" w14:textId="77777777" w:rsidR="00AB7DEA" w:rsidRPr="00970D22" w:rsidRDefault="00AB7DEA" w:rsidP="00E96D72">
            <w:pPr>
              <w:spacing w:line="276" w:lineRule="auto"/>
              <w:jc w:val="both"/>
              <w:rPr>
                <w:b w:val="0"/>
                <w:bCs/>
                <w:sz w:val="22"/>
                <w:szCs w:val="22"/>
              </w:rPr>
            </w:pPr>
            <w:r w:rsidRPr="00970D22">
              <w:rPr>
                <w:b w:val="0"/>
                <w:bCs/>
                <w:sz w:val="22"/>
                <w:szCs w:val="22"/>
              </w:rPr>
              <w:t>API Methodology</w:t>
            </w:r>
          </w:p>
        </w:tc>
        <w:tc>
          <w:tcPr>
            <w:tcW w:w="2869" w:type="dxa"/>
          </w:tcPr>
          <w:p w14:paraId="4DF6C319" w14:textId="77777777" w:rsidR="00AB7DEA" w:rsidRPr="00970D22" w:rsidRDefault="00AB7DEA" w:rsidP="00E96D72">
            <w:pPr>
              <w:spacing w:line="276" w:lineRule="auto"/>
              <w:jc w:val="both"/>
              <w:rPr>
                <w:b w:val="0"/>
                <w:bCs/>
                <w:sz w:val="22"/>
                <w:szCs w:val="22"/>
              </w:rPr>
            </w:pPr>
            <w:r w:rsidRPr="00970D22">
              <w:rPr>
                <w:b w:val="0"/>
                <w:bCs/>
                <w:sz w:val="22"/>
                <w:szCs w:val="22"/>
              </w:rPr>
              <w:t xml:space="preserve">REST, Json-RPC, </w:t>
            </w:r>
            <w:proofErr w:type="spellStart"/>
            <w:r w:rsidRPr="00970D22">
              <w:rPr>
                <w:b w:val="0"/>
                <w:bCs/>
                <w:sz w:val="22"/>
                <w:szCs w:val="22"/>
              </w:rPr>
              <w:t>FastAPI</w:t>
            </w:r>
            <w:proofErr w:type="spellEnd"/>
          </w:p>
        </w:tc>
        <w:tc>
          <w:tcPr>
            <w:tcW w:w="2126" w:type="dxa"/>
          </w:tcPr>
          <w:p w14:paraId="0EA7832E" w14:textId="77777777" w:rsidR="00AB7DEA" w:rsidRPr="00970D22" w:rsidRDefault="00AB7DEA" w:rsidP="00E96D72">
            <w:pPr>
              <w:spacing w:line="276" w:lineRule="auto"/>
              <w:jc w:val="both"/>
              <w:rPr>
                <w:b w:val="0"/>
                <w:bCs/>
                <w:sz w:val="22"/>
                <w:szCs w:val="22"/>
              </w:rPr>
            </w:pPr>
          </w:p>
        </w:tc>
        <w:tc>
          <w:tcPr>
            <w:tcW w:w="2107" w:type="dxa"/>
          </w:tcPr>
          <w:p w14:paraId="4B60412B" w14:textId="77777777" w:rsidR="00AB7DEA" w:rsidRPr="00970D22" w:rsidRDefault="00AB7DEA" w:rsidP="00E96D72">
            <w:pPr>
              <w:spacing w:line="276" w:lineRule="auto"/>
              <w:jc w:val="both"/>
              <w:rPr>
                <w:b w:val="0"/>
                <w:bCs/>
                <w:sz w:val="22"/>
                <w:szCs w:val="22"/>
              </w:rPr>
            </w:pPr>
          </w:p>
        </w:tc>
      </w:tr>
      <w:tr w:rsidR="00AB7DEA" w:rsidRPr="00970D22" w14:paraId="55F2C900" w14:textId="77777777" w:rsidTr="00E96D72">
        <w:trPr>
          <w:trHeight w:val="284"/>
        </w:trPr>
        <w:tc>
          <w:tcPr>
            <w:tcW w:w="1586" w:type="dxa"/>
          </w:tcPr>
          <w:p w14:paraId="0E034F53" w14:textId="77777777" w:rsidR="00AB7DEA" w:rsidRPr="00970D22" w:rsidRDefault="00AB7DEA" w:rsidP="00E96D72">
            <w:pPr>
              <w:spacing w:line="276" w:lineRule="auto"/>
              <w:jc w:val="both"/>
              <w:rPr>
                <w:b w:val="0"/>
                <w:bCs/>
                <w:sz w:val="22"/>
                <w:szCs w:val="22"/>
              </w:rPr>
            </w:pPr>
            <w:r w:rsidRPr="00970D22">
              <w:rPr>
                <w:b w:val="0"/>
                <w:bCs/>
                <w:sz w:val="22"/>
                <w:szCs w:val="22"/>
              </w:rPr>
              <w:t>Project Reporting Tools</w:t>
            </w:r>
          </w:p>
        </w:tc>
        <w:tc>
          <w:tcPr>
            <w:tcW w:w="2869" w:type="dxa"/>
          </w:tcPr>
          <w:p w14:paraId="3006D834" w14:textId="77777777" w:rsidR="00AB7DEA" w:rsidRPr="00970D22" w:rsidRDefault="00AB7DEA" w:rsidP="00E96D72">
            <w:pPr>
              <w:spacing w:line="276" w:lineRule="auto"/>
              <w:jc w:val="both"/>
              <w:rPr>
                <w:b w:val="0"/>
                <w:bCs/>
                <w:sz w:val="22"/>
                <w:szCs w:val="22"/>
              </w:rPr>
            </w:pPr>
            <w:r w:rsidRPr="00970D22">
              <w:rPr>
                <w:b w:val="0"/>
                <w:bCs/>
                <w:sz w:val="22"/>
                <w:szCs w:val="22"/>
              </w:rPr>
              <w:t>Trello</w:t>
            </w:r>
          </w:p>
        </w:tc>
        <w:tc>
          <w:tcPr>
            <w:tcW w:w="2126" w:type="dxa"/>
          </w:tcPr>
          <w:p w14:paraId="11A10D73" w14:textId="77777777" w:rsidR="00AB7DEA" w:rsidRPr="00970D22" w:rsidRDefault="00AB7DEA" w:rsidP="00E96D72">
            <w:pPr>
              <w:spacing w:line="276" w:lineRule="auto"/>
              <w:jc w:val="both"/>
              <w:rPr>
                <w:b w:val="0"/>
                <w:bCs/>
                <w:sz w:val="22"/>
                <w:szCs w:val="22"/>
              </w:rPr>
            </w:pPr>
          </w:p>
        </w:tc>
        <w:tc>
          <w:tcPr>
            <w:tcW w:w="2107" w:type="dxa"/>
          </w:tcPr>
          <w:p w14:paraId="6A8D9DFC" w14:textId="77777777" w:rsidR="00AB7DEA" w:rsidRPr="00970D22" w:rsidRDefault="00AB7DEA" w:rsidP="00E96D72">
            <w:pPr>
              <w:spacing w:line="276" w:lineRule="auto"/>
              <w:jc w:val="both"/>
              <w:rPr>
                <w:b w:val="0"/>
                <w:bCs/>
                <w:sz w:val="22"/>
                <w:szCs w:val="22"/>
              </w:rPr>
            </w:pPr>
          </w:p>
        </w:tc>
      </w:tr>
      <w:tr w:rsidR="00AB7DEA" w:rsidRPr="00970D22" w14:paraId="04077170" w14:textId="77777777" w:rsidTr="00E96D72">
        <w:trPr>
          <w:trHeight w:val="284"/>
        </w:trPr>
        <w:tc>
          <w:tcPr>
            <w:tcW w:w="1586" w:type="dxa"/>
          </w:tcPr>
          <w:p w14:paraId="5E15F9E3" w14:textId="77777777" w:rsidR="00AB7DEA" w:rsidRPr="00970D22" w:rsidRDefault="00AB7DEA" w:rsidP="00E96D72">
            <w:pPr>
              <w:spacing w:line="276" w:lineRule="auto"/>
              <w:jc w:val="both"/>
              <w:rPr>
                <w:b w:val="0"/>
                <w:bCs/>
                <w:sz w:val="22"/>
                <w:szCs w:val="22"/>
              </w:rPr>
            </w:pPr>
            <w:r w:rsidRPr="00970D22">
              <w:rPr>
                <w:b w:val="0"/>
                <w:bCs/>
                <w:sz w:val="22"/>
                <w:szCs w:val="22"/>
              </w:rPr>
              <w:t>Mobile Apps</w:t>
            </w:r>
          </w:p>
        </w:tc>
        <w:tc>
          <w:tcPr>
            <w:tcW w:w="2869" w:type="dxa"/>
          </w:tcPr>
          <w:p w14:paraId="0C206118" w14:textId="77777777" w:rsidR="00AB7DEA" w:rsidRPr="00970D22" w:rsidRDefault="00AB7DEA" w:rsidP="00E96D72">
            <w:pPr>
              <w:spacing w:line="276" w:lineRule="auto"/>
              <w:jc w:val="both"/>
              <w:rPr>
                <w:b w:val="0"/>
                <w:bCs/>
                <w:sz w:val="22"/>
                <w:szCs w:val="22"/>
              </w:rPr>
            </w:pPr>
            <w:r w:rsidRPr="00970D22">
              <w:rPr>
                <w:b w:val="0"/>
                <w:bCs/>
                <w:sz w:val="22"/>
                <w:szCs w:val="22"/>
              </w:rPr>
              <w:t>Flutter (Android, iOS)</w:t>
            </w:r>
          </w:p>
        </w:tc>
        <w:tc>
          <w:tcPr>
            <w:tcW w:w="2126" w:type="dxa"/>
          </w:tcPr>
          <w:p w14:paraId="51399136" w14:textId="77777777" w:rsidR="00AB7DEA" w:rsidRPr="00970D22" w:rsidRDefault="00AB7DEA" w:rsidP="00E96D72">
            <w:pPr>
              <w:spacing w:line="276" w:lineRule="auto"/>
              <w:jc w:val="both"/>
              <w:rPr>
                <w:b w:val="0"/>
                <w:bCs/>
                <w:sz w:val="22"/>
                <w:szCs w:val="22"/>
              </w:rPr>
            </w:pPr>
          </w:p>
        </w:tc>
        <w:tc>
          <w:tcPr>
            <w:tcW w:w="2107" w:type="dxa"/>
          </w:tcPr>
          <w:p w14:paraId="2884A700" w14:textId="77777777" w:rsidR="00AB7DEA" w:rsidRPr="00970D22" w:rsidRDefault="00AB7DEA" w:rsidP="00E96D72">
            <w:pPr>
              <w:spacing w:line="276" w:lineRule="auto"/>
              <w:jc w:val="both"/>
              <w:rPr>
                <w:b w:val="0"/>
                <w:bCs/>
                <w:sz w:val="22"/>
                <w:szCs w:val="22"/>
              </w:rPr>
            </w:pPr>
          </w:p>
        </w:tc>
      </w:tr>
      <w:tr w:rsidR="00AB7DEA" w:rsidRPr="00970D22" w14:paraId="3F8C2348" w14:textId="77777777" w:rsidTr="00E96D72">
        <w:trPr>
          <w:trHeight w:val="284"/>
        </w:trPr>
        <w:tc>
          <w:tcPr>
            <w:tcW w:w="1586" w:type="dxa"/>
          </w:tcPr>
          <w:p w14:paraId="2C977F46" w14:textId="77777777" w:rsidR="00AB7DEA" w:rsidRPr="00970D22" w:rsidRDefault="00AB7DEA" w:rsidP="00E96D72">
            <w:pPr>
              <w:spacing w:line="276" w:lineRule="auto"/>
              <w:jc w:val="both"/>
              <w:rPr>
                <w:b w:val="0"/>
                <w:bCs/>
                <w:sz w:val="22"/>
                <w:szCs w:val="22"/>
              </w:rPr>
            </w:pPr>
            <w:r w:rsidRPr="00970D22">
              <w:rPr>
                <w:b w:val="0"/>
                <w:bCs/>
                <w:sz w:val="22"/>
                <w:szCs w:val="22"/>
              </w:rPr>
              <w:t>System Testing</w:t>
            </w:r>
          </w:p>
        </w:tc>
        <w:tc>
          <w:tcPr>
            <w:tcW w:w="2869" w:type="dxa"/>
          </w:tcPr>
          <w:p w14:paraId="4AFA7300" w14:textId="77777777" w:rsidR="00AB7DEA" w:rsidRPr="00970D22" w:rsidRDefault="00AB7DEA" w:rsidP="00E96D72">
            <w:pPr>
              <w:spacing w:line="276" w:lineRule="auto"/>
              <w:jc w:val="both"/>
              <w:rPr>
                <w:b w:val="0"/>
                <w:bCs/>
                <w:sz w:val="22"/>
                <w:szCs w:val="22"/>
              </w:rPr>
            </w:pPr>
            <w:r w:rsidRPr="00970D22">
              <w:rPr>
                <w:b w:val="0"/>
                <w:bCs/>
                <w:sz w:val="22"/>
                <w:szCs w:val="22"/>
              </w:rPr>
              <w:t>Selenium/</w:t>
            </w:r>
            <w:proofErr w:type="spellStart"/>
            <w:r w:rsidRPr="00970D22">
              <w:rPr>
                <w:b w:val="0"/>
                <w:bCs/>
                <w:sz w:val="22"/>
                <w:szCs w:val="22"/>
              </w:rPr>
              <w:t>PHPUnit</w:t>
            </w:r>
            <w:proofErr w:type="spellEnd"/>
          </w:p>
        </w:tc>
        <w:tc>
          <w:tcPr>
            <w:tcW w:w="2126" w:type="dxa"/>
          </w:tcPr>
          <w:p w14:paraId="051AA749" w14:textId="77777777" w:rsidR="00AB7DEA" w:rsidRPr="00970D22" w:rsidRDefault="00AB7DEA" w:rsidP="00E96D72">
            <w:pPr>
              <w:spacing w:line="276" w:lineRule="auto"/>
              <w:jc w:val="both"/>
              <w:rPr>
                <w:b w:val="0"/>
                <w:bCs/>
                <w:sz w:val="22"/>
                <w:szCs w:val="22"/>
              </w:rPr>
            </w:pPr>
          </w:p>
        </w:tc>
        <w:tc>
          <w:tcPr>
            <w:tcW w:w="2107" w:type="dxa"/>
          </w:tcPr>
          <w:p w14:paraId="6A905EA7" w14:textId="77777777" w:rsidR="00AB7DEA" w:rsidRPr="00970D22" w:rsidRDefault="00AB7DEA" w:rsidP="00E96D72">
            <w:pPr>
              <w:spacing w:line="276" w:lineRule="auto"/>
              <w:jc w:val="both"/>
              <w:rPr>
                <w:b w:val="0"/>
                <w:bCs/>
                <w:sz w:val="22"/>
                <w:szCs w:val="22"/>
              </w:rPr>
            </w:pPr>
          </w:p>
        </w:tc>
      </w:tr>
      <w:tr w:rsidR="00AB7DEA" w:rsidRPr="00970D22" w14:paraId="7CCC3951" w14:textId="77777777" w:rsidTr="00E96D72">
        <w:trPr>
          <w:trHeight w:val="284"/>
        </w:trPr>
        <w:tc>
          <w:tcPr>
            <w:tcW w:w="1586" w:type="dxa"/>
          </w:tcPr>
          <w:p w14:paraId="7E32493C" w14:textId="77777777" w:rsidR="00AB7DEA" w:rsidRPr="00970D22" w:rsidRDefault="00AB7DEA" w:rsidP="00E96D72">
            <w:pPr>
              <w:spacing w:line="276" w:lineRule="auto"/>
              <w:jc w:val="both"/>
              <w:rPr>
                <w:b w:val="0"/>
                <w:bCs/>
                <w:sz w:val="22"/>
                <w:szCs w:val="22"/>
              </w:rPr>
            </w:pPr>
            <w:r w:rsidRPr="00970D22">
              <w:rPr>
                <w:b w:val="0"/>
                <w:bCs/>
                <w:sz w:val="22"/>
                <w:szCs w:val="22"/>
              </w:rPr>
              <w:t>Load Testing</w:t>
            </w:r>
          </w:p>
        </w:tc>
        <w:tc>
          <w:tcPr>
            <w:tcW w:w="2869" w:type="dxa"/>
          </w:tcPr>
          <w:p w14:paraId="6A3078F5" w14:textId="77777777" w:rsidR="00AB7DEA" w:rsidRPr="00970D22" w:rsidRDefault="00AB7DEA" w:rsidP="00E96D72">
            <w:pPr>
              <w:spacing w:line="276" w:lineRule="auto"/>
              <w:jc w:val="both"/>
              <w:rPr>
                <w:b w:val="0"/>
                <w:bCs/>
                <w:sz w:val="22"/>
                <w:szCs w:val="22"/>
              </w:rPr>
            </w:pPr>
            <w:r w:rsidRPr="00970D22">
              <w:rPr>
                <w:b w:val="0"/>
                <w:bCs/>
                <w:sz w:val="22"/>
                <w:szCs w:val="22"/>
              </w:rPr>
              <w:t>Apache JMeter</w:t>
            </w:r>
          </w:p>
        </w:tc>
        <w:tc>
          <w:tcPr>
            <w:tcW w:w="2126" w:type="dxa"/>
          </w:tcPr>
          <w:p w14:paraId="609D3A13" w14:textId="77777777" w:rsidR="00AB7DEA" w:rsidRPr="00970D22" w:rsidRDefault="00AB7DEA" w:rsidP="00E96D72">
            <w:pPr>
              <w:spacing w:line="276" w:lineRule="auto"/>
              <w:jc w:val="both"/>
              <w:rPr>
                <w:b w:val="0"/>
                <w:bCs/>
                <w:sz w:val="22"/>
                <w:szCs w:val="22"/>
              </w:rPr>
            </w:pPr>
          </w:p>
        </w:tc>
        <w:tc>
          <w:tcPr>
            <w:tcW w:w="2107" w:type="dxa"/>
          </w:tcPr>
          <w:p w14:paraId="0AC9DA66" w14:textId="77777777" w:rsidR="00AB7DEA" w:rsidRPr="00970D22" w:rsidRDefault="00AB7DEA" w:rsidP="00E96D72">
            <w:pPr>
              <w:spacing w:line="276" w:lineRule="auto"/>
              <w:jc w:val="both"/>
              <w:rPr>
                <w:b w:val="0"/>
                <w:bCs/>
                <w:sz w:val="22"/>
                <w:szCs w:val="22"/>
              </w:rPr>
            </w:pPr>
          </w:p>
        </w:tc>
      </w:tr>
      <w:tr w:rsidR="00AB7DEA" w:rsidRPr="00970D22" w14:paraId="4122EB96" w14:textId="77777777" w:rsidTr="00E96D72">
        <w:trPr>
          <w:trHeight w:val="284"/>
        </w:trPr>
        <w:tc>
          <w:tcPr>
            <w:tcW w:w="1586" w:type="dxa"/>
          </w:tcPr>
          <w:p w14:paraId="41BFD675" w14:textId="77777777" w:rsidR="00AB7DEA" w:rsidRPr="00970D22" w:rsidRDefault="00AB7DEA" w:rsidP="00E96D72">
            <w:pPr>
              <w:spacing w:line="276" w:lineRule="auto"/>
              <w:jc w:val="both"/>
              <w:rPr>
                <w:b w:val="0"/>
                <w:bCs/>
                <w:sz w:val="22"/>
                <w:szCs w:val="22"/>
              </w:rPr>
            </w:pPr>
            <w:r w:rsidRPr="00970D22">
              <w:rPr>
                <w:b w:val="0"/>
                <w:bCs/>
                <w:sz w:val="22"/>
                <w:szCs w:val="22"/>
              </w:rPr>
              <w:t>Server Monitoring</w:t>
            </w:r>
          </w:p>
        </w:tc>
        <w:tc>
          <w:tcPr>
            <w:tcW w:w="2869" w:type="dxa"/>
          </w:tcPr>
          <w:p w14:paraId="77930E0F" w14:textId="77777777" w:rsidR="00AB7DEA" w:rsidRPr="00970D22" w:rsidRDefault="00AB7DEA" w:rsidP="00E96D72">
            <w:pPr>
              <w:spacing w:line="276" w:lineRule="auto"/>
              <w:jc w:val="both"/>
              <w:rPr>
                <w:b w:val="0"/>
                <w:bCs/>
                <w:sz w:val="22"/>
                <w:szCs w:val="22"/>
                <w:lang w:val="de-DE"/>
              </w:rPr>
            </w:pPr>
            <w:r w:rsidRPr="00970D22">
              <w:rPr>
                <w:b w:val="0"/>
                <w:bCs/>
                <w:sz w:val="22"/>
                <w:szCs w:val="22"/>
                <w:lang w:val="de-DE"/>
              </w:rPr>
              <w:t>Nagios XI/Zabbix</w:t>
            </w:r>
          </w:p>
        </w:tc>
        <w:tc>
          <w:tcPr>
            <w:tcW w:w="2126" w:type="dxa"/>
          </w:tcPr>
          <w:p w14:paraId="5F8F4132" w14:textId="77777777" w:rsidR="00AB7DEA" w:rsidRPr="00970D22" w:rsidRDefault="00AB7DEA" w:rsidP="00E96D72">
            <w:pPr>
              <w:spacing w:line="276" w:lineRule="auto"/>
              <w:jc w:val="both"/>
              <w:rPr>
                <w:b w:val="0"/>
                <w:bCs/>
                <w:sz w:val="22"/>
                <w:szCs w:val="22"/>
                <w:lang w:val="de-DE"/>
              </w:rPr>
            </w:pPr>
          </w:p>
        </w:tc>
        <w:tc>
          <w:tcPr>
            <w:tcW w:w="2107" w:type="dxa"/>
          </w:tcPr>
          <w:p w14:paraId="15C4FCCC" w14:textId="77777777" w:rsidR="00AB7DEA" w:rsidRPr="00970D22" w:rsidRDefault="00AB7DEA" w:rsidP="00E96D72">
            <w:pPr>
              <w:spacing w:line="276" w:lineRule="auto"/>
              <w:jc w:val="both"/>
              <w:rPr>
                <w:b w:val="0"/>
                <w:bCs/>
                <w:sz w:val="22"/>
                <w:szCs w:val="22"/>
                <w:lang w:val="de-DE"/>
              </w:rPr>
            </w:pPr>
          </w:p>
        </w:tc>
      </w:tr>
      <w:tr w:rsidR="00AB7DEA" w:rsidRPr="00970D22" w14:paraId="6915B546" w14:textId="77777777" w:rsidTr="00E96D72">
        <w:trPr>
          <w:trHeight w:val="284"/>
        </w:trPr>
        <w:tc>
          <w:tcPr>
            <w:tcW w:w="1586" w:type="dxa"/>
          </w:tcPr>
          <w:p w14:paraId="73B4AC49" w14:textId="77777777" w:rsidR="00AB7DEA" w:rsidRPr="00970D22" w:rsidRDefault="00AB7DEA" w:rsidP="00E96D72">
            <w:pPr>
              <w:spacing w:line="276" w:lineRule="auto"/>
              <w:jc w:val="both"/>
              <w:rPr>
                <w:b w:val="0"/>
                <w:bCs/>
                <w:sz w:val="22"/>
                <w:szCs w:val="22"/>
              </w:rPr>
            </w:pPr>
            <w:r w:rsidRPr="00970D22">
              <w:rPr>
                <w:b w:val="0"/>
                <w:bCs/>
                <w:sz w:val="22"/>
                <w:szCs w:val="22"/>
              </w:rPr>
              <w:t>API Monitoring</w:t>
            </w:r>
          </w:p>
        </w:tc>
        <w:tc>
          <w:tcPr>
            <w:tcW w:w="2869" w:type="dxa"/>
          </w:tcPr>
          <w:p w14:paraId="754261B4" w14:textId="77777777" w:rsidR="00AB7DEA" w:rsidRPr="00970D22" w:rsidRDefault="00AB7DEA" w:rsidP="00E96D72">
            <w:pPr>
              <w:spacing w:line="276" w:lineRule="auto"/>
              <w:jc w:val="both"/>
              <w:rPr>
                <w:b w:val="0"/>
                <w:bCs/>
                <w:sz w:val="22"/>
                <w:szCs w:val="22"/>
              </w:rPr>
            </w:pPr>
            <w:bookmarkStart w:id="96" w:name="_Int_1BNxGf9I"/>
            <w:r w:rsidRPr="00970D22">
              <w:rPr>
                <w:b w:val="0"/>
                <w:bCs/>
                <w:sz w:val="22"/>
                <w:szCs w:val="22"/>
              </w:rPr>
              <w:t>Postman</w:t>
            </w:r>
            <w:bookmarkEnd w:id="96"/>
          </w:p>
        </w:tc>
        <w:tc>
          <w:tcPr>
            <w:tcW w:w="2126" w:type="dxa"/>
          </w:tcPr>
          <w:p w14:paraId="0EAB39E5" w14:textId="77777777" w:rsidR="00AB7DEA" w:rsidRPr="00970D22" w:rsidRDefault="00AB7DEA" w:rsidP="00E96D72">
            <w:pPr>
              <w:spacing w:line="276" w:lineRule="auto"/>
              <w:jc w:val="both"/>
              <w:rPr>
                <w:b w:val="0"/>
                <w:bCs/>
                <w:sz w:val="22"/>
                <w:szCs w:val="22"/>
              </w:rPr>
            </w:pPr>
          </w:p>
        </w:tc>
        <w:tc>
          <w:tcPr>
            <w:tcW w:w="2107" w:type="dxa"/>
          </w:tcPr>
          <w:p w14:paraId="59D8B146" w14:textId="77777777" w:rsidR="00AB7DEA" w:rsidRPr="00970D22" w:rsidRDefault="00AB7DEA" w:rsidP="00E96D72">
            <w:pPr>
              <w:spacing w:line="276" w:lineRule="auto"/>
              <w:jc w:val="both"/>
              <w:rPr>
                <w:b w:val="0"/>
                <w:bCs/>
                <w:sz w:val="22"/>
                <w:szCs w:val="22"/>
              </w:rPr>
            </w:pPr>
          </w:p>
        </w:tc>
      </w:tr>
      <w:tr w:rsidR="00AB7DEA" w:rsidRPr="00970D22" w14:paraId="6B542DD4" w14:textId="77777777" w:rsidTr="00E96D72">
        <w:trPr>
          <w:trHeight w:val="284"/>
        </w:trPr>
        <w:tc>
          <w:tcPr>
            <w:tcW w:w="1586" w:type="dxa"/>
          </w:tcPr>
          <w:p w14:paraId="00D83F63" w14:textId="77777777" w:rsidR="00AB7DEA" w:rsidRPr="00970D22" w:rsidRDefault="00AB7DEA" w:rsidP="00E96D72">
            <w:pPr>
              <w:spacing w:line="276" w:lineRule="auto"/>
              <w:jc w:val="both"/>
              <w:rPr>
                <w:b w:val="0"/>
                <w:bCs/>
                <w:sz w:val="22"/>
                <w:szCs w:val="22"/>
              </w:rPr>
            </w:pPr>
            <w:r w:rsidRPr="00970D22">
              <w:rPr>
                <w:b w:val="0"/>
                <w:bCs/>
                <w:sz w:val="22"/>
                <w:szCs w:val="22"/>
              </w:rPr>
              <w:t>Service Scheduler</w:t>
            </w:r>
          </w:p>
        </w:tc>
        <w:tc>
          <w:tcPr>
            <w:tcW w:w="2869" w:type="dxa"/>
          </w:tcPr>
          <w:p w14:paraId="03045D3C" w14:textId="77777777" w:rsidR="00AB7DEA" w:rsidRPr="00970D22" w:rsidRDefault="00AB7DEA" w:rsidP="00E96D72">
            <w:pPr>
              <w:spacing w:line="276" w:lineRule="auto"/>
              <w:jc w:val="both"/>
              <w:rPr>
                <w:b w:val="0"/>
                <w:bCs/>
                <w:sz w:val="22"/>
                <w:szCs w:val="22"/>
              </w:rPr>
            </w:pPr>
            <w:r w:rsidRPr="00970D22">
              <w:rPr>
                <w:b w:val="0"/>
                <w:bCs/>
                <w:sz w:val="22"/>
                <w:szCs w:val="22"/>
              </w:rPr>
              <w:t>Custom</w:t>
            </w:r>
          </w:p>
        </w:tc>
        <w:tc>
          <w:tcPr>
            <w:tcW w:w="2126" w:type="dxa"/>
          </w:tcPr>
          <w:p w14:paraId="597976FA" w14:textId="77777777" w:rsidR="00AB7DEA" w:rsidRPr="00970D22" w:rsidRDefault="00AB7DEA" w:rsidP="00E96D72">
            <w:pPr>
              <w:spacing w:line="276" w:lineRule="auto"/>
              <w:jc w:val="both"/>
              <w:rPr>
                <w:b w:val="0"/>
                <w:bCs/>
                <w:sz w:val="22"/>
                <w:szCs w:val="22"/>
              </w:rPr>
            </w:pPr>
          </w:p>
        </w:tc>
        <w:tc>
          <w:tcPr>
            <w:tcW w:w="2107" w:type="dxa"/>
          </w:tcPr>
          <w:p w14:paraId="23D6324B" w14:textId="77777777" w:rsidR="00AB7DEA" w:rsidRPr="00970D22" w:rsidRDefault="00AB7DEA" w:rsidP="00E96D72">
            <w:pPr>
              <w:spacing w:line="276" w:lineRule="auto"/>
              <w:jc w:val="both"/>
              <w:rPr>
                <w:b w:val="0"/>
                <w:bCs/>
                <w:sz w:val="22"/>
                <w:szCs w:val="22"/>
              </w:rPr>
            </w:pPr>
          </w:p>
        </w:tc>
      </w:tr>
      <w:tr w:rsidR="00AB7DEA" w:rsidRPr="00970D22" w14:paraId="41BF839F" w14:textId="77777777" w:rsidTr="00E96D72">
        <w:trPr>
          <w:trHeight w:val="284"/>
        </w:trPr>
        <w:tc>
          <w:tcPr>
            <w:tcW w:w="1586" w:type="dxa"/>
          </w:tcPr>
          <w:p w14:paraId="176EFBE7" w14:textId="77777777" w:rsidR="00AB7DEA" w:rsidRPr="00970D22" w:rsidRDefault="00AB7DEA" w:rsidP="00E96D72">
            <w:pPr>
              <w:spacing w:line="276" w:lineRule="auto"/>
              <w:jc w:val="both"/>
              <w:rPr>
                <w:b w:val="0"/>
                <w:bCs/>
                <w:sz w:val="22"/>
                <w:szCs w:val="22"/>
              </w:rPr>
            </w:pPr>
            <w:r w:rsidRPr="00970D22">
              <w:rPr>
                <w:b w:val="0"/>
                <w:bCs/>
                <w:sz w:val="22"/>
                <w:szCs w:val="22"/>
              </w:rPr>
              <w:t>Service Queueing</w:t>
            </w:r>
          </w:p>
        </w:tc>
        <w:tc>
          <w:tcPr>
            <w:tcW w:w="2869" w:type="dxa"/>
          </w:tcPr>
          <w:p w14:paraId="17C29753" w14:textId="77777777" w:rsidR="00AB7DEA" w:rsidRPr="00970D22" w:rsidRDefault="00AB7DEA" w:rsidP="00E96D72">
            <w:pPr>
              <w:spacing w:line="276" w:lineRule="auto"/>
              <w:jc w:val="both"/>
              <w:rPr>
                <w:b w:val="0"/>
                <w:bCs/>
                <w:sz w:val="22"/>
                <w:szCs w:val="22"/>
              </w:rPr>
            </w:pPr>
            <w:r w:rsidRPr="00970D22">
              <w:rPr>
                <w:b w:val="0"/>
                <w:bCs/>
                <w:sz w:val="22"/>
                <w:szCs w:val="22"/>
              </w:rPr>
              <w:t>Custom</w:t>
            </w:r>
          </w:p>
        </w:tc>
        <w:tc>
          <w:tcPr>
            <w:tcW w:w="2126" w:type="dxa"/>
          </w:tcPr>
          <w:p w14:paraId="1F340CCB" w14:textId="77777777" w:rsidR="00AB7DEA" w:rsidRPr="00970D22" w:rsidRDefault="00AB7DEA" w:rsidP="00E96D72">
            <w:pPr>
              <w:spacing w:line="276" w:lineRule="auto"/>
              <w:jc w:val="both"/>
              <w:rPr>
                <w:b w:val="0"/>
                <w:bCs/>
                <w:sz w:val="22"/>
                <w:szCs w:val="22"/>
              </w:rPr>
            </w:pPr>
          </w:p>
        </w:tc>
        <w:tc>
          <w:tcPr>
            <w:tcW w:w="2107" w:type="dxa"/>
          </w:tcPr>
          <w:p w14:paraId="2ADB7FB8" w14:textId="77777777" w:rsidR="00AB7DEA" w:rsidRPr="00970D22" w:rsidRDefault="00AB7DEA" w:rsidP="00E96D72">
            <w:pPr>
              <w:spacing w:line="276" w:lineRule="auto"/>
              <w:jc w:val="both"/>
              <w:rPr>
                <w:b w:val="0"/>
                <w:bCs/>
                <w:sz w:val="22"/>
                <w:szCs w:val="22"/>
              </w:rPr>
            </w:pPr>
          </w:p>
        </w:tc>
      </w:tr>
      <w:tr w:rsidR="00AB7DEA" w:rsidRPr="00970D22" w14:paraId="78DA6A14" w14:textId="77777777" w:rsidTr="00E96D72">
        <w:trPr>
          <w:trHeight w:val="284"/>
        </w:trPr>
        <w:tc>
          <w:tcPr>
            <w:tcW w:w="1586" w:type="dxa"/>
          </w:tcPr>
          <w:p w14:paraId="6B293311" w14:textId="77777777" w:rsidR="00AB7DEA" w:rsidRPr="00970D22" w:rsidRDefault="00AB7DEA" w:rsidP="00E96D72">
            <w:pPr>
              <w:spacing w:line="276" w:lineRule="auto"/>
              <w:jc w:val="both"/>
              <w:rPr>
                <w:b w:val="0"/>
                <w:bCs/>
                <w:sz w:val="22"/>
                <w:szCs w:val="22"/>
              </w:rPr>
            </w:pPr>
            <w:r w:rsidRPr="00970D22">
              <w:rPr>
                <w:b w:val="0"/>
                <w:bCs/>
                <w:sz w:val="22"/>
                <w:szCs w:val="22"/>
              </w:rPr>
              <w:t>SSO</w:t>
            </w:r>
          </w:p>
        </w:tc>
        <w:tc>
          <w:tcPr>
            <w:tcW w:w="2869" w:type="dxa"/>
          </w:tcPr>
          <w:p w14:paraId="2698F7E2" w14:textId="77777777" w:rsidR="00AB7DEA" w:rsidRPr="00970D22" w:rsidRDefault="00AB7DEA" w:rsidP="00E96D72">
            <w:pPr>
              <w:keepNext/>
              <w:spacing w:line="276" w:lineRule="auto"/>
              <w:jc w:val="both"/>
              <w:rPr>
                <w:b w:val="0"/>
                <w:bCs/>
                <w:sz w:val="22"/>
                <w:szCs w:val="22"/>
              </w:rPr>
            </w:pPr>
            <w:r w:rsidRPr="00970D22">
              <w:rPr>
                <w:b w:val="0"/>
                <w:bCs/>
                <w:sz w:val="22"/>
                <w:szCs w:val="22"/>
              </w:rPr>
              <w:t xml:space="preserve">Yes </w:t>
            </w:r>
          </w:p>
        </w:tc>
        <w:tc>
          <w:tcPr>
            <w:tcW w:w="2126" w:type="dxa"/>
          </w:tcPr>
          <w:p w14:paraId="556A515F" w14:textId="77777777" w:rsidR="00AB7DEA" w:rsidRPr="00970D22" w:rsidRDefault="00AB7DEA" w:rsidP="00E96D72">
            <w:pPr>
              <w:keepNext/>
              <w:spacing w:line="276" w:lineRule="auto"/>
              <w:jc w:val="both"/>
              <w:rPr>
                <w:b w:val="0"/>
                <w:bCs/>
                <w:sz w:val="22"/>
                <w:szCs w:val="22"/>
              </w:rPr>
            </w:pPr>
          </w:p>
        </w:tc>
        <w:tc>
          <w:tcPr>
            <w:tcW w:w="2107" w:type="dxa"/>
          </w:tcPr>
          <w:p w14:paraId="6AC09329" w14:textId="77777777" w:rsidR="00AB7DEA" w:rsidRPr="00970D22" w:rsidRDefault="00AB7DEA" w:rsidP="00E96D72">
            <w:pPr>
              <w:keepNext/>
              <w:spacing w:line="276" w:lineRule="auto"/>
              <w:jc w:val="both"/>
              <w:rPr>
                <w:b w:val="0"/>
                <w:bCs/>
                <w:sz w:val="22"/>
                <w:szCs w:val="22"/>
              </w:rPr>
            </w:pPr>
          </w:p>
        </w:tc>
      </w:tr>
    </w:tbl>
    <w:bookmarkStart w:id="97" w:name="_1ws6y5gzs574"/>
    <w:bookmarkStart w:id="98" w:name="_Toc168251718"/>
    <w:bookmarkStart w:id="99" w:name="_Toc168308427"/>
    <w:bookmarkStart w:id="100" w:name="_Toc150270094"/>
    <w:bookmarkStart w:id="101" w:name="_Toc154071479"/>
    <w:bookmarkStart w:id="102" w:name="_Toc167178698"/>
    <w:bookmarkStart w:id="103" w:name="_Toc167896074"/>
    <w:bookmarkEnd w:id="97"/>
    <w:p w14:paraId="6E246777" w14:textId="77777777" w:rsidR="00AB7DEA" w:rsidRPr="00D0511F" w:rsidRDefault="00AB7DEA" w:rsidP="00AB7DEA">
      <w:pPr>
        <w:spacing w:line="20" w:lineRule="exact"/>
        <w:rPr>
          <w:rFonts w:cstheme="minorHAnsi"/>
          <w:color w:val="000000" w:themeColor="text1"/>
          <w:sz w:val="20"/>
          <w:highlight w:val="yellow"/>
        </w:rPr>
      </w:pPr>
      <w:r w:rsidRPr="00D0511F">
        <w:rPr>
          <w:rFonts w:cstheme="minorHAnsi"/>
          <w:noProof/>
          <w:color w:val="000000" w:themeColor="text1"/>
          <w:sz w:val="20"/>
          <w:highlight w:val="yellow"/>
        </w:rPr>
        <mc:AlternateContent>
          <mc:Choice Requires="wps">
            <w:drawing>
              <wp:anchor distT="0" distB="0" distL="114300" distR="114300" simplePos="0" relativeHeight="251664384" behindDoc="1" locked="0" layoutInCell="0" allowOverlap="1" wp14:anchorId="24574725" wp14:editId="4351275D">
                <wp:simplePos x="0" y="0"/>
                <wp:positionH relativeFrom="column">
                  <wp:posOffset>-2540</wp:posOffset>
                </wp:positionH>
                <wp:positionV relativeFrom="paragraph">
                  <wp:posOffset>193040</wp:posOffset>
                </wp:positionV>
                <wp:extent cx="12700" cy="12700"/>
                <wp:effectExtent l="0" t="0" r="0" b="0"/>
                <wp:wrapNone/>
                <wp:docPr id="905668533"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DE7EAA7" id="Shape 31" o:spid="_x0000_s1026" style="position:absolute;margin-left:-.2pt;margin-top:15.2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DvKZWLaAAAABQEAAA8AAABkcnMvZG93bnJldi54bWxMjsFOwzAQRO9I/IO1SNxa&#10;mxCqEuJUFIkjEi0c6M2JlyRqvA622wa+nu0JTqPRjGZeuZrcII4YYu9Jw81cgUBqvO2p1fD+9jxb&#10;gojJkDWDJ9TwjRFW1eVFaQrrT7TB4za1gkcoFkZDl9JYSBmbDp2Jcz8icfbpgzOJbWilDebE426Q&#10;mVIL6UxP/NCZEZ86bPbbg9Owvl+uv15zevnZ1DvcfdT7uywora+vpscHEAmn9FeGMz6jQ8VMtT+Q&#10;jWLQMMu5qOFWsZ7jBYiabZaDrEr5n776BQAA//8DAFBLAQItABQABgAIAAAAIQC2gziS/gAAAOEB&#10;AAATAAAAAAAAAAAAAAAAAAAAAABbQ29udGVudF9UeXBlc10ueG1sUEsBAi0AFAAGAAgAAAAhADj9&#10;If/WAAAAlAEAAAsAAAAAAAAAAAAAAAAALwEAAF9yZWxzLy5yZWxzUEsBAi0AFAAGAAgAAAAhAKvm&#10;A9xrAQAA4AIAAA4AAAAAAAAAAAAAAAAALgIAAGRycy9lMm9Eb2MueG1sUEsBAi0AFAAGAAgAAAAh&#10;ADvKZWLaAAAABQEAAA8AAAAAAAAAAAAAAAAAxQMAAGRycy9kb3ducmV2LnhtbFBLBQYAAAAABAAE&#10;APMAAADMBAAAAAA=&#10;" o:allowincell="f" fillcolor="black" stroked="f"/>
            </w:pict>
          </mc:Fallback>
        </mc:AlternateContent>
      </w:r>
      <w:r w:rsidRPr="00D0511F">
        <w:rPr>
          <w:rFonts w:cstheme="minorHAnsi"/>
          <w:noProof/>
          <w:color w:val="000000" w:themeColor="text1"/>
          <w:sz w:val="20"/>
          <w:highlight w:val="yellow"/>
        </w:rPr>
        <mc:AlternateContent>
          <mc:Choice Requires="wps">
            <w:drawing>
              <wp:anchor distT="0" distB="0" distL="114300" distR="114300" simplePos="0" relativeHeight="251665408" behindDoc="1" locked="0" layoutInCell="0" allowOverlap="1" wp14:anchorId="1B5FFB38" wp14:editId="4C35646A">
                <wp:simplePos x="0" y="0"/>
                <wp:positionH relativeFrom="column">
                  <wp:posOffset>1837055</wp:posOffset>
                </wp:positionH>
                <wp:positionV relativeFrom="paragraph">
                  <wp:posOffset>193040</wp:posOffset>
                </wp:positionV>
                <wp:extent cx="12700" cy="12700"/>
                <wp:effectExtent l="0" t="0" r="0" b="0"/>
                <wp:wrapNone/>
                <wp:docPr id="1040480104"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1C48E96" id="Shape 32" o:spid="_x0000_s1026" style="position:absolute;margin-left:144.65pt;margin-top:15.2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I1gohzeAAAACQEAAA8AAABkcnMvZG93bnJldi54bWxMj8FOwzAMhu9IvENkJG4s&#10;WVdQW5pODIkjEhsc2C1tTVutcUqSbYWnx5zg6N+ffn8u17MdxQl9GBxpWC4UCKTGtQN1Gt5en24y&#10;ECEaas3oCDV8YYB1dXlRmqJ1Z9riaRc7wSUUCqOhj3EqpAxNj9aEhZuQePfhvDWRR9/J1pszl9tR&#10;JkrdSWsG4gu9mfCxx+awO1oNmzzbfL6k9Py9rfe4f68Pt4lXWl9fzQ/3ICLO8Q+GX31Wh4qdanek&#10;NohRQ5LlK0Y1rFQKgoEkX3JQc5CkIKtS/v+g+gEAAP//AwBQSwECLQAUAAYACAAAACEAtoM4kv4A&#10;AADhAQAAEwAAAAAAAAAAAAAAAAAAAAAAW0NvbnRlbnRfVHlwZXNdLnhtbFBLAQItABQABgAIAAAA&#10;IQA4/SH/1gAAAJQBAAALAAAAAAAAAAAAAAAAAC8BAABfcmVscy8ucmVsc1BLAQItABQABgAIAAAA&#10;IQCr5gPcawEAAOACAAAOAAAAAAAAAAAAAAAAAC4CAABkcnMvZTJvRG9jLnhtbFBLAQItABQABgAI&#10;AAAAIQCNYKIc3gAAAAkBAAAPAAAAAAAAAAAAAAAAAMUDAABkcnMvZG93bnJldi54bWxQSwUGAAAA&#10;AAQABADzAAAA0AQAAAAA&#10;" o:allowincell="f" fillcolor="black" stroked="f"/>
            </w:pict>
          </mc:Fallback>
        </mc:AlternateContent>
      </w:r>
      <w:r w:rsidRPr="00D0511F">
        <w:rPr>
          <w:rFonts w:cstheme="minorHAnsi"/>
          <w:noProof/>
          <w:color w:val="000000" w:themeColor="text1"/>
          <w:sz w:val="20"/>
          <w:highlight w:val="yellow"/>
        </w:rPr>
        <mc:AlternateContent>
          <mc:Choice Requires="wps">
            <w:drawing>
              <wp:anchor distT="0" distB="0" distL="114300" distR="114300" simplePos="0" relativeHeight="251666432" behindDoc="1" locked="0" layoutInCell="0" allowOverlap="1" wp14:anchorId="375A24E1" wp14:editId="18459492">
                <wp:simplePos x="0" y="0"/>
                <wp:positionH relativeFrom="column">
                  <wp:posOffset>5719445</wp:posOffset>
                </wp:positionH>
                <wp:positionV relativeFrom="paragraph">
                  <wp:posOffset>193040</wp:posOffset>
                </wp:positionV>
                <wp:extent cx="12700" cy="12700"/>
                <wp:effectExtent l="0" t="0" r="0" b="0"/>
                <wp:wrapNone/>
                <wp:docPr id="1840350455"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2F2BACB" id="Shape 33" o:spid="_x0000_s1026" style="position:absolute;margin-left:450.35pt;margin-top:15.2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Awp7tfeAAAACQEAAA8AAABkcnMvZG93bnJldi54bWxMj8FOwzAMhu9IvENkJG4s&#10;oRS2lqYTQ+KIxAaH7ZY2pq3WOKXJtsLT453g6N+ffn8ulpPrxRHH0HnScDtTIJBqbztqNHy8v9ws&#10;QIRoyJreE2r4xgDL8vKiMLn1J1rjcRMbwSUUcqOhjXHIpQx1i86EmR+QePfpR2cij2Mj7WhOXO56&#10;mSj1IJ3piC+0ZsDnFuv95uA0rLLF6ustpdefdbXD3bba3yej0vr6anp6BBFxin8wnPVZHUp2qvyB&#10;bBC9hkypOaMa7lQKgoFMJRxUHCQpyLKQ/z8ofwEAAP//AwBQSwECLQAUAAYACAAAACEAtoM4kv4A&#10;AADhAQAAEwAAAAAAAAAAAAAAAAAAAAAAW0NvbnRlbnRfVHlwZXNdLnhtbFBLAQItABQABgAIAAAA&#10;IQA4/SH/1gAAAJQBAAALAAAAAAAAAAAAAAAAAC8BAABfcmVscy8ucmVsc1BLAQItABQABgAIAAAA&#10;IQCr5gPcawEAAOACAAAOAAAAAAAAAAAAAAAAAC4CAABkcnMvZTJvRG9jLnhtbFBLAQItABQABgAI&#10;AAAAIQAMKe7X3gAAAAkBAAAPAAAAAAAAAAAAAAAAAMUDAABkcnMvZG93bnJldi54bWxQSwUGAAAA&#10;AAQABADzAAAA0AQAAAAA&#10;" o:allowincell="f" fillcolor="black" stroked="f"/>
            </w:pict>
          </mc:Fallback>
        </mc:AlternateContent>
      </w:r>
    </w:p>
    <w:p w14:paraId="05A23725" w14:textId="77777777" w:rsidR="00AB7DEA" w:rsidRPr="00370D7B" w:rsidRDefault="00AB7DEA" w:rsidP="00AB7DEA">
      <w:pPr>
        <w:spacing w:line="20" w:lineRule="exact"/>
        <w:rPr>
          <w:rFonts w:cstheme="minorHAnsi"/>
          <w:color w:val="000000" w:themeColor="text1"/>
          <w:sz w:val="20"/>
        </w:rPr>
      </w:pPr>
      <w:r w:rsidRPr="00D0511F">
        <w:rPr>
          <w:rFonts w:cstheme="minorHAnsi"/>
          <w:noProof/>
          <w:color w:val="000000" w:themeColor="text1"/>
          <w:sz w:val="20"/>
          <w:highlight w:val="yellow"/>
        </w:rPr>
        <mc:AlternateContent>
          <mc:Choice Requires="wps">
            <w:drawing>
              <wp:anchor distT="0" distB="0" distL="114300" distR="114300" simplePos="0" relativeHeight="251667456" behindDoc="1" locked="0" layoutInCell="0" allowOverlap="1" wp14:anchorId="40616DCB" wp14:editId="74BDECE5">
                <wp:simplePos x="0" y="0"/>
                <wp:positionH relativeFrom="column">
                  <wp:posOffset>3028950</wp:posOffset>
                </wp:positionH>
                <wp:positionV relativeFrom="paragraph">
                  <wp:posOffset>-4229735</wp:posOffset>
                </wp:positionV>
                <wp:extent cx="12700" cy="12700"/>
                <wp:effectExtent l="0" t="0" r="0" b="0"/>
                <wp:wrapNone/>
                <wp:docPr id="633740245"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F4C54AC" id="Shape 34" o:spid="_x0000_s1026" style="position:absolute;margin-left:238.5pt;margin-top:-333.0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JkxtDbiAAAADQEAAA8AAABkcnMvZG93bnJldi54bWxMj8FOwzAQRO9I/IO1SNxa&#10;J1VI2hCnokgckWjhQG9OvCRR43WI3Tbw9Sy9wHFnRzNvivVke3HC0XeOFMTzCARS7UxHjYK316fZ&#10;EoQPmozuHaGCL/SwLq+vCp0bd6YtnnahERxCPtcK2hCGXEpft2i1n7sBiX8fbrQ68Dk20oz6zOG2&#10;l4soSqXVHXFDqwd8bLE+7I5WwWa13Hy+JPT8va32uH+vDneLMVLq9mZ6uAcRcAp/ZvjFZ3Qomaly&#10;RzJe9AqSLOMtQcEsTdMYBFuSbMVSdZGSGGRZyP8ryh8AAAD//wMAUEsBAi0AFAAGAAgAAAAhALaD&#10;OJL+AAAA4QEAABMAAAAAAAAAAAAAAAAAAAAAAFtDb250ZW50X1R5cGVzXS54bWxQSwECLQAUAAYA&#10;CAAAACEAOP0h/9YAAACUAQAACwAAAAAAAAAAAAAAAAAvAQAAX3JlbHMvLnJlbHNQSwECLQAUAAYA&#10;CAAAACEAq+YD3GsBAADgAgAADgAAAAAAAAAAAAAAAAAuAgAAZHJzL2Uyb0RvYy54bWxQSwECLQAU&#10;AAYACAAAACEAmTG0NuIAAAANAQAADwAAAAAAAAAAAAAAAADFAwAAZHJzL2Rvd25yZXYueG1sUEsF&#10;BgAAAAAEAAQA8wAAANQEAAAAAA==&#10;" o:allowincell="f" fillcolor="black" stroked="f"/>
            </w:pict>
          </mc:Fallback>
        </mc:AlternateContent>
      </w:r>
      <w:r w:rsidRPr="00D0511F">
        <w:rPr>
          <w:rFonts w:cstheme="minorHAnsi"/>
          <w:noProof/>
          <w:color w:val="000000" w:themeColor="text1"/>
          <w:sz w:val="20"/>
          <w:highlight w:val="yellow"/>
        </w:rPr>
        <mc:AlternateContent>
          <mc:Choice Requires="wps">
            <w:drawing>
              <wp:anchor distT="0" distB="0" distL="114300" distR="114300" simplePos="0" relativeHeight="251668480" behindDoc="1" locked="0" layoutInCell="0" allowOverlap="1" wp14:anchorId="3535F977" wp14:editId="72B00FD6">
                <wp:simplePos x="0" y="0"/>
                <wp:positionH relativeFrom="column">
                  <wp:posOffset>-2540</wp:posOffset>
                </wp:positionH>
                <wp:positionV relativeFrom="paragraph">
                  <wp:posOffset>-2707005</wp:posOffset>
                </wp:positionV>
                <wp:extent cx="12700" cy="12700"/>
                <wp:effectExtent l="0" t="0" r="0" b="0"/>
                <wp:wrapNone/>
                <wp:docPr id="751907996"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3383FA9" id="Shape 35" o:spid="_x0000_s1026" style="position:absolute;margin-left:-.2pt;margin-top:-213.15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CX9ezDeAAAACQEAAA8AAABkcnMvZG93bnJldi54bWxMj8FuwjAMhu+TeIfISLtB&#10;SukqVpoimLTjpMF2GLe0MW1F43RJgG5Pv3SX7WTZ/vT7c74ZdMeuaF1rSMBiHgFDqoxqqRbw/vY8&#10;WwFzXpKSnSEU8IUONsXkLpeZMjfa4/XgaxZCyGVSQON9n3Huqga1dHPTI4XdyVgtfWhtzZWVtxCu&#10;Ox5HUcq1bClcaGSPTw1W58NFC9g9rnafrwm9fO/LIx4/yvNDbCMh7qfDdg3M4+D/YBj1gzoUwak0&#10;F1KOdQJmSQDHEqdLYCOQAit/B8kSeJHz/x8UPwAAAP//AwBQSwECLQAUAAYACAAAACEAtoM4kv4A&#10;AADhAQAAEwAAAAAAAAAAAAAAAAAAAAAAW0NvbnRlbnRfVHlwZXNdLnhtbFBLAQItABQABgAIAAAA&#10;IQA4/SH/1gAAAJQBAAALAAAAAAAAAAAAAAAAAC8BAABfcmVscy8ucmVsc1BLAQItABQABgAIAAAA&#10;IQCr5gPcawEAAOACAAAOAAAAAAAAAAAAAAAAAC4CAABkcnMvZTJvRG9jLnhtbFBLAQItABQABgAI&#10;AAAAIQAl/Xsw3gAAAAkBAAAPAAAAAAAAAAAAAAAAAMUDAABkcnMvZG93bnJldi54bWxQSwUGAAAA&#10;AAQABADzAAAA0AQAAAAA&#10;" o:allowincell="f" fillcolor="black" stroked="f"/>
            </w:pict>
          </mc:Fallback>
        </mc:AlternateContent>
      </w:r>
      <w:r w:rsidRPr="00D0511F">
        <w:rPr>
          <w:rFonts w:cstheme="minorHAnsi"/>
          <w:noProof/>
          <w:color w:val="000000" w:themeColor="text1"/>
          <w:sz w:val="20"/>
          <w:highlight w:val="yellow"/>
        </w:rPr>
        <mc:AlternateContent>
          <mc:Choice Requires="wps">
            <w:drawing>
              <wp:anchor distT="0" distB="0" distL="114300" distR="114300" simplePos="0" relativeHeight="251669504" behindDoc="1" locked="0" layoutInCell="0" allowOverlap="1" wp14:anchorId="675C7B20" wp14:editId="61EC7A87">
                <wp:simplePos x="0" y="0"/>
                <wp:positionH relativeFrom="column">
                  <wp:posOffset>1837055</wp:posOffset>
                </wp:positionH>
                <wp:positionV relativeFrom="paragraph">
                  <wp:posOffset>-2707005</wp:posOffset>
                </wp:positionV>
                <wp:extent cx="12700" cy="12700"/>
                <wp:effectExtent l="0" t="0" r="0" b="0"/>
                <wp:wrapNone/>
                <wp:docPr id="1578078319"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A3E171B" id="Shape 36" o:spid="_x0000_s1026" style="position:absolute;margin-left:144.65pt;margin-top:-213.15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FY7gZPhAAAADQEAAA8AAABkcnMvZG93bnJldi54bWxMj0FPwzAMhe9I/IfISNy2&#10;dF2Z2tJ0YkgckdjgwG5pY9pqjVOabCv8eswucHv2e3r+XKwn24sTjr5zpGAxj0Ag1c501Ch4e32a&#10;pSB80GR07wgVfKGHdXl9VejcuDNt8bQLjeAS8rlW0IYw5FL6ukWr/dwNSOx9uNHqwOPYSDPqM5fb&#10;XsZRtJJWd8QXWj3gY4v1YXe0CjZZuvl8Sej5e1vtcf9eHe7iMVLq9mZ6uAcRcAp/YfjFZ3Qomaly&#10;RzJe9AriNFtyVMEsiVesOBJnCxbVZZUsQZaF/P9F+QMAAP//AwBQSwECLQAUAAYACAAAACEAtoM4&#10;kv4AAADhAQAAEwAAAAAAAAAAAAAAAAAAAAAAW0NvbnRlbnRfVHlwZXNdLnhtbFBLAQItABQABgAI&#10;AAAAIQA4/SH/1gAAAJQBAAALAAAAAAAAAAAAAAAAAC8BAABfcmVscy8ucmVsc1BLAQItABQABgAI&#10;AAAAIQCr5gPcawEAAOACAAAOAAAAAAAAAAAAAAAAAC4CAABkcnMvZTJvRG9jLnhtbFBLAQItABQA&#10;BgAIAAAAIQBWO4GT4QAAAA0BAAAPAAAAAAAAAAAAAAAAAMUDAABkcnMvZG93bnJldi54bWxQSwUG&#10;AAAAAAQABADzAAAA0wQAAAAA&#10;" o:allowincell="f" fillcolor="black" stroked="f"/>
            </w:pict>
          </mc:Fallback>
        </mc:AlternateContent>
      </w:r>
      <w:r w:rsidRPr="00D0511F">
        <w:rPr>
          <w:rFonts w:cstheme="minorHAnsi"/>
          <w:noProof/>
          <w:color w:val="000000" w:themeColor="text1"/>
          <w:sz w:val="20"/>
          <w:highlight w:val="yellow"/>
        </w:rPr>
        <mc:AlternateContent>
          <mc:Choice Requires="wps">
            <w:drawing>
              <wp:anchor distT="0" distB="0" distL="114300" distR="114300" simplePos="0" relativeHeight="251670528" behindDoc="1" locked="0" layoutInCell="0" allowOverlap="1" wp14:anchorId="48256934" wp14:editId="5E41D9C3">
                <wp:simplePos x="0" y="0"/>
                <wp:positionH relativeFrom="column">
                  <wp:posOffset>3028950</wp:posOffset>
                </wp:positionH>
                <wp:positionV relativeFrom="paragraph">
                  <wp:posOffset>-2707005</wp:posOffset>
                </wp:positionV>
                <wp:extent cx="12700" cy="12700"/>
                <wp:effectExtent l="0" t="0" r="0" b="0"/>
                <wp:wrapNone/>
                <wp:docPr id="106528071"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1FBFFFD" id="Shape 37" o:spid="_x0000_s1026" style="position:absolute;margin-left:238.5pt;margin-top:-213.15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ApjFmXiAAAADQEAAA8AAABkcnMvZG93bnJldi54bWxMj8FOwzAQRO9I/IO1SNxa&#10;h9Q0bYhTUSSOSLRwaG9OvE2ixutgu23g6zFc4Lizo5k3xWo0PTuj850lCXfTBBhSbXVHjYT3t+fJ&#10;ApgPirTqLaGET/SwKq+vCpVre6ENnrehYTGEfK4ktCEMOee+btEoP7UDUvwdrDMqxNM1XDt1ieGm&#10;52mSzLlRHcWGVg341GJ93J6MhPVysf54FfTytan2uN9Vx/vUJVLe3oyPD8ACjuHPDD/4ER3KyFTZ&#10;E2nPegkiy+KWIGEi0vkMWLSIbBml6lcSM+Blwf+vKL8BAAD//wMAUEsBAi0AFAAGAAgAAAAhALaD&#10;OJL+AAAA4QEAABMAAAAAAAAAAAAAAAAAAAAAAFtDb250ZW50X1R5cGVzXS54bWxQSwECLQAUAAYA&#10;CAAAACEAOP0h/9YAAACUAQAACwAAAAAAAAAAAAAAAAAvAQAAX3JlbHMvLnJlbHNQSwECLQAUAAYA&#10;CAAAACEAq+YD3GsBAADgAgAADgAAAAAAAAAAAAAAAAAuAgAAZHJzL2Uyb0RvYy54bWxQSwECLQAU&#10;AAYACAAAACEACmMWZeIAAAANAQAADwAAAAAAAAAAAAAAAADFAwAAZHJzL2Rvd25yZXYueG1sUEsF&#10;BgAAAAAEAAQA8wAAANQEAAAAAA==&#10;" o:allowincell="f" fillcolor="black" stroked="f"/>
            </w:pict>
          </mc:Fallback>
        </mc:AlternateContent>
      </w:r>
      <w:r w:rsidRPr="00D0511F">
        <w:rPr>
          <w:rFonts w:cstheme="minorHAnsi"/>
          <w:noProof/>
          <w:color w:val="000000" w:themeColor="text1"/>
          <w:sz w:val="20"/>
          <w:highlight w:val="yellow"/>
        </w:rPr>
        <mc:AlternateContent>
          <mc:Choice Requires="wps">
            <w:drawing>
              <wp:anchor distT="0" distB="0" distL="114300" distR="114300" simplePos="0" relativeHeight="251671552" behindDoc="1" locked="0" layoutInCell="0" allowOverlap="1" wp14:anchorId="1F4C00EF" wp14:editId="41CC844D">
                <wp:simplePos x="0" y="0"/>
                <wp:positionH relativeFrom="column">
                  <wp:posOffset>4291965</wp:posOffset>
                </wp:positionH>
                <wp:positionV relativeFrom="paragraph">
                  <wp:posOffset>-2707005</wp:posOffset>
                </wp:positionV>
                <wp:extent cx="12700" cy="12700"/>
                <wp:effectExtent l="0" t="0" r="0" b="0"/>
                <wp:wrapNone/>
                <wp:docPr id="2102669445"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02C1A90" id="Shape 38" o:spid="_x0000_s1026" style="position:absolute;margin-left:337.95pt;margin-top:-213.15pt;width:1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NUTvqDiAAAADQEAAA8AAABkcnMvZG93bnJldi54bWxMj8FOwzAMhu9IvENkJG5b&#10;Ste1W2k6MSSOSGzssN3SxrTVGqck2VZ4ejIucPTvT78/F6tR9+yM1nWGBDxMI2BItVEdNQJ27y+T&#10;BTDnJSnZG0IBX+hgVd7eFDJX5kIbPG99w0IJuVwKaL0fcs5d3aKWbmoGpLD7MFZLH0bbcGXlJZTr&#10;nsdRlHItOwoXWjngc4v1cXvSAtbLxfrzLaHX7011wMO+Os5jGwlxfzc+PQLzOPo/GK76QR3K4FSZ&#10;EynHegFpNl8GVMAkidMZsICkWRai6jdKZsDLgv//ovwBAAD//wMAUEsBAi0AFAAGAAgAAAAhALaD&#10;OJL+AAAA4QEAABMAAAAAAAAAAAAAAAAAAAAAAFtDb250ZW50X1R5cGVzXS54bWxQSwECLQAUAAYA&#10;CAAAACEAOP0h/9YAAACUAQAACwAAAAAAAAAAAAAAAAAvAQAAX3JlbHMvLnJlbHNQSwECLQAUAAYA&#10;CAAAACEAq+YD3GsBAADgAgAADgAAAAAAAAAAAAAAAAAuAgAAZHJzL2Uyb0RvYy54bWxQSwECLQAU&#10;AAYACAAAACEA1RO+oOIAAAANAQAADwAAAAAAAAAAAAAAAADFAwAAZHJzL2Rvd25yZXYueG1sUEsF&#10;BgAAAAAEAAQA8wAAANQEAAAAAA==&#10;" o:allowincell="f" fillcolor="black" stroked="f"/>
            </w:pict>
          </mc:Fallback>
        </mc:AlternateContent>
      </w:r>
      <w:r w:rsidRPr="00D0511F">
        <w:rPr>
          <w:rFonts w:cstheme="minorHAnsi"/>
          <w:noProof/>
          <w:color w:val="000000" w:themeColor="text1"/>
          <w:sz w:val="20"/>
          <w:highlight w:val="yellow"/>
        </w:rPr>
        <mc:AlternateContent>
          <mc:Choice Requires="wps">
            <w:drawing>
              <wp:anchor distT="0" distB="0" distL="114300" distR="114300" simplePos="0" relativeHeight="251672576" behindDoc="1" locked="0" layoutInCell="0" allowOverlap="1" wp14:anchorId="5DFC4FA5" wp14:editId="33884655">
                <wp:simplePos x="0" y="0"/>
                <wp:positionH relativeFrom="column">
                  <wp:posOffset>5719445</wp:posOffset>
                </wp:positionH>
                <wp:positionV relativeFrom="paragraph">
                  <wp:posOffset>-2707005</wp:posOffset>
                </wp:positionV>
                <wp:extent cx="12700" cy="12700"/>
                <wp:effectExtent l="0" t="0" r="0" b="0"/>
                <wp:wrapNone/>
                <wp:docPr id="1987599150"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D50BBAB" id="Shape 39" o:spid="_x0000_s1026" style="position:absolute;margin-left:450.35pt;margin-top:-213.15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HdUO5PhAAAADQEAAA8AAABkcnMvZG93bnJldi54bWxMj8FOwzAMhu9IvENkJG5b&#10;Qle2tTSdGBJHJDY4bLe0MW21xilJthWenowLHP370+/PxWo0PTuh850lCXdTAQyptrqjRsL72/Nk&#10;CcwHRVr1llDCF3pYlddXhcq1PdMGT9vQsFhCPlcS2hCGnHNft2iUn9oBKe4+rDMqxNE1XDt1juWm&#10;54kQc25UR/FCqwZ8arE+bI9Gwjpbrj9fU3r53lR73O+qw33ihJS3N+PjA7CAY/iD4aIf1aGMTpU9&#10;kvasl5AJsYiohEmazGfAIpKJJEbVb5TOgJcF//9F+QMAAP//AwBQSwECLQAUAAYACAAAACEAtoM4&#10;kv4AAADhAQAAEwAAAAAAAAAAAAAAAAAAAAAAW0NvbnRlbnRfVHlwZXNdLnhtbFBLAQItABQABgAI&#10;AAAAIQA4/SH/1gAAAJQBAAALAAAAAAAAAAAAAAAAAC8BAABfcmVscy8ucmVsc1BLAQItABQABgAI&#10;AAAAIQCr5gPcawEAAOACAAAOAAAAAAAAAAAAAAAAAC4CAABkcnMvZTJvRG9jLnhtbFBLAQItABQA&#10;BgAIAAAAIQB3VDuT4QAAAA0BAAAPAAAAAAAAAAAAAAAAAMUDAABkcnMvZG93bnJldi54bWxQSwUG&#10;AAAAAAQABADzAAAA0wQAAAAA&#10;" o:allowincell="f" fillcolor="black" stroked="f"/>
            </w:pict>
          </mc:Fallback>
        </mc:AlternateContent>
      </w:r>
      <w:r w:rsidRPr="00D0511F">
        <w:rPr>
          <w:rFonts w:cstheme="minorHAnsi"/>
          <w:noProof/>
          <w:color w:val="000000" w:themeColor="text1"/>
          <w:sz w:val="20"/>
          <w:highlight w:val="yellow"/>
        </w:rPr>
        <mc:AlternateContent>
          <mc:Choice Requires="wps">
            <w:drawing>
              <wp:anchor distT="0" distB="0" distL="114300" distR="114300" simplePos="0" relativeHeight="251673600" behindDoc="1" locked="0" layoutInCell="0" allowOverlap="1" wp14:anchorId="0DFEF91C" wp14:editId="09A74C91">
                <wp:simplePos x="0" y="0"/>
                <wp:positionH relativeFrom="column">
                  <wp:posOffset>3028950</wp:posOffset>
                </wp:positionH>
                <wp:positionV relativeFrom="paragraph">
                  <wp:posOffset>-1563370</wp:posOffset>
                </wp:positionV>
                <wp:extent cx="12700" cy="12700"/>
                <wp:effectExtent l="0" t="0" r="0" b="0"/>
                <wp:wrapNone/>
                <wp:docPr id="971555113"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DAC2259" id="Shape 40" o:spid="_x0000_s1026" style="position:absolute;margin-left:238.5pt;margin-top:-123.1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ONJK/PhAAAADQEAAA8AAABkcnMvZG93bnJldi54bWxMj8FOwzAQRO9I/IO1SNxa&#10;B8s0bYhTUSSOSLRwoDcnXpKo8TrYbhv4egwXOO7saOZNuZ7swE7oQ+9Iwc08A4bUONNTq+D15XG2&#10;BBaiJqMHR6jgEwOsq8uLUhfGnWmLp11sWQqhUGgFXYxjwXloOrQ6zN2IlH7vzlsd0+lbbrw+p3A7&#10;cJFlC251T6mh0yM+dNgcdkerYLNabj6eJT19bes97t/qw63wmVLXV9P9HbCIU/wzww9+QocqMdXu&#10;SCawQYHM87QlKpgJuRDAkkXmqyTVv5IUwKuS/19RfQMAAP//AwBQSwECLQAUAAYACAAAACEAtoM4&#10;kv4AAADhAQAAEwAAAAAAAAAAAAAAAAAAAAAAW0NvbnRlbnRfVHlwZXNdLnhtbFBLAQItABQABgAI&#10;AAAAIQA4/SH/1gAAAJQBAAALAAAAAAAAAAAAAAAAAC8BAABfcmVscy8ucmVsc1BLAQItABQABgAI&#10;AAAAIQCr5gPcawEAAOACAAAOAAAAAAAAAAAAAAAAAC4CAABkcnMvZTJvRG9jLnhtbFBLAQItABQA&#10;BgAIAAAAIQDjSSvz4QAAAA0BAAAPAAAAAAAAAAAAAAAAAMUDAABkcnMvZG93bnJldi54bWxQSwUG&#10;AAAAAAQABADzAAAA0wQAAAAA&#10;" o:allowincell="f" fillcolor="black" stroked="f"/>
            </w:pict>
          </mc:Fallback>
        </mc:AlternateContent>
      </w:r>
    </w:p>
    <w:p w14:paraId="3B2A441C" w14:textId="522AC8E3" w:rsidR="00AB7DEA" w:rsidRPr="00ED48E9" w:rsidRDefault="007F1664" w:rsidP="00AB7DEA">
      <w:pPr>
        <w:pStyle w:val="Heading2"/>
        <w:spacing w:line="360" w:lineRule="auto"/>
        <w:rPr>
          <w:rFonts w:ascii="Times New Roman" w:hAnsi="Times New Roman" w:cs="Times New Roman"/>
          <w:b/>
          <w:bCs/>
        </w:rPr>
      </w:pPr>
      <w:r>
        <w:rPr>
          <w:rFonts w:ascii="Times New Roman" w:hAnsi="Times New Roman" w:cs="Times New Roman"/>
          <w:b/>
          <w:bCs/>
          <w:color w:val="auto"/>
          <w:sz w:val="24"/>
          <w:szCs w:val="24"/>
        </w:rPr>
        <w:t>2</w:t>
      </w:r>
      <w:r w:rsidR="00AB7DEA" w:rsidRPr="00ED48E9">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3</w:t>
      </w:r>
      <w:r w:rsidR="00AB7DEA" w:rsidRPr="00ED48E9">
        <w:rPr>
          <w:rFonts w:ascii="Times New Roman" w:hAnsi="Times New Roman" w:cs="Times New Roman"/>
          <w:b/>
          <w:bCs/>
          <w:color w:val="auto"/>
          <w:sz w:val="24"/>
          <w:szCs w:val="24"/>
        </w:rPr>
        <w:t xml:space="preserve">.5 </w:t>
      </w:r>
      <w:bookmarkEnd w:id="98"/>
      <w:bookmarkEnd w:id="99"/>
      <w:r w:rsidR="00AB7DEA" w:rsidRPr="00ED48E9">
        <w:rPr>
          <w:rFonts w:ascii="Times New Roman" w:hAnsi="Times New Roman" w:cs="Times New Roman"/>
          <w:b/>
          <w:bCs/>
          <w:color w:val="auto"/>
          <w:sz w:val="24"/>
          <w:szCs w:val="24"/>
        </w:rPr>
        <w:t xml:space="preserve">Hosting Requirement </w:t>
      </w:r>
    </w:p>
    <w:p w14:paraId="5F83AC74" w14:textId="77777777" w:rsidR="00AB7DEA" w:rsidRPr="00ED48E9" w:rsidRDefault="00AB7DEA" w:rsidP="00AB7DEA">
      <w:pPr>
        <w:spacing w:line="360" w:lineRule="auto"/>
        <w:jc w:val="both"/>
        <w:rPr>
          <w:color w:val="000000" w:themeColor="text1"/>
          <w:sz w:val="20"/>
        </w:rPr>
      </w:pPr>
      <w:bookmarkStart w:id="104" w:name="_Toc168251719"/>
      <w:bookmarkStart w:id="105" w:name="_Toc168308428"/>
      <w:r w:rsidRPr="00ED48E9">
        <w:rPr>
          <w:color w:val="000000" w:themeColor="text1"/>
          <w:szCs w:val="24"/>
        </w:rPr>
        <w:t xml:space="preserve">The developed application will be hosted in Bangladesh Data Center Company Limited (BDCCL). Therefore, at this stage, </w:t>
      </w:r>
      <w:proofErr w:type="gramStart"/>
      <w:r w:rsidRPr="00ED48E9">
        <w:rPr>
          <w:color w:val="000000" w:themeColor="text1"/>
          <w:szCs w:val="24"/>
        </w:rPr>
        <w:t>Firm</w:t>
      </w:r>
      <w:proofErr w:type="gramEnd"/>
      <w:r w:rsidRPr="00ED48E9">
        <w:rPr>
          <w:color w:val="000000" w:themeColor="text1"/>
          <w:szCs w:val="24"/>
        </w:rPr>
        <w:t xml:space="preserve"> is requested to submit a “Hosting Specification &amp; Requirements” in their technical proposal for this Software application. </w:t>
      </w:r>
      <w:proofErr w:type="gramStart"/>
      <w:r w:rsidRPr="00ED48E9">
        <w:rPr>
          <w:color w:val="000000" w:themeColor="text1"/>
          <w:szCs w:val="24"/>
        </w:rPr>
        <w:t>Firm</w:t>
      </w:r>
      <w:proofErr w:type="gramEnd"/>
      <w:r w:rsidRPr="00ED48E9">
        <w:rPr>
          <w:color w:val="000000" w:themeColor="text1"/>
          <w:szCs w:val="24"/>
        </w:rPr>
        <w:t xml:space="preserve"> will have to install the developed system in the production environment and ensure that necessary steps are taken to run the system smoothly and to keep the system and data secured. </w:t>
      </w:r>
    </w:p>
    <w:p w14:paraId="597BC684" w14:textId="3FA5E347" w:rsidR="00AB7DEA" w:rsidRPr="00ED48E9" w:rsidRDefault="007F1664" w:rsidP="00AB7DEA">
      <w:pPr>
        <w:pStyle w:val="Heading2"/>
        <w:spacing w:line="360" w:lineRule="auto"/>
        <w:rPr>
          <w:rFonts w:ascii="Times New Roman" w:hAnsi="Times New Roman" w:cs="Times New Roman"/>
          <w:b/>
          <w:bCs/>
          <w:color w:val="auto"/>
          <w:sz w:val="24"/>
          <w:szCs w:val="24"/>
        </w:rPr>
      </w:pPr>
      <w:bookmarkStart w:id="106" w:name="_Toc168308433"/>
      <w:bookmarkEnd w:id="100"/>
      <w:bookmarkEnd w:id="101"/>
      <w:bookmarkEnd w:id="102"/>
      <w:bookmarkEnd w:id="103"/>
      <w:bookmarkEnd w:id="104"/>
      <w:bookmarkEnd w:id="105"/>
      <w:r>
        <w:rPr>
          <w:rFonts w:ascii="Times New Roman" w:hAnsi="Times New Roman" w:cs="Times New Roman"/>
          <w:b/>
          <w:bCs/>
          <w:color w:val="auto"/>
          <w:sz w:val="24"/>
          <w:szCs w:val="24"/>
        </w:rPr>
        <w:t>2</w:t>
      </w:r>
      <w:r w:rsidR="00AB7DEA" w:rsidRPr="00ED48E9">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3</w:t>
      </w:r>
      <w:r w:rsidR="00AB7DEA" w:rsidRPr="00ED48E9">
        <w:rPr>
          <w:rFonts w:ascii="Times New Roman" w:hAnsi="Times New Roman" w:cs="Times New Roman"/>
          <w:b/>
          <w:bCs/>
          <w:color w:val="auto"/>
          <w:sz w:val="24"/>
          <w:szCs w:val="24"/>
        </w:rPr>
        <w:t>.6 Web Application:</w:t>
      </w:r>
      <w:bookmarkEnd w:id="106"/>
    </w:p>
    <w:p w14:paraId="7C7B90C3" w14:textId="77777777" w:rsidR="00AB7DEA" w:rsidRPr="00ED48E9" w:rsidRDefault="00AB7DEA" w:rsidP="003468AD">
      <w:pPr>
        <w:pStyle w:val="ListParagraph"/>
        <w:numPr>
          <w:ilvl w:val="0"/>
          <w:numId w:val="38"/>
        </w:numPr>
        <w:suppressAutoHyphens w:val="0"/>
        <w:spacing w:after="120" w:line="360" w:lineRule="auto"/>
        <w:jc w:val="both"/>
        <w:rPr>
          <w:color w:val="000000" w:themeColor="text1"/>
          <w:szCs w:val="24"/>
        </w:rPr>
      </w:pPr>
      <w:r w:rsidRPr="00ED48E9">
        <w:rPr>
          <w:color w:val="000000" w:themeColor="text1"/>
          <w:szCs w:val="24"/>
        </w:rPr>
        <w:t>The web-based solution will be hosted on a centralized Web Server hosted in the BDCCL.</w:t>
      </w:r>
    </w:p>
    <w:p w14:paraId="2B6D8EBD" w14:textId="77777777" w:rsidR="00AB7DEA" w:rsidRPr="00ED48E9" w:rsidRDefault="00AB7DEA" w:rsidP="003468AD">
      <w:pPr>
        <w:pStyle w:val="ListParagraph"/>
        <w:numPr>
          <w:ilvl w:val="0"/>
          <w:numId w:val="38"/>
        </w:numPr>
        <w:suppressAutoHyphens w:val="0"/>
        <w:spacing w:after="120" w:line="360" w:lineRule="auto"/>
        <w:jc w:val="both"/>
        <w:rPr>
          <w:color w:val="000000" w:themeColor="text1"/>
          <w:szCs w:val="24"/>
        </w:rPr>
      </w:pPr>
      <w:r w:rsidRPr="00ED48E9">
        <w:rPr>
          <w:color w:val="000000" w:themeColor="text1"/>
          <w:szCs w:val="24"/>
        </w:rPr>
        <w:t>The Service Oriented Architecture (SOA) will be implemented in the application's development. SOA is more adaptive to technological developments as a result we can upgrade our apps efficiently and cost-effectively.</w:t>
      </w:r>
    </w:p>
    <w:p w14:paraId="2509B2EB" w14:textId="77777777" w:rsidR="00AB7DEA" w:rsidRPr="00ED48E9" w:rsidRDefault="00AB7DEA" w:rsidP="003468AD">
      <w:pPr>
        <w:pStyle w:val="ListParagraph"/>
        <w:numPr>
          <w:ilvl w:val="0"/>
          <w:numId w:val="38"/>
        </w:numPr>
        <w:suppressAutoHyphens w:val="0"/>
        <w:spacing w:after="120" w:line="360" w:lineRule="auto"/>
        <w:jc w:val="both"/>
        <w:rPr>
          <w:color w:val="000000" w:themeColor="text1"/>
          <w:szCs w:val="24"/>
        </w:rPr>
      </w:pPr>
      <w:r w:rsidRPr="00ED48E9">
        <w:rPr>
          <w:color w:val="000000" w:themeColor="text1"/>
          <w:szCs w:val="24"/>
        </w:rPr>
        <w:t>Cross-browser platforms (well-known web browsers like Mozilla Firefox, Opera, Chrome, Internet Explorer, Safari, etc.) will be supported by the web application.</w:t>
      </w:r>
    </w:p>
    <w:p w14:paraId="00219513" w14:textId="77777777" w:rsidR="00AB7DEA" w:rsidRPr="00ED48E9" w:rsidRDefault="00AB7DEA" w:rsidP="003468AD">
      <w:pPr>
        <w:pStyle w:val="ListParagraph"/>
        <w:numPr>
          <w:ilvl w:val="0"/>
          <w:numId w:val="38"/>
        </w:numPr>
        <w:suppressAutoHyphens w:val="0"/>
        <w:spacing w:after="120" w:line="360" w:lineRule="auto"/>
        <w:jc w:val="both"/>
        <w:rPr>
          <w:color w:val="000000" w:themeColor="text1"/>
          <w:szCs w:val="24"/>
        </w:rPr>
      </w:pPr>
      <w:r w:rsidRPr="00ED48E9">
        <w:rPr>
          <w:color w:val="000000" w:themeColor="text1"/>
          <w:szCs w:val="24"/>
        </w:rPr>
        <w:t>To assure peak performance and a responsive user experience, the application will prioritize using effective client-side scripting with frameworks such as React and implementing optimization techniques like non-essential assets compression and lazily loading the components.</w:t>
      </w:r>
    </w:p>
    <w:p w14:paraId="2360BA1E" w14:textId="77777777" w:rsidR="00AB7DEA" w:rsidRPr="00ED48E9" w:rsidRDefault="00AB7DEA" w:rsidP="003468AD">
      <w:pPr>
        <w:pStyle w:val="ListParagraph"/>
        <w:numPr>
          <w:ilvl w:val="0"/>
          <w:numId w:val="38"/>
        </w:numPr>
        <w:suppressAutoHyphens w:val="0"/>
        <w:spacing w:after="120" w:line="360" w:lineRule="auto"/>
        <w:jc w:val="both"/>
        <w:rPr>
          <w:color w:val="000000" w:themeColor="text1"/>
          <w:szCs w:val="24"/>
        </w:rPr>
      </w:pPr>
      <w:r w:rsidRPr="00ED48E9">
        <w:rPr>
          <w:color w:val="000000" w:themeColor="text1"/>
          <w:szCs w:val="24"/>
        </w:rPr>
        <w:t>All web interfaces will ensure complete responsiveness on different devices, including desktops, tablets, and mobiles. This will be accomplished by implementing responsive design frameworks, allowing the layout, images, and other content to seamlessly adjust to various screen sizes.</w:t>
      </w:r>
    </w:p>
    <w:p w14:paraId="50D0DDED" w14:textId="77777777" w:rsidR="00AB7DEA" w:rsidRPr="00ED48E9" w:rsidRDefault="00AB7DEA" w:rsidP="003468AD">
      <w:pPr>
        <w:pStyle w:val="ListParagraph"/>
        <w:numPr>
          <w:ilvl w:val="0"/>
          <w:numId w:val="38"/>
        </w:numPr>
        <w:suppressAutoHyphens w:val="0"/>
        <w:spacing w:after="120" w:line="360" w:lineRule="auto"/>
        <w:jc w:val="both"/>
        <w:rPr>
          <w:color w:val="000000" w:themeColor="text1"/>
          <w:szCs w:val="24"/>
        </w:rPr>
      </w:pPr>
      <w:r w:rsidRPr="00ED48E9">
        <w:rPr>
          <w:color w:val="000000" w:themeColor="text1"/>
          <w:szCs w:val="24"/>
        </w:rPr>
        <w:t xml:space="preserve">To ensure a seamless user experience, the application will analyze and track the user journey, by studying user behavior, preferences, with usability testing and user interaction. </w:t>
      </w:r>
    </w:p>
    <w:p w14:paraId="77DEAAD4" w14:textId="3E091CE9" w:rsidR="00AB7DEA" w:rsidRPr="00ED48E9" w:rsidRDefault="007F1664" w:rsidP="00AB7DEA">
      <w:pPr>
        <w:pStyle w:val="Heading2"/>
        <w:spacing w:line="360" w:lineRule="auto"/>
        <w:rPr>
          <w:rFonts w:ascii="Times New Roman" w:hAnsi="Times New Roman" w:cs="Times New Roman"/>
          <w:b/>
          <w:bCs/>
          <w:color w:val="auto"/>
          <w:sz w:val="24"/>
          <w:szCs w:val="24"/>
        </w:rPr>
      </w:pPr>
      <w:bookmarkStart w:id="107" w:name="_ateqodnzdn43"/>
      <w:bookmarkStart w:id="108" w:name="_Toc168308434"/>
      <w:bookmarkEnd w:id="107"/>
      <w:r>
        <w:rPr>
          <w:rFonts w:ascii="Times New Roman" w:hAnsi="Times New Roman" w:cs="Times New Roman"/>
          <w:b/>
          <w:bCs/>
          <w:color w:val="auto"/>
          <w:sz w:val="24"/>
          <w:szCs w:val="24"/>
        </w:rPr>
        <w:t>2</w:t>
      </w:r>
      <w:r w:rsidR="00AB7DEA" w:rsidRPr="00ED48E9">
        <w:rPr>
          <w:rFonts w:ascii="Times New Roman" w:hAnsi="Times New Roman" w:cs="Times New Roman"/>
          <w:b/>
          <w:bCs/>
          <w:color w:val="auto"/>
          <w:sz w:val="24"/>
          <w:szCs w:val="24"/>
        </w:rPr>
        <w:t>.3.7 Mobile Application:</w:t>
      </w:r>
      <w:bookmarkEnd w:id="108"/>
    </w:p>
    <w:p w14:paraId="344C9023" w14:textId="77777777" w:rsidR="00AB7DEA" w:rsidRPr="00ED48E9" w:rsidRDefault="00AB7DEA" w:rsidP="003468AD">
      <w:pPr>
        <w:pStyle w:val="ListParagraph"/>
        <w:numPr>
          <w:ilvl w:val="0"/>
          <w:numId w:val="17"/>
        </w:numPr>
        <w:suppressAutoHyphens w:val="0"/>
        <w:spacing w:line="276" w:lineRule="auto"/>
        <w:jc w:val="both"/>
        <w:rPr>
          <w:rFonts w:eastAsia="Arial"/>
          <w:szCs w:val="24"/>
        </w:rPr>
      </w:pPr>
      <w:r w:rsidRPr="00ED48E9">
        <w:rPr>
          <w:szCs w:val="24"/>
        </w:rPr>
        <w:t xml:space="preserve">The mobile application will be developed on Android &amp; iOS. Each platform will follow its own design guidelines. </w:t>
      </w:r>
    </w:p>
    <w:p w14:paraId="784251C6" w14:textId="77777777" w:rsidR="00AB7DEA" w:rsidRPr="00ED48E9" w:rsidRDefault="00AB7DEA" w:rsidP="003468AD">
      <w:pPr>
        <w:pStyle w:val="ListParagraph"/>
        <w:numPr>
          <w:ilvl w:val="0"/>
          <w:numId w:val="17"/>
        </w:numPr>
        <w:suppressAutoHyphens w:val="0"/>
        <w:spacing w:line="276" w:lineRule="auto"/>
        <w:jc w:val="both"/>
        <w:rPr>
          <w:szCs w:val="24"/>
        </w:rPr>
      </w:pPr>
      <w:bookmarkStart w:id="109" w:name="_Int_0zhTUENA"/>
      <w:r w:rsidRPr="00ED48E9">
        <w:rPr>
          <w:szCs w:val="24"/>
        </w:rPr>
        <w:t>The application will have the capability of displaying system notifications.</w:t>
      </w:r>
      <w:bookmarkEnd w:id="109"/>
      <w:r w:rsidRPr="00ED48E9">
        <w:rPr>
          <w:szCs w:val="24"/>
        </w:rPr>
        <w:t xml:space="preserve"> The application can generate notifications such as alerts, messages, recent updates etc. These notifications will be displayed on the user’s device. Users will be able to interact with these notifications by tapping or swapping on them. </w:t>
      </w:r>
    </w:p>
    <w:p w14:paraId="23480893" w14:textId="77777777" w:rsidR="00AB7DEA" w:rsidRPr="00ED48E9" w:rsidRDefault="00AB7DEA" w:rsidP="003468AD">
      <w:pPr>
        <w:pStyle w:val="ListParagraph"/>
        <w:numPr>
          <w:ilvl w:val="0"/>
          <w:numId w:val="17"/>
        </w:numPr>
        <w:suppressAutoHyphens w:val="0"/>
        <w:spacing w:line="276" w:lineRule="auto"/>
        <w:jc w:val="both"/>
        <w:rPr>
          <w:szCs w:val="24"/>
        </w:rPr>
      </w:pPr>
      <w:bookmarkStart w:id="110" w:name="_Int_Pg3nR9gk"/>
      <w:r w:rsidRPr="00ED48E9">
        <w:rPr>
          <w:szCs w:val="24"/>
        </w:rPr>
        <w:t>The application will have the ability to connect, interact and exchange data with external services/3rd party services.</w:t>
      </w:r>
      <w:bookmarkEnd w:id="110"/>
      <w:r w:rsidRPr="00ED48E9">
        <w:rPr>
          <w:szCs w:val="24"/>
        </w:rPr>
        <w:t xml:space="preserve"> This will help the application to ensure secure communication, real-time or batch processing and error handling for a seamless user experience. </w:t>
      </w:r>
    </w:p>
    <w:p w14:paraId="1D7DBBC2" w14:textId="77777777" w:rsidR="00AB7DEA" w:rsidRPr="00ED48E9" w:rsidRDefault="00AB7DEA" w:rsidP="003468AD">
      <w:pPr>
        <w:pStyle w:val="ListParagraph"/>
        <w:numPr>
          <w:ilvl w:val="0"/>
          <w:numId w:val="17"/>
        </w:numPr>
        <w:suppressAutoHyphens w:val="0"/>
        <w:spacing w:line="276" w:lineRule="auto"/>
        <w:jc w:val="both"/>
        <w:rPr>
          <w:szCs w:val="24"/>
        </w:rPr>
      </w:pPr>
      <w:r w:rsidRPr="00ED48E9">
        <w:rPr>
          <w:szCs w:val="24"/>
        </w:rPr>
        <w:t xml:space="preserve">The application will present a concise and streamlined display of available services within the app. Which will in term ensure ease of navigation and accessibility for users seeking specific functionalities. Users will be able to find and access their desired features swiftly. </w:t>
      </w:r>
    </w:p>
    <w:p w14:paraId="7B98B878" w14:textId="77777777" w:rsidR="00AB7DEA" w:rsidRPr="00370D7B" w:rsidRDefault="00AB7DEA" w:rsidP="003468AD">
      <w:pPr>
        <w:pStyle w:val="ListParagraph"/>
        <w:numPr>
          <w:ilvl w:val="0"/>
          <w:numId w:val="17"/>
        </w:numPr>
        <w:suppressAutoHyphens w:val="0"/>
        <w:spacing w:line="276" w:lineRule="auto"/>
        <w:jc w:val="both"/>
        <w:rPr>
          <w:szCs w:val="24"/>
        </w:rPr>
      </w:pPr>
      <w:bookmarkStart w:id="111" w:name="_Int_yKiK5P3L"/>
      <w:r w:rsidRPr="00ED48E9">
        <w:rPr>
          <w:szCs w:val="24"/>
        </w:rPr>
        <w:t>It will have the option to auto-synchronize data based on the availability of internet connectivity.</w:t>
      </w:r>
      <w:bookmarkStart w:id="112" w:name="_xlx2p9dweuot"/>
      <w:bookmarkEnd w:id="111"/>
      <w:bookmarkEnd w:id="112"/>
    </w:p>
    <w:p w14:paraId="2CE9E03C" w14:textId="672DA227" w:rsidR="00AB7DEA" w:rsidRPr="00ED48E9" w:rsidRDefault="007F1664" w:rsidP="00AB7DEA">
      <w:pPr>
        <w:pStyle w:val="Heading2"/>
        <w:spacing w:line="360" w:lineRule="auto"/>
        <w:rPr>
          <w:rFonts w:ascii="Times New Roman" w:hAnsi="Times New Roman" w:cs="Times New Roman"/>
          <w:b/>
          <w:bCs/>
          <w:color w:val="auto"/>
          <w:sz w:val="24"/>
          <w:szCs w:val="24"/>
        </w:rPr>
      </w:pPr>
      <w:bookmarkStart w:id="113" w:name="_Toc150270098"/>
      <w:bookmarkStart w:id="114" w:name="_Toc154071483"/>
      <w:bookmarkStart w:id="115" w:name="_Toc167178702"/>
      <w:bookmarkStart w:id="116" w:name="_Toc167896078"/>
      <w:bookmarkStart w:id="117" w:name="_Toc168308437"/>
      <w:r>
        <w:rPr>
          <w:rFonts w:ascii="Times New Roman" w:hAnsi="Times New Roman" w:cs="Times New Roman"/>
          <w:b/>
          <w:bCs/>
          <w:color w:val="auto"/>
          <w:sz w:val="24"/>
          <w:szCs w:val="24"/>
        </w:rPr>
        <w:t>2</w:t>
      </w:r>
      <w:r w:rsidR="00AB7DEA" w:rsidRPr="00ED48E9">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3.8</w:t>
      </w:r>
      <w:r w:rsidR="00AB7DEA" w:rsidRPr="00ED48E9">
        <w:rPr>
          <w:rFonts w:ascii="Times New Roman" w:hAnsi="Times New Roman" w:cs="Times New Roman"/>
          <w:b/>
          <w:bCs/>
          <w:color w:val="auto"/>
          <w:sz w:val="24"/>
          <w:szCs w:val="24"/>
        </w:rPr>
        <w:t xml:space="preserve"> Interoperability:</w:t>
      </w:r>
      <w:bookmarkStart w:id="118" w:name="_1ac791yyxjo8" w:colFirst="0" w:colLast="0"/>
      <w:bookmarkEnd w:id="113"/>
      <w:bookmarkEnd w:id="114"/>
      <w:bookmarkEnd w:id="115"/>
      <w:bookmarkEnd w:id="116"/>
      <w:bookmarkEnd w:id="117"/>
      <w:bookmarkEnd w:id="118"/>
    </w:p>
    <w:p w14:paraId="234C3564" w14:textId="77777777" w:rsidR="00AB7DEA" w:rsidRPr="00370D7B" w:rsidRDefault="00AB7DEA" w:rsidP="00AB7DEA">
      <w:pPr>
        <w:spacing w:line="276" w:lineRule="auto"/>
        <w:jc w:val="both"/>
        <w:rPr>
          <w:rStyle w:val="eop"/>
          <w:szCs w:val="24"/>
        </w:rPr>
      </w:pPr>
      <w:r w:rsidRPr="00ED48E9">
        <w:rPr>
          <w:szCs w:val="24"/>
        </w:rPr>
        <w:t xml:space="preserve">Our comprehensive Learning Management System (CLMS) will extend its functionality to accommodate external government services like </w:t>
      </w:r>
      <w:proofErr w:type="spellStart"/>
      <w:r w:rsidRPr="00ED48E9">
        <w:rPr>
          <w:szCs w:val="24"/>
        </w:rPr>
        <w:t>Muktopaath</w:t>
      </w:r>
      <w:proofErr w:type="spellEnd"/>
      <w:r w:rsidRPr="00ED48E9">
        <w:rPr>
          <w:szCs w:val="24"/>
        </w:rPr>
        <w:t xml:space="preserve">, EMIS, DMS etc., as and when needed and instructed by DSHE. We will implement a streamlined process for external systems to request access via a dedicated form. These requests will undergo rigorous validation by our system administrators. Upon approval, administrators will generate unique API keys for the external services, enabling them to interact with our system through secure RESTful </w:t>
      </w:r>
      <w:bookmarkStart w:id="119" w:name="_Int_ZM0D1IyW"/>
      <w:r w:rsidRPr="00ED48E9">
        <w:rPr>
          <w:szCs w:val="24"/>
        </w:rPr>
        <w:t>APIs</w:t>
      </w:r>
      <w:bookmarkEnd w:id="119"/>
      <w:r w:rsidRPr="00ED48E9">
        <w:rPr>
          <w:szCs w:val="24"/>
        </w:rPr>
        <w:t>. It is important to note that these APIs will be configured as read-only to safeguard the integrity of our data. </w:t>
      </w:r>
    </w:p>
    <w:p w14:paraId="3DA8FDC4" w14:textId="4DED7E22" w:rsidR="00AB7DEA" w:rsidRPr="00ED48E9" w:rsidRDefault="007F1664" w:rsidP="00AB7DEA">
      <w:pPr>
        <w:pStyle w:val="Heading2"/>
        <w:spacing w:line="360" w:lineRule="auto"/>
        <w:rPr>
          <w:rFonts w:ascii="Times New Roman" w:hAnsi="Times New Roman" w:cs="Times New Roman"/>
          <w:b/>
          <w:bCs/>
          <w:color w:val="auto"/>
          <w:sz w:val="24"/>
          <w:szCs w:val="24"/>
        </w:rPr>
      </w:pPr>
      <w:bookmarkStart w:id="120" w:name="_Toc167896079"/>
      <w:bookmarkStart w:id="121" w:name="_Toc168308439"/>
      <w:r>
        <w:rPr>
          <w:rFonts w:ascii="Times New Roman" w:hAnsi="Times New Roman" w:cs="Times New Roman"/>
          <w:b/>
          <w:bCs/>
          <w:color w:val="auto"/>
          <w:sz w:val="24"/>
          <w:szCs w:val="24"/>
        </w:rPr>
        <w:t>2</w:t>
      </w:r>
      <w:r w:rsidR="00AB7DEA">
        <w:rPr>
          <w:rFonts w:ascii="Times New Roman" w:hAnsi="Times New Roman" w:cs="Times New Roman"/>
          <w:b/>
          <w:bCs/>
          <w:color w:val="auto"/>
          <w:sz w:val="24"/>
          <w:szCs w:val="24"/>
        </w:rPr>
        <w:t>.3.9</w:t>
      </w:r>
      <w:r w:rsidR="00AB7DEA" w:rsidRPr="00ED48E9">
        <w:rPr>
          <w:rFonts w:ascii="Times New Roman" w:hAnsi="Times New Roman" w:cs="Times New Roman"/>
          <w:b/>
          <w:bCs/>
          <w:color w:val="auto"/>
          <w:sz w:val="24"/>
          <w:szCs w:val="24"/>
        </w:rPr>
        <w:t xml:space="preserve"> Use of Advance Technology</w:t>
      </w:r>
      <w:bookmarkEnd w:id="120"/>
      <w:bookmarkEnd w:id="121"/>
    </w:p>
    <w:p w14:paraId="171C2A23" w14:textId="77777777" w:rsidR="00AB7DEA" w:rsidRPr="00ED48E9" w:rsidRDefault="00AB7DEA" w:rsidP="00AB7DEA">
      <w:pPr>
        <w:spacing w:line="276" w:lineRule="auto"/>
        <w:jc w:val="both"/>
        <w:rPr>
          <w:szCs w:val="24"/>
        </w:rPr>
      </w:pPr>
      <w:r w:rsidRPr="00ED48E9">
        <w:rPr>
          <w:szCs w:val="24"/>
        </w:rPr>
        <w:t xml:space="preserve">Integrated with </w:t>
      </w:r>
      <w:bookmarkStart w:id="122" w:name="_Int_C5YaGDvw"/>
      <w:r w:rsidRPr="00ED48E9">
        <w:rPr>
          <w:szCs w:val="24"/>
        </w:rPr>
        <w:t>cutting edge</w:t>
      </w:r>
      <w:bookmarkEnd w:id="122"/>
      <w:r w:rsidRPr="00ED48E9">
        <w:rPr>
          <w:szCs w:val="24"/>
        </w:rPr>
        <w:t xml:space="preserve"> technology of AI-powered solution to experience the next level of user experience in CLMS. The following system will be integrated to improve visibility, interactive gamification, and communication. </w:t>
      </w:r>
    </w:p>
    <w:p w14:paraId="2E8943B4" w14:textId="77777777" w:rsidR="00AB7DEA" w:rsidRPr="00ED48E9" w:rsidRDefault="00AB7DEA" w:rsidP="003468AD">
      <w:pPr>
        <w:pStyle w:val="ListParagraph"/>
        <w:numPr>
          <w:ilvl w:val="0"/>
          <w:numId w:val="39"/>
        </w:numPr>
        <w:suppressAutoHyphens w:val="0"/>
        <w:spacing w:line="276" w:lineRule="auto"/>
        <w:jc w:val="both"/>
        <w:rPr>
          <w:szCs w:val="24"/>
        </w:rPr>
      </w:pPr>
      <w:r w:rsidRPr="00ED48E9">
        <w:rPr>
          <w:szCs w:val="24"/>
        </w:rPr>
        <w:t>Chatbot</w:t>
      </w:r>
    </w:p>
    <w:p w14:paraId="62F712B3" w14:textId="77777777" w:rsidR="00AB7DEA" w:rsidRPr="00ED48E9" w:rsidRDefault="00AB7DEA" w:rsidP="003468AD">
      <w:pPr>
        <w:pStyle w:val="ListParagraph"/>
        <w:numPr>
          <w:ilvl w:val="0"/>
          <w:numId w:val="39"/>
        </w:numPr>
        <w:suppressAutoHyphens w:val="0"/>
        <w:spacing w:line="276" w:lineRule="auto"/>
        <w:jc w:val="both"/>
        <w:rPr>
          <w:szCs w:val="24"/>
        </w:rPr>
      </w:pPr>
      <w:r w:rsidRPr="00ED48E9">
        <w:rPr>
          <w:szCs w:val="24"/>
        </w:rPr>
        <w:t>Auto emailer</w:t>
      </w:r>
    </w:p>
    <w:p w14:paraId="3B9553B7" w14:textId="77777777" w:rsidR="00AB7DEA" w:rsidRPr="00ED48E9" w:rsidRDefault="00AB7DEA" w:rsidP="003468AD">
      <w:pPr>
        <w:pStyle w:val="ListParagraph"/>
        <w:numPr>
          <w:ilvl w:val="0"/>
          <w:numId w:val="39"/>
        </w:numPr>
        <w:suppressAutoHyphens w:val="0"/>
        <w:spacing w:line="276" w:lineRule="auto"/>
        <w:jc w:val="both"/>
        <w:rPr>
          <w:szCs w:val="24"/>
        </w:rPr>
      </w:pPr>
      <w:r w:rsidRPr="00ED48E9">
        <w:rPr>
          <w:szCs w:val="24"/>
        </w:rPr>
        <w:t>Firebase</w:t>
      </w:r>
    </w:p>
    <w:p w14:paraId="6AB96287" w14:textId="77777777" w:rsidR="00AB7DEA" w:rsidRPr="00ED48E9" w:rsidRDefault="00AB7DEA" w:rsidP="003468AD">
      <w:pPr>
        <w:pStyle w:val="ListParagraph"/>
        <w:numPr>
          <w:ilvl w:val="0"/>
          <w:numId w:val="39"/>
        </w:numPr>
        <w:suppressAutoHyphens w:val="0"/>
        <w:spacing w:line="276" w:lineRule="auto"/>
        <w:jc w:val="both"/>
        <w:rPr>
          <w:szCs w:val="24"/>
        </w:rPr>
      </w:pPr>
      <w:r w:rsidRPr="00ED48E9">
        <w:rPr>
          <w:szCs w:val="24"/>
        </w:rPr>
        <w:t>Mobile Financial Service</w:t>
      </w:r>
    </w:p>
    <w:p w14:paraId="6505C715" w14:textId="77777777" w:rsidR="00AB7DEA" w:rsidRPr="00ED48E9" w:rsidRDefault="00AB7DEA" w:rsidP="003468AD">
      <w:pPr>
        <w:pStyle w:val="ListParagraph"/>
        <w:numPr>
          <w:ilvl w:val="0"/>
          <w:numId w:val="39"/>
        </w:numPr>
        <w:suppressAutoHyphens w:val="0"/>
        <w:spacing w:line="276" w:lineRule="auto"/>
        <w:jc w:val="both"/>
        <w:rPr>
          <w:szCs w:val="24"/>
        </w:rPr>
      </w:pPr>
      <w:r w:rsidRPr="00ED48E9">
        <w:rPr>
          <w:szCs w:val="24"/>
        </w:rPr>
        <w:t xml:space="preserve">Video Conferencing &amp; </w:t>
      </w:r>
    </w:p>
    <w:p w14:paraId="29B35C01" w14:textId="77777777" w:rsidR="00AB7DEA" w:rsidRPr="00ED48E9" w:rsidRDefault="00AB7DEA" w:rsidP="003468AD">
      <w:pPr>
        <w:pStyle w:val="ListParagraph"/>
        <w:numPr>
          <w:ilvl w:val="0"/>
          <w:numId w:val="39"/>
        </w:numPr>
        <w:suppressAutoHyphens w:val="0"/>
        <w:spacing w:line="276" w:lineRule="auto"/>
        <w:jc w:val="both"/>
        <w:rPr>
          <w:szCs w:val="24"/>
        </w:rPr>
      </w:pPr>
      <w:r w:rsidRPr="00ED48E9">
        <w:rPr>
          <w:szCs w:val="24"/>
        </w:rPr>
        <w:t xml:space="preserve">Info Notification </w:t>
      </w:r>
    </w:p>
    <w:p w14:paraId="60DD5100" w14:textId="77777777" w:rsidR="00AB7DEA" w:rsidRPr="00ED48E9" w:rsidRDefault="00AB7DEA" w:rsidP="003468AD">
      <w:pPr>
        <w:pStyle w:val="ListParagraph"/>
        <w:numPr>
          <w:ilvl w:val="0"/>
          <w:numId w:val="39"/>
        </w:numPr>
        <w:suppressAutoHyphens w:val="0"/>
        <w:spacing w:line="276" w:lineRule="auto"/>
        <w:jc w:val="both"/>
        <w:rPr>
          <w:szCs w:val="24"/>
        </w:rPr>
      </w:pPr>
      <w:r w:rsidRPr="00ED48E9">
        <w:rPr>
          <w:szCs w:val="24"/>
        </w:rPr>
        <w:t xml:space="preserve">Text to audio –read aloud PDF files etc. </w:t>
      </w:r>
    </w:p>
    <w:p w14:paraId="25796782" w14:textId="77777777" w:rsidR="00AB7DEA" w:rsidRPr="00D17BBE" w:rsidRDefault="00AB7DEA" w:rsidP="00AB7DEA">
      <w:pPr>
        <w:spacing w:after="160" w:line="276" w:lineRule="auto"/>
        <w:rPr>
          <w:rStyle w:val="eop"/>
          <w:rFonts w:ascii="Gill Sans" w:hAnsi="Gill Sans" w:cs="Calibri"/>
          <w:sz w:val="22"/>
          <w:szCs w:val="22"/>
          <w:shd w:val="clear" w:color="auto" w:fill="FFFFFF"/>
        </w:rPr>
      </w:pPr>
    </w:p>
    <w:p w14:paraId="3D84BF64" w14:textId="219B8621" w:rsidR="00AB7DEA" w:rsidRPr="00ED48E9" w:rsidRDefault="007F1664" w:rsidP="00AB7DEA">
      <w:pPr>
        <w:pStyle w:val="Heading2"/>
        <w:spacing w:before="0" w:line="360" w:lineRule="auto"/>
        <w:rPr>
          <w:rFonts w:ascii="Times New Roman" w:hAnsi="Times New Roman" w:cs="Times New Roman"/>
          <w:b/>
          <w:bCs/>
          <w:color w:val="auto"/>
          <w:sz w:val="24"/>
          <w:szCs w:val="24"/>
        </w:rPr>
      </w:pPr>
      <w:bookmarkStart w:id="123" w:name="_Toc167896080"/>
      <w:bookmarkStart w:id="124" w:name="_Toc168308440"/>
      <w:r>
        <w:rPr>
          <w:rFonts w:ascii="Times New Roman" w:hAnsi="Times New Roman" w:cs="Times New Roman"/>
          <w:b/>
          <w:bCs/>
          <w:color w:val="auto"/>
          <w:sz w:val="24"/>
          <w:szCs w:val="24"/>
        </w:rPr>
        <w:t>2</w:t>
      </w:r>
      <w:r w:rsidR="00AB7DEA">
        <w:rPr>
          <w:rFonts w:ascii="Times New Roman" w:hAnsi="Times New Roman" w:cs="Times New Roman"/>
          <w:b/>
          <w:bCs/>
          <w:color w:val="auto"/>
          <w:sz w:val="24"/>
          <w:szCs w:val="24"/>
        </w:rPr>
        <w:t>.3.10</w:t>
      </w:r>
      <w:r w:rsidR="00AB7DEA" w:rsidRPr="00ED48E9">
        <w:rPr>
          <w:rFonts w:ascii="Times New Roman" w:hAnsi="Times New Roman" w:cs="Times New Roman"/>
          <w:b/>
          <w:bCs/>
          <w:color w:val="auto"/>
          <w:sz w:val="24"/>
          <w:szCs w:val="24"/>
        </w:rPr>
        <w:t xml:space="preserve"> 3rd party integration</w:t>
      </w:r>
      <w:bookmarkEnd w:id="123"/>
      <w:bookmarkEnd w:id="124"/>
    </w:p>
    <w:p w14:paraId="28AF3F03" w14:textId="77777777" w:rsidR="00AB7DEA" w:rsidRDefault="00AB7DEA" w:rsidP="00AB7DEA">
      <w:pPr>
        <w:pStyle w:val="Heading2"/>
        <w:spacing w:before="0" w:line="360" w:lineRule="auto"/>
        <w:rPr>
          <w:rFonts w:ascii="Times New Roman" w:hAnsi="Times New Roman" w:cs="Times New Roman"/>
          <w:b/>
          <w:bCs/>
          <w:color w:val="auto"/>
          <w:sz w:val="24"/>
          <w:szCs w:val="24"/>
        </w:rPr>
      </w:pPr>
      <w:r w:rsidRPr="00C60D78">
        <w:rPr>
          <w:rFonts w:ascii="Times New Roman" w:hAnsi="Times New Roman" w:cs="Times New Roman"/>
          <w:color w:val="auto"/>
          <w:sz w:val="24"/>
          <w:szCs w:val="24"/>
        </w:rPr>
        <w:t xml:space="preserve">The CLMS may need to interact with the existing Government and Non-Government Platforms, Education Management Information Systems (EMIS), Digital Monitoring Systems (DMS), and Smart Training Management Systems (STMS). Compatibility with these systems' APIs and data formats must be considered during design. </w:t>
      </w:r>
      <w:bookmarkStart w:id="125" w:name="_Toc150270102"/>
      <w:bookmarkStart w:id="126" w:name="_Toc154071488"/>
      <w:bookmarkStart w:id="127" w:name="_Toc167178706"/>
      <w:bookmarkStart w:id="128" w:name="_Toc167896083"/>
      <w:bookmarkStart w:id="129" w:name="_Toc168308442"/>
      <w:r>
        <w:rPr>
          <w:rFonts w:ascii="Times New Roman" w:hAnsi="Times New Roman" w:cs="Times New Roman"/>
          <w:color w:val="auto"/>
          <w:sz w:val="24"/>
          <w:szCs w:val="24"/>
        </w:rPr>
        <w:br/>
      </w:r>
    </w:p>
    <w:p w14:paraId="66112E34" w14:textId="42FAD542" w:rsidR="00AB7DEA" w:rsidRPr="00370D7B" w:rsidRDefault="007F1664" w:rsidP="00AB7DEA">
      <w:pPr>
        <w:pStyle w:val="Heading2"/>
        <w:spacing w:before="0" w:line="360" w:lineRule="auto"/>
        <w:rPr>
          <w:rFonts w:ascii="Times New Roman" w:hAnsi="Times New Roman" w:cs="Times New Roman"/>
          <w:color w:val="auto"/>
          <w:sz w:val="24"/>
          <w:szCs w:val="24"/>
        </w:rPr>
      </w:pPr>
      <w:r>
        <w:rPr>
          <w:rFonts w:ascii="Times New Roman" w:hAnsi="Times New Roman" w:cs="Times New Roman"/>
          <w:b/>
          <w:bCs/>
          <w:color w:val="auto"/>
          <w:sz w:val="24"/>
          <w:szCs w:val="24"/>
        </w:rPr>
        <w:t>2</w:t>
      </w:r>
      <w:r w:rsidR="00AB7DEA">
        <w:rPr>
          <w:rFonts w:ascii="Times New Roman" w:hAnsi="Times New Roman" w:cs="Times New Roman"/>
          <w:b/>
          <w:bCs/>
          <w:color w:val="auto"/>
          <w:sz w:val="24"/>
          <w:szCs w:val="24"/>
        </w:rPr>
        <w:t xml:space="preserve">.3.11 </w:t>
      </w:r>
      <w:r w:rsidR="00AB7DEA" w:rsidRPr="00C60D78">
        <w:rPr>
          <w:rFonts w:ascii="Times New Roman" w:hAnsi="Times New Roman" w:cs="Times New Roman"/>
          <w:b/>
          <w:bCs/>
          <w:color w:val="auto"/>
          <w:sz w:val="24"/>
          <w:szCs w:val="24"/>
        </w:rPr>
        <w:t xml:space="preserve">System </w:t>
      </w:r>
      <w:bookmarkEnd w:id="125"/>
      <w:bookmarkEnd w:id="126"/>
      <w:bookmarkEnd w:id="127"/>
      <w:bookmarkEnd w:id="128"/>
      <w:r w:rsidR="00AB7DEA" w:rsidRPr="00C60D78">
        <w:rPr>
          <w:rFonts w:ascii="Times New Roman" w:hAnsi="Times New Roman" w:cs="Times New Roman"/>
          <w:b/>
          <w:bCs/>
          <w:color w:val="auto"/>
          <w:sz w:val="24"/>
          <w:szCs w:val="24"/>
        </w:rPr>
        <w:t>Architecture Overview</w:t>
      </w:r>
      <w:bookmarkEnd w:id="129"/>
    </w:p>
    <w:p w14:paraId="3C26721C" w14:textId="77777777" w:rsidR="00AB7DEA" w:rsidRPr="00C60D78" w:rsidRDefault="00AB7DEA" w:rsidP="00AB7DEA">
      <w:pPr>
        <w:spacing w:line="276" w:lineRule="auto"/>
        <w:jc w:val="both"/>
        <w:rPr>
          <w:szCs w:val="24"/>
        </w:rPr>
      </w:pPr>
      <w:r w:rsidRPr="00C60D78">
        <w:rPr>
          <w:szCs w:val="24"/>
        </w:rPr>
        <w:t>The Learning Management System consists of several components, including the API, frontend, backend, and database. These components work together to facilitate the management and delivery of online courses, learning materials, knowledge products and educational contents. Here is a description of each component and how they are integrated:</w:t>
      </w:r>
    </w:p>
    <w:p w14:paraId="29F46142" w14:textId="77777777" w:rsidR="00AB7DEA" w:rsidRPr="00C60D78" w:rsidRDefault="00AB7DEA" w:rsidP="003468AD">
      <w:pPr>
        <w:pStyle w:val="ListParagraph"/>
        <w:numPr>
          <w:ilvl w:val="0"/>
          <w:numId w:val="40"/>
        </w:numPr>
        <w:suppressAutoHyphens w:val="0"/>
        <w:spacing w:line="276" w:lineRule="auto"/>
        <w:jc w:val="both"/>
        <w:rPr>
          <w:b/>
          <w:bCs/>
          <w:szCs w:val="24"/>
        </w:rPr>
      </w:pPr>
      <w:r w:rsidRPr="00C60D78">
        <w:rPr>
          <w:b/>
          <w:bCs/>
          <w:szCs w:val="24"/>
        </w:rPr>
        <w:t>User Interface Layer:</w:t>
      </w:r>
    </w:p>
    <w:p w14:paraId="1F43E696"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The front end is the user interface of the LMS, accessible to both Administrators, Trainer, and Trainee.</w:t>
      </w:r>
    </w:p>
    <w:p w14:paraId="0AF1D885"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It includes the web pages and interactive elements that users interact with to access courses, view content, participate in discussions, and track their progress.</w:t>
      </w:r>
    </w:p>
    <w:p w14:paraId="7B0C197D"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Key front-end features may include user dashboards, course outline, content viewers, discussion forums, and assessment tools.</w:t>
      </w:r>
    </w:p>
    <w:p w14:paraId="1A3AD2F0"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The front end is responsible for rendering content from the database, sending user interactions to the API, and presenting data to users in a user-friendly manner.</w:t>
      </w:r>
    </w:p>
    <w:p w14:paraId="5DBB04D9" w14:textId="77777777" w:rsidR="00AB7DEA" w:rsidRPr="00C60D78" w:rsidRDefault="00AB7DEA" w:rsidP="003468AD">
      <w:pPr>
        <w:pStyle w:val="ListParagraph"/>
        <w:numPr>
          <w:ilvl w:val="0"/>
          <w:numId w:val="40"/>
        </w:numPr>
        <w:suppressAutoHyphens w:val="0"/>
        <w:spacing w:line="276" w:lineRule="auto"/>
        <w:jc w:val="both"/>
        <w:rPr>
          <w:b/>
          <w:bCs/>
          <w:szCs w:val="24"/>
        </w:rPr>
      </w:pPr>
      <w:r w:rsidRPr="00C60D78">
        <w:rPr>
          <w:b/>
          <w:bCs/>
          <w:szCs w:val="24"/>
        </w:rPr>
        <w:t>Operation Layer:</w:t>
      </w:r>
    </w:p>
    <w:p w14:paraId="6AB5D37E"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The LMS API serves as the bridge between the frontend and the database, allowing for communication and data exchange.</w:t>
      </w:r>
    </w:p>
    <w:p w14:paraId="5C7F80BB"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It provides a set of endpoints and functions that developers can use to interact with the LMS system programmatically.</w:t>
      </w:r>
    </w:p>
    <w:p w14:paraId="227A7EB8"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Features of the LMS API may include user authentication, content access, quiz submissions, and user progress tracking.</w:t>
      </w:r>
    </w:p>
    <w:p w14:paraId="505C2B30"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Integration with external systems, such as Single Sign-On (SSO) providers or third-party content libraries, is often achieved through the API.</w:t>
      </w:r>
    </w:p>
    <w:p w14:paraId="7AF1C22D" w14:textId="77777777" w:rsidR="00AB7DEA" w:rsidRPr="00C60D78" w:rsidRDefault="00AB7DEA" w:rsidP="003468AD">
      <w:pPr>
        <w:pStyle w:val="ListParagraph"/>
        <w:numPr>
          <w:ilvl w:val="0"/>
          <w:numId w:val="40"/>
        </w:numPr>
        <w:suppressAutoHyphens w:val="0"/>
        <w:spacing w:line="276" w:lineRule="auto"/>
        <w:jc w:val="both"/>
        <w:rPr>
          <w:b/>
          <w:bCs/>
          <w:szCs w:val="24"/>
        </w:rPr>
      </w:pPr>
      <w:r w:rsidRPr="00C60D78">
        <w:rPr>
          <w:b/>
          <w:bCs/>
          <w:szCs w:val="24"/>
        </w:rPr>
        <w:t>Data Layer:</w:t>
      </w:r>
    </w:p>
    <w:p w14:paraId="27B32E36"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The database is where all the data required by the LMS is stored. This includes information about users, courses, content, assessments, progress, and more.</w:t>
      </w:r>
    </w:p>
    <w:p w14:paraId="20009CD2" w14:textId="77777777" w:rsidR="00AB7DEA" w:rsidRPr="00C60D78" w:rsidRDefault="00AB7DEA" w:rsidP="003468AD">
      <w:pPr>
        <w:pStyle w:val="ListParagraph"/>
        <w:numPr>
          <w:ilvl w:val="1"/>
          <w:numId w:val="40"/>
        </w:numPr>
        <w:suppressAutoHyphens w:val="0"/>
        <w:spacing w:line="276" w:lineRule="auto"/>
        <w:jc w:val="both"/>
        <w:rPr>
          <w:szCs w:val="24"/>
        </w:rPr>
      </w:pPr>
      <w:r w:rsidRPr="00C60D78">
        <w:rPr>
          <w:szCs w:val="24"/>
        </w:rPr>
        <w:t>Database integration involves creating and maintaining the database schema, managing data storage and retrieval, and ensuring data consistency.</w:t>
      </w:r>
    </w:p>
    <w:p w14:paraId="528CD78A" w14:textId="77777777" w:rsidR="00AB7DEA" w:rsidRDefault="00AB7DEA" w:rsidP="003468AD">
      <w:pPr>
        <w:pStyle w:val="ListParagraph"/>
        <w:numPr>
          <w:ilvl w:val="1"/>
          <w:numId w:val="40"/>
        </w:numPr>
        <w:suppressAutoHyphens w:val="0"/>
        <w:spacing w:line="276" w:lineRule="auto"/>
        <w:jc w:val="both"/>
        <w:rPr>
          <w:szCs w:val="24"/>
        </w:rPr>
      </w:pPr>
      <w:r w:rsidRPr="00C60D78">
        <w:rPr>
          <w:szCs w:val="24"/>
        </w:rPr>
        <w:t>The LMS database stores user profiles, course content, assessment results, and other metadata related to the learning process.</w:t>
      </w:r>
    </w:p>
    <w:p w14:paraId="0035AC44" w14:textId="77777777" w:rsidR="00AB7DEA" w:rsidRPr="00370D7B" w:rsidRDefault="00AB7DEA" w:rsidP="00AB7DEA">
      <w:pPr>
        <w:pStyle w:val="ListParagraph"/>
        <w:spacing w:line="276" w:lineRule="auto"/>
        <w:ind w:left="1440"/>
        <w:jc w:val="both"/>
        <w:rPr>
          <w:szCs w:val="24"/>
        </w:rPr>
      </w:pPr>
    </w:p>
    <w:p w14:paraId="261E6C18" w14:textId="77777777" w:rsidR="00AB7DEA" w:rsidRPr="00A65C9F" w:rsidRDefault="00AB7DEA" w:rsidP="00AB7DEA">
      <w:pPr>
        <w:spacing w:line="276" w:lineRule="auto"/>
        <w:jc w:val="both"/>
        <w:rPr>
          <w:szCs w:val="24"/>
        </w:rPr>
      </w:pPr>
      <w:r w:rsidRPr="00A65C9F">
        <w:rPr>
          <w:szCs w:val="24"/>
        </w:rPr>
        <w:t>Integration between these components follows a pattern where the front end makes API calls to request and submit data to the database. </w:t>
      </w:r>
    </w:p>
    <w:p w14:paraId="7825A1D1" w14:textId="77777777" w:rsidR="00AB7DEA" w:rsidRPr="00A65C9F" w:rsidRDefault="00AB7DEA" w:rsidP="00AB7DEA">
      <w:pPr>
        <w:spacing w:line="276" w:lineRule="auto"/>
        <w:jc w:val="both"/>
        <w:rPr>
          <w:szCs w:val="24"/>
        </w:rPr>
      </w:pPr>
      <w:r w:rsidRPr="00A65C9F">
        <w:rPr>
          <w:szCs w:val="24"/>
        </w:rPr>
        <w:t xml:space="preserve">The system will be well designed, and coding will be optimized enough as the solution will use or perform low bandwidth. </w:t>
      </w:r>
    </w:p>
    <w:p w14:paraId="56BDD9FE" w14:textId="77777777" w:rsidR="00AB7DEA" w:rsidRDefault="00AB7DEA" w:rsidP="00AB7DEA">
      <w:pPr>
        <w:spacing w:line="276" w:lineRule="auto"/>
        <w:jc w:val="both"/>
        <w:rPr>
          <w:szCs w:val="24"/>
        </w:rPr>
      </w:pPr>
    </w:p>
    <w:p w14:paraId="4C60C3E8" w14:textId="77777777" w:rsidR="00AB7DEA" w:rsidRPr="00A65C9F" w:rsidRDefault="00AB7DEA" w:rsidP="00AB7DEA">
      <w:pPr>
        <w:spacing w:line="276" w:lineRule="auto"/>
        <w:jc w:val="both"/>
        <w:rPr>
          <w:szCs w:val="24"/>
        </w:rPr>
      </w:pPr>
      <w:r w:rsidRPr="00A65C9F">
        <w:rPr>
          <w:szCs w:val="24"/>
        </w:rPr>
        <w:t>Here is how the components</w:t>
      </w:r>
      <w:r>
        <w:rPr>
          <w:szCs w:val="24"/>
        </w:rPr>
        <w:t xml:space="preserve"> will</w:t>
      </w:r>
      <w:r w:rsidRPr="00A65C9F">
        <w:rPr>
          <w:szCs w:val="24"/>
        </w:rPr>
        <w:t xml:space="preserve"> interact:</w:t>
      </w:r>
    </w:p>
    <w:p w14:paraId="374884EE" w14:textId="77777777" w:rsidR="00AB7DEA" w:rsidRPr="00A65C9F" w:rsidRDefault="00AB7DEA" w:rsidP="003468AD">
      <w:pPr>
        <w:pStyle w:val="ListParagraph"/>
        <w:numPr>
          <w:ilvl w:val="0"/>
          <w:numId w:val="41"/>
        </w:numPr>
        <w:suppressAutoHyphens w:val="0"/>
        <w:spacing w:line="276" w:lineRule="auto"/>
        <w:jc w:val="both"/>
        <w:rPr>
          <w:szCs w:val="24"/>
        </w:rPr>
      </w:pPr>
      <w:r w:rsidRPr="00A65C9F">
        <w:rPr>
          <w:szCs w:val="24"/>
        </w:rPr>
        <w:t xml:space="preserve">User interactions on the </w:t>
      </w:r>
      <w:proofErr w:type="gramStart"/>
      <w:r>
        <w:rPr>
          <w:szCs w:val="24"/>
        </w:rPr>
        <w:t>front end</w:t>
      </w:r>
      <w:proofErr w:type="gramEnd"/>
      <w:r w:rsidRPr="00A65C9F">
        <w:rPr>
          <w:szCs w:val="24"/>
        </w:rPr>
        <w:t xml:space="preserve"> trigger API requests to access or modify data.</w:t>
      </w:r>
    </w:p>
    <w:p w14:paraId="74207CA5" w14:textId="77777777" w:rsidR="00AB7DEA" w:rsidRPr="00A65C9F" w:rsidRDefault="00AB7DEA" w:rsidP="003468AD">
      <w:pPr>
        <w:pStyle w:val="ListParagraph"/>
        <w:numPr>
          <w:ilvl w:val="0"/>
          <w:numId w:val="41"/>
        </w:numPr>
        <w:suppressAutoHyphens w:val="0"/>
        <w:spacing w:line="276" w:lineRule="auto"/>
        <w:jc w:val="both"/>
        <w:rPr>
          <w:szCs w:val="24"/>
        </w:rPr>
      </w:pPr>
      <w:r w:rsidRPr="00A65C9F">
        <w:rPr>
          <w:szCs w:val="24"/>
        </w:rPr>
        <w:t>The API processes these requests, often involving authentication and authorization checks, and communicates with the database as needed.</w:t>
      </w:r>
    </w:p>
    <w:p w14:paraId="1D5AAC25" w14:textId="77777777" w:rsidR="00AB7DEA" w:rsidRPr="00A65C9F" w:rsidRDefault="00AB7DEA" w:rsidP="003468AD">
      <w:pPr>
        <w:pStyle w:val="ListParagraph"/>
        <w:numPr>
          <w:ilvl w:val="0"/>
          <w:numId w:val="41"/>
        </w:numPr>
        <w:suppressAutoHyphens w:val="0"/>
        <w:spacing w:line="276" w:lineRule="auto"/>
        <w:jc w:val="both"/>
        <w:rPr>
          <w:szCs w:val="24"/>
        </w:rPr>
      </w:pPr>
      <w:r w:rsidRPr="00A65C9F">
        <w:rPr>
          <w:szCs w:val="24"/>
        </w:rPr>
        <w:t>The database stores, retrieves, and updates the data, ensuring data integrity.</w:t>
      </w:r>
    </w:p>
    <w:p w14:paraId="3A8AD7FD" w14:textId="77777777" w:rsidR="00AB7DEA" w:rsidRPr="00A65C9F" w:rsidRDefault="00AB7DEA" w:rsidP="003468AD">
      <w:pPr>
        <w:pStyle w:val="ListParagraph"/>
        <w:numPr>
          <w:ilvl w:val="0"/>
          <w:numId w:val="41"/>
        </w:numPr>
        <w:suppressAutoHyphens w:val="0"/>
        <w:spacing w:line="276" w:lineRule="auto"/>
        <w:jc w:val="both"/>
        <w:rPr>
          <w:szCs w:val="24"/>
        </w:rPr>
      </w:pPr>
      <w:r w:rsidRPr="00A65C9F">
        <w:rPr>
          <w:szCs w:val="24"/>
        </w:rPr>
        <w:t>The API sends responses back to the front end, which can display the requested information to users.</w:t>
      </w:r>
    </w:p>
    <w:p w14:paraId="7B8CE8DC" w14:textId="77777777" w:rsidR="00AB7DEA" w:rsidRPr="00A65C9F" w:rsidRDefault="00AB7DEA" w:rsidP="003468AD">
      <w:pPr>
        <w:pStyle w:val="ListParagraph"/>
        <w:numPr>
          <w:ilvl w:val="0"/>
          <w:numId w:val="41"/>
        </w:numPr>
        <w:suppressAutoHyphens w:val="0"/>
        <w:spacing w:line="276" w:lineRule="auto"/>
        <w:jc w:val="both"/>
        <w:rPr>
          <w:szCs w:val="24"/>
        </w:rPr>
      </w:pPr>
      <w:r w:rsidRPr="00A65C9F">
        <w:rPr>
          <w:szCs w:val="24"/>
        </w:rPr>
        <w:t>The front end also updates in real-time based on the user's interactions, providing an interactive and responsive user experience.</w:t>
      </w:r>
    </w:p>
    <w:p w14:paraId="67CE4BF6" w14:textId="77777777" w:rsidR="00AB7DEA" w:rsidRDefault="00AB7DEA" w:rsidP="00AB7DEA">
      <w:pPr>
        <w:spacing w:line="276" w:lineRule="auto"/>
        <w:jc w:val="both"/>
        <w:textAlignment w:val="baseline"/>
        <w:rPr>
          <w:rFonts w:ascii="Gill Sans" w:hAnsi="Gill Sans" w:cs="Arial"/>
          <w:sz w:val="22"/>
          <w:szCs w:val="22"/>
        </w:rPr>
      </w:pPr>
    </w:p>
    <w:p w14:paraId="704508F0" w14:textId="03530DBD" w:rsidR="00AB7DEA" w:rsidRPr="00A65C9F" w:rsidRDefault="007F1664" w:rsidP="00AB7DEA">
      <w:pPr>
        <w:pStyle w:val="Heading2"/>
        <w:spacing w:before="0" w:line="360" w:lineRule="auto"/>
        <w:rPr>
          <w:rFonts w:ascii="Times New Roman" w:hAnsi="Times New Roman" w:cs="Times New Roman"/>
          <w:b/>
          <w:bCs/>
          <w:sz w:val="36"/>
          <w:szCs w:val="36"/>
        </w:rPr>
      </w:pPr>
      <w:bookmarkStart w:id="130" w:name="_Toc154071491"/>
      <w:bookmarkStart w:id="131" w:name="_Toc167178709"/>
      <w:bookmarkStart w:id="132" w:name="_Toc167896089"/>
      <w:bookmarkStart w:id="133" w:name="_Toc168308443"/>
      <w:r>
        <w:rPr>
          <w:rFonts w:ascii="Times New Roman" w:hAnsi="Times New Roman" w:cs="Times New Roman"/>
          <w:b/>
          <w:bCs/>
          <w:sz w:val="36"/>
          <w:szCs w:val="36"/>
        </w:rPr>
        <w:t>2</w:t>
      </w:r>
      <w:r w:rsidR="00AB7DEA" w:rsidRPr="00A65C9F">
        <w:rPr>
          <w:rFonts w:ascii="Times New Roman" w:hAnsi="Times New Roman" w:cs="Times New Roman"/>
          <w:b/>
          <w:bCs/>
          <w:sz w:val="36"/>
          <w:szCs w:val="36"/>
        </w:rPr>
        <w:t>.4. Non-</w:t>
      </w:r>
      <w:r w:rsidR="00AB7DEA">
        <w:rPr>
          <w:rFonts w:ascii="Times New Roman" w:hAnsi="Times New Roman" w:cs="Times New Roman"/>
          <w:b/>
          <w:bCs/>
          <w:sz w:val="36"/>
          <w:szCs w:val="36"/>
        </w:rPr>
        <w:t>f</w:t>
      </w:r>
      <w:r w:rsidR="00AB7DEA" w:rsidRPr="00A65C9F">
        <w:rPr>
          <w:rFonts w:ascii="Times New Roman" w:hAnsi="Times New Roman" w:cs="Times New Roman"/>
          <w:b/>
          <w:bCs/>
          <w:sz w:val="36"/>
          <w:szCs w:val="36"/>
        </w:rPr>
        <w:t>unctional</w:t>
      </w:r>
      <w:bookmarkEnd w:id="130"/>
      <w:bookmarkEnd w:id="131"/>
      <w:bookmarkEnd w:id="132"/>
      <w:r w:rsidR="00AB7DEA" w:rsidRPr="00A65C9F">
        <w:rPr>
          <w:rFonts w:ascii="Times New Roman" w:hAnsi="Times New Roman" w:cs="Times New Roman"/>
          <w:b/>
          <w:bCs/>
          <w:sz w:val="36"/>
          <w:szCs w:val="36"/>
        </w:rPr>
        <w:t xml:space="preserve"> Requirements</w:t>
      </w:r>
      <w:bookmarkEnd w:id="133"/>
    </w:p>
    <w:p w14:paraId="2374C099" w14:textId="321E1732" w:rsidR="00AB7DEA" w:rsidRPr="00A65C9F" w:rsidRDefault="007F1664" w:rsidP="00AB7DEA">
      <w:pPr>
        <w:pStyle w:val="Heading2"/>
        <w:spacing w:line="276" w:lineRule="auto"/>
        <w:rPr>
          <w:rFonts w:ascii="Times New Roman" w:hAnsi="Times New Roman" w:cs="Times New Roman"/>
          <w:b/>
          <w:bCs/>
          <w:color w:val="auto"/>
          <w:sz w:val="24"/>
          <w:szCs w:val="24"/>
        </w:rPr>
      </w:pPr>
      <w:bookmarkStart w:id="134" w:name="_7evez8phnfhm"/>
      <w:bookmarkStart w:id="135" w:name="_n57w9rqhbdc5"/>
      <w:bookmarkStart w:id="136" w:name="_Toc168308444"/>
      <w:bookmarkEnd w:id="134"/>
      <w:bookmarkEnd w:id="135"/>
      <w:r>
        <w:rPr>
          <w:rFonts w:ascii="Times New Roman" w:hAnsi="Times New Roman" w:cs="Times New Roman"/>
          <w:b/>
          <w:bCs/>
          <w:color w:val="auto"/>
          <w:sz w:val="24"/>
          <w:szCs w:val="24"/>
        </w:rPr>
        <w:t>2</w:t>
      </w:r>
      <w:r w:rsidR="00AB7DEA" w:rsidRPr="00A65C9F">
        <w:rPr>
          <w:rFonts w:ascii="Times New Roman" w:hAnsi="Times New Roman" w:cs="Times New Roman"/>
          <w:b/>
          <w:bCs/>
          <w:color w:val="auto"/>
          <w:sz w:val="24"/>
          <w:szCs w:val="24"/>
        </w:rPr>
        <w:t>.4.1 User Sizing:</w:t>
      </w:r>
      <w:bookmarkEnd w:id="136"/>
    </w:p>
    <w:p w14:paraId="510D6627" w14:textId="77777777" w:rsidR="00AB7DEA" w:rsidRPr="00A65C9F" w:rsidRDefault="00AB7DEA" w:rsidP="003468AD">
      <w:pPr>
        <w:pStyle w:val="ListParagraph"/>
        <w:numPr>
          <w:ilvl w:val="0"/>
          <w:numId w:val="18"/>
        </w:numPr>
        <w:suppressAutoHyphens w:val="0"/>
        <w:spacing w:line="276" w:lineRule="auto"/>
        <w:jc w:val="both"/>
        <w:rPr>
          <w:rFonts w:eastAsia="Arial"/>
          <w:szCs w:val="24"/>
        </w:rPr>
      </w:pPr>
      <w:bookmarkStart w:id="137" w:name="_Int_5rTrBOQH"/>
      <w:r w:rsidRPr="00A65C9F">
        <w:rPr>
          <w:szCs w:val="24"/>
        </w:rPr>
        <w:t>The system will have the capacity to manage online functions for a database with at least 2,00,000 (roughly) trainees, 25,000 (approximately) trainers, and 2,000 (approximately) admin users.</w:t>
      </w:r>
      <w:bookmarkEnd w:id="137"/>
    </w:p>
    <w:p w14:paraId="0A14C555" w14:textId="77777777" w:rsidR="00AB7DEA" w:rsidRPr="00A65C9F" w:rsidRDefault="00AB7DEA" w:rsidP="003468AD">
      <w:pPr>
        <w:pStyle w:val="ListParagraph"/>
        <w:numPr>
          <w:ilvl w:val="0"/>
          <w:numId w:val="18"/>
        </w:numPr>
        <w:suppressAutoHyphens w:val="0"/>
        <w:spacing w:line="276" w:lineRule="auto"/>
        <w:jc w:val="both"/>
        <w:rPr>
          <w:szCs w:val="24"/>
        </w:rPr>
      </w:pPr>
      <w:r w:rsidRPr="00A65C9F">
        <w:rPr>
          <w:szCs w:val="24"/>
        </w:rPr>
        <w:t>The system will have scalable processing capabilities, allowing it to easily manage and support a substantial amount of data while ensuring better performance even when user activity increases.</w:t>
      </w:r>
    </w:p>
    <w:p w14:paraId="59E2F537" w14:textId="77777777" w:rsidR="00AB7DEA" w:rsidRPr="00A65C9F" w:rsidRDefault="00AB7DEA" w:rsidP="003468AD">
      <w:pPr>
        <w:pStyle w:val="ListParagraph"/>
        <w:numPr>
          <w:ilvl w:val="0"/>
          <w:numId w:val="18"/>
        </w:numPr>
        <w:suppressAutoHyphens w:val="0"/>
        <w:spacing w:line="276" w:lineRule="auto"/>
        <w:jc w:val="both"/>
        <w:rPr>
          <w:szCs w:val="24"/>
        </w:rPr>
      </w:pPr>
      <w:r w:rsidRPr="00A65C9F">
        <w:rPr>
          <w:szCs w:val="24"/>
        </w:rPr>
        <w:t xml:space="preserve">In the pilot implementation phase, the system will be able to manage 15,000 (scalable) simultaneous connections (online users) </w:t>
      </w:r>
    </w:p>
    <w:p w14:paraId="72E626AE" w14:textId="77777777" w:rsidR="00AB7DEA" w:rsidRDefault="00AB7DEA" w:rsidP="003468AD">
      <w:pPr>
        <w:pStyle w:val="ListParagraph"/>
        <w:numPr>
          <w:ilvl w:val="0"/>
          <w:numId w:val="18"/>
        </w:numPr>
        <w:suppressAutoHyphens w:val="0"/>
        <w:spacing w:line="276" w:lineRule="auto"/>
        <w:jc w:val="both"/>
        <w:rPr>
          <w:szCs w:val="24"/>
        </w:rPr>
      </w:pPr>
      <w:r w:rsidRPr="00A65C9F">
        <w:rPr>
          <w:szCs w:val="24"/>
        </w:rPr>
        <w:t xml:space="preserve">When fully implemented, the system will be able to manage 50,000 simultaneous connections (online users) </w:t>
      </w:r>
      <w:bookmarkStart w:id="138" w:name="_zamk19k6d8ig"/>
      <w:bookmarkStart w:id="139" w:name="_Toc168308445"/>
      <w:bookmarkEnd w:id="138"/>
    </w:p>
    <w:p w14:paraId="0266CA0A" w14:textId="77777777" w:rsidR="00AB7DEA" w:rsidRDefault="00AB7DEA" w:rsidP="00AB7DEA">
      <w:pPr>
        <w:pStyle w:val="ListParagraph"/>
        <w:spacing w:line="276" w:lineRule="auto"/>
        <w:jc w:val="both"/>
        <w:rPr>
          <w:szCs w:val="24"/>
        </w:rPr>
      </w:pPr>
    </w:p>
    <w:p w14:paraId="3C61999B" w14:textId="311613C9" w:rsidR="00AB7DEA" w:rsidRPr="00A65C9F" w:rsidRDefault="007F1664" w:rsidP="00AB7DEA">
      <w:pPr>
        <w:spacing w:line="276" w:lineRule="auto"/>
        <w:jc w:val="both"/>
        <w:rPr>
          <w:szCs w:val="24"/>
        </w:rPr>
      </w:pPr>
      <w:r>
        <w:rPr>
          <w:b/>
          <w:bCs/>
          <w:szCs w:val="24"/>
        </w:rPr>
        <w:t>2</w:t>
      </w:r>
      <w:r w:rsidR="00AB7DEA" w:rsidRPr="00A65C9F">
        <w:rPr>
          <w:b/>
          <w:bCs/>
          <w:szCs w:val="24"/>
        </w:rPr>
        <w:t>.4.2 Performance and Scalability:</w:t>
      </w:r>
      <w:bookmarkEnd w:id="139"/>
    </w:p>
    <w:p w14:paraId="074E9D17" w14:textId="77777777" w:rsidR="00AB7DEA" w:rsidRPr="00A65C9F" w:rsidRDefault="00AB7DEA" w:rsidP="003468AD">
      <w:pPr>
        <w:pStyle w:val="Heading2"/>
        <w:numPr>
          <w:ilvl w:val="0"/>
          <w:numId w:val="42"/>
        </w:numPr>
        <w:spacing w:line="276" w:lineRule="auto"/>
        <w:rPr>
          <w:rFonts w:ascii="Times New Roman" w:hAnsi="Times New Roman" w:cs="Times New Roman"/>
          <w:color w:val="auto"/>
          <w:sz w:val="24"/>
          <w:szCs w:val="24"/>
        </w:rPr>
      </w:pPr>
      <w:r w:rsidRPr="00A65C9F">
        <w:rPr>
          <w:rFonts w:ascii="Times New Roman" w:hAnsi="Times New Roman" w:cs="Times New Roman"/>
          <w:color w:val="auto"/>
          <w:sz w:val="24"/>
          <w:szCs w:val="24"/>
        </w:rPr>
        <w:t>The system design will ensure there is no unapproved disruption and that users can access the system around the clock, 365 days a year. This systematic approach to system design assures a stable and dependable platform and helps to improve the user experience.</w:t>
      </w:r>
    </w:p>
    <w:p w14:paraId="6DED344C" w14:textId="77777777" w:rsidR="00AB7DEA" w:rsidRPr="00A65C9F" w:rsidRDefault="00AB7DEA" w:rsidP="003468AD">
      <w:pPr>
        <w:pStyle w:val="Heading2"/>
        <w:numPr>
          <w:ilvl w:val="0"/>
          <w:numId w:val="42"/>
        </w:numPr>
        <w:spacing w:line="276" w:lineRule="auto"/>
        <w:rPr>
          <w:rFonts w:ascii="Times New Roman" w:hAnsi="Times New Roman" w:cs="Times New Roman"/>
          <w:color w:val="auto"/>
          <w:sz w:val="24"/>
          <w:szCs w:val="24"/>
        </w:rPr>
      </w:pPr>
      <w:r w:rsidRPr="00A65C9F">
        <w:rPr>
          <w:rFonts w:ascii="Times New Roman" w:hAnsi="Times New Roman" w:cs="Times New Roman"/>
          <w:color w:val="auto"/>
          <w:sz w:val="24"/>
          <w:szCs w:val="24"/>
        </w:rPr>
        <w:t>When accessible through the internet, the page load time, login response time, and on-click load time for the application will be lower than 5 seconds.</w:t>
      </w:r>
    </w:p>
    <w:p w14:paraId="3FFC499C" w14:textId="77777777" w:rsidR="00AB7DEA" w:rsidRPr="00A65C9F" w:rsidRDefault="00AB7DEA" w:rsidP="003468AD">
      <w:pPr>
        <w:pStyle w:val="Heading2"/>
        <w:numPr>
          <w:ilvl w:val="0"/>
          <w:numId w:val="42"/>
        </w:numPr>
        <w:spacing w:line="276" w:lineRule="auto"/>
        <w:rPr>
          <w:rFonts w:ascii="Times New Roman" w:hAnsi="Times New Roman" w:cs="Times New Roman"/>
          <w:color w:val="auto"/>
          <w:sz w:val="24"/>
          <w:szCs w:val="24"/>
        </w:rPr>
      </w:pPr>
      <w:r w:rsidRPr="00A65C9F">
        <w:rPr>
          <w:rFonts w:ascii="Times New Roman" w:hAnsi="Times New Roman" w:cs="Times New Roman"/>
          <w:color w:val="auto"/>
          <w:sz w:val="24"/>
          <w:szCs w:val="24"/>
        </w:rPr>
        <w:t>If the system is accessed via the intranet, the average transaction response time, the on-submit response time, or any other database access/search time would be less than 10 seconds.</w:t>
      </w:r>
    </w:p>
    <w:p w14:paraId="4CA0C534" w14:textId="77777777" w:rsidR="00AB7DEA" w:rsidRPr="00A65C9F" w:rsidRDefault="00AB7DEA" w:rsidP="003468AD">
      <w:pPr>
        <w:pStyle w:val="Heading2"/>
        <w:numPr>
          <w:ilvl w:val="0"/>
          <w:numId w:val="42"/>
        </w:numPr>
        <w:spacing w:line="276" w:lineRule="auto"/>
        <w:rPr>
          <w:rFonts w:ascii="Times New Roman" w:hAnsi="Times New Roman" w:cs="Times New Roman"/>
          <w:color w:val="auto"/>
          <w:sz w:val="24"/>
          <w:szCs w:val="24"/>
        </w:rPr>
      </w:pPr>
      <w:r w:rsidRPr="00A65C9F">
        <w:rPr>
          <w:rFonts w:ascii="Times New Roman" w:hAnsi="Times New Roman" w:cs="Times New Roman"/>
          <w:color w:val="auto"/>
          <w:sz w:val="24"/>
          <w:szCs w:val="24"/>
        </w:rPr>
        <w:t>For the services mentioned in the functional requirements, the application will support low bandwidth conditions for both Web and Mobile platforms.</w:t>
      </w:r>
    </w:p>
    <w:p w14:paraId="4EBA4C6F" w14:textId="77777777" w:rsidR="00AB7DEA" w:rsidRPr="00A65C9F" w:rsidRDefault="00AB7DEA" w:rsidP="003468AD">
      <w:pPr>
        <w:pStyle w:val="Heading2"/>
        <w:numPr>
          <w:ilvl w:val="0"/>
          <w:numId w:val="42"/>
        </w:numPr>
        <w:spacing w:line="276" w:lineRule="auto"/>
        <w:rPr>
          <w:rFonts w:ascii="Times New Roman" w:hAnsi="Times New Roman" w:cs="Times New Roman"/>
          <w:color w:val="auto"/>
          <w:sz w:val="24"/>
          <w:szCs w:val="24"/>
        </w:rPr>
      </w:pPr>
      <w:bookmarkStart w:id="140" w:name="_qy2sv184spf5"/>
      <w:bookmarkEnd w:id="140"/>
      <w:r w:rsidRPr="00A65C9F">
        <w:rPr>
          <w:rFonts w:ascii="Times New Roman" w:hAnsi="Times New Roman" w:cs="Times New Roman"/>
          <w:color w:val="auto"/>
          <w:sz w:val="24"/>
          <w:szCs w:val="24"/>
        </w:rPr>
        <w:t xml:space="preserve">The mobile apps will perform completely with the minimum software requirements to operate the system having the lowest version of iOS 12.0 and android 5.0. </w:t>
      </w:r>
    </w:p>
    <w:p w14:paraId="5C13116B" w14:textId="77777777" w:rsidR="00AB7DEA" w:rsidRPr="007C1118" w:rsidRDefault="00AB7DEA" w:rsidP="00AB7DEA">
      <w:pPr>
        <w:spacing w:after="160" w:line="276" w:lineRule="auto"/>
        <w:rPr>
          <w:sz w:val="22"/>
          <w:szCs w:val="22"/>
          <w:highlight w:val="yellow"/>
        </w:rPr>
      </w:pPr>
    </w:p>
    <w:p w14:paraId="62902091" w14:textId="5BE7C442" w:rsidR="00AB7DEA" w:rsidRPr="00A65C9F" w:rsidRDefault="007F1664" w:rsidP="00AB7DEA">
      <w:pPr>
        <w:pStyle w:val="Heading2"/>
        <w:spacing w:line="276" w:lineRule="auto"/>
        <w:rPr>
          <w:rFonts w:ascii="Times New Roman" w:hAnsi="Times New Roman" w:cs="Times New Roman"/>
          <w:b/>
          <w:bCs/>
          <w:color w:val="auto"/>
          <w:sz w:val="24"/>
          <w:szCs w:val="24"/>
        </w:rPr>
      </w:pPr>
      <w:bookmarkStart w:id="141" w:name="_Toc168308446"/>
      <w:r>
        <w:rPr>
          <w:rFonts w:ascii="Times New Roman" w:hAnsi="Times New Roman" w:cs="Times New Roman"/>
          <w:b/>
          <w:bCs/>
          <w:color w:val="auto"/>
          <w:sz w:val="24"/>
          <w:szCs w:val="24"/>
        </w:rPr>
        <w:t>2</w:t>
      </w:r>
      <w:r w:rsidR="00AB7DEA" w:rsidRPr="00A65C9F">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4</w:t>
      </w:r>
      <w:r w:rsidR="00AB7DEA" w:rsidRPr="00A65C9F">
        <w:rPr>
          <w:rFonts w:ascii="Times New Roman" w:hAnsi="Times New Roman" w:cs="Times New Roman"/>
          <w:b/>
          <w:bCs/>
          <w:color w:val="auto"/>
          <w:sz w:val="24"/>
          <w:szCs w:val="24"/>
        </w:rPr>
        <w:t>.3 Security:</w:t>
      </w:r>
      <w:bookmarkEnd w:id="141"/>
    </w:p>
    <w:p w14:paraId="4E3E4DB1" w14:textId="77777777" w:rsidR="00AB7DEA" w:rsidRPr="00A65C9F" w:rsidRDefault="00AB7DEA" w:rsidP="003468AD">
      <w:pPr>
        <w:pStyle w:val="ListParagraph"/>
        <w:numPr>
          <w:ilvl w:val="0"/>
          <w:numId w:val="24"/>
        </w:numPr>
        <w:suppressAutoHyphens w:val="0"/>
        <w:spacing w:line="360" w:lineRule="auto"/>
        <w:jc w:val="both"/>
        <w:rPr>
          <w:szCs w:val="24"/>
        </w:rPr>
      </w:pPr>
      <w:bookmarkStart w:id="142" w:name="_Toc150270101"/>
      <w:bookmarkStart w:id="143" w:name="_Toc154071487"/>
      <w:bookmarkStart w:id="144" w:name="_Toc167178705"/>
      <w:bookmarkStart w:id="145" w:name="_Toc167896082"/>
      <w:r w:rsidRPr="00A65C9F">
        <w:rPr>
          <w:b/>
          <w:bCs/>
          <w:szCs w:val="24"/>
        </w:rPr>
        <w:t>Web Application Security</w:t>
      </w:r>
      <w:bookmarkEnd w:id="142"/>
      <w:bookmarkEnd w:id="143"/>
      <w:bookmarkEnd w:id="144"/>
      <w:bookmarkEnd w:id="145"/>
      <w:r w:rsidRPr="00A65C9F">
        <w:rPr>
          <w:b/>
          <w:bCs/>
          <w:szCs w:val="24"/>
        </w:rPr>
        <w:t xml:space="preserve">: </w:t>
      </w:r>
      <w:r w:rsidRPr="00A65C9F">
        <w:rPr>
          <w:szCs w:val="24"/>
        </w:rPr>
        <w:t xml:space="preserve">The HSEP development team will follow OWASP – </w:t>
      </w:r>
      <w:bookmarkStart w:id="146" w:name="_Int_Tj77P4ob"/>
      <w:r w:rsidRPr="00A65C9F">
        <w:rPr>
          <w:szCs w:val="24"/>
        </w:rPr>
        <w:t>CLASP</w:t>
      </w:r>
      <w:bookmarkEnd w:id="146"/>
      <w:r w:rsidRPr="00A65C9F">
        <w:rPr>
          <w:szCs w:val="24"/>
        </w:rPr>
        <w:t xml:space="preserve"> open-source security framework. The OWASP CLASP (Comprehensive, Lightweight Application Security Process) is a framework developed by the Open Web Application Security Project (OWASP) that provides a comprehensive approach to incorporating security practices into the software development lifecycle. </w:t>
      </w:r>
    </w:p>
    <w:p w14:paraId="4737522C" w14:textId="77777777" w:rsidR="00AB7DEA" w:rsidRPr="00A65C9F" w:rsidRDefault="00AB7DEA" w:rsidP="003468AD">
      <w:pPr>
        <w:pStyle w:val="ListParagraph"/>
        <w:numPr>
          <w:ilvl w:val="0"/>
          <w:numId w:val="19"/>
        </w:numPr>
        <w:suppressAutoHyphens w:val="0"/>
        <w:spacing w:before="120" w:after="240" w:line="360" w:lineRule="auto"/>
        <w:ind w:right="140"/>
        <w:jc w:val="both"/>
        <w:rPr>
          <w:rFonts w:eastAsia="Arial"/>
          <w:szCs w:val="24"/>
        </w:rPr>
      </w:pPr>
      <w:r w:rsidRPr="00A65C9F">
        <w:rPr>
          <w:b/>
          <w:szCs w:val="24"/>
        </w:rPr>
        <w:t xml:space="preserve">Data Protection Policy: </w:t>
      </w:r>
      <w:r w:rsidRPr="00A65C9F">
        <w:rPr>
          <w:szCs w:val="24"/>
        </w:rPr>
        <w:t>All Personal Data, PII, SCI or Subscriber Data must be encrypted to ensure data confidentiality in the event of accidental or malicious data loss. To ensure the data security, System related all Personal Data, PII, SCI or Subscriber Data will not be stored in any other equipment that is not owned by the Bangladesh government.</w:t>
      </w:r>
    </w:p>
    <w:p w14:paraId="305837C7"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b/>
          <w:bCs/>
          <w:szCs w:val="24"/>
        </w:rPr>
        <w:t xml:space="preserve">Communication and Data Transmission: </w:t>
      </w:r>
      <w:r w:rsidRPr="00A65C9F">
        <w:rPr>
          <w:szCs w:val="24"/>
        </w:rPr>
        <w:t>The system will ensure that communication between clients and servers is encrypted to protect sensitive data. The rest of the detailed discussions are in the Security requirements section.</w:t>
      </w:r>
    </w:p>
    <w:p w14:paraId="4360A64F"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b/>
          <w:bCs/>
          <w:szCs w:val="24"/>
        </w:rPr>
        <w:t xml:space="preserve">Authentication and Authorization: </w:t>
      </w:r>
      <w:r w:rsidRPr="00A65C9F">
        <w:rPr>
          <w:szCs w:val="24"/>
        </w:rPr>
        <w:t>Secured user authentication and authorization mechanisms will be implemented. To validate the admin user's identity, user authentication will be integrated in this application. To maintain proper control access, the application will implement the authorization technique to maintain the roles and access permissions.</w:t>
      </w:r>
    </w:p>
    <w:p w14:paraId="6DD8F672" w14:textId="77777777" w:rsidR="00AB7DEA" w:rsidRPr="00A65C9F" w:rsidRDefault="00AB7DEA" w:rsidP="003468AD">
      <w:pPr>
        <w:pStyle w:val="ListParagraph"/>
        <w:numPr>
          <w:ilvl w:val="0"/>
          <w:numId w:val="19"/>
        </w:numPr>
        <w:suppressAutoHyphens w:val="0"/>
        <w:spacing w:line="360" w:lineRule="auto"/>
        <w:jc w:val="both"/>
        <w:rPr>
          <w:b/>
          <w:bCs/>
          <w:szCs w:val="24"/>
        </w:rPr>
      </w:pPr>
      <w:r w:rsidRPr="00A65C9F">
        <w:rPr>
          <w:b/>
          <w:bCs/>
          <w:szCs w:val="24"/>
        </w:rPr>
        <w:t xml:space="preserve">Password Policy and Token-Based Authentication: </w:t>
      </w:r>
      <w:r w:rsidRPr="00A65C9F">
        <w:rPr>
          <w:szCs w:val="24"/>
        </w:rPr>
        <w:t>To protect the system from data leakage, secure password policy measurement will be in consideration. To secure the information, multi-factor authentication, strong password measurement scale will be used. Token-based authorization will be integrated to ensure stateless communication, data integrity, prevent manipulation, token loss or theft and will increase the UX by reducing re-authentication.</w:t>
      </w:r>
    </w:p>
    <w:p w14:paraId="377353C6"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b/>
          <w:szCs w:val="24"/>
        </w:rPr>
        <w:t xml:space="preserve">Cookies and Session Management: </w:t>
      </w:r>
      <w:r w:rsidRPr="00A65C9F">
        <w:rPr>
          <w:szCs w:val="24"/>
        </w:rPr>
        <w:t>To prevent unauthorized access in the system, the application will ensure the secured cookies and session management which includes session timeouts, secure session identifiers, and session expiration handling to protect the user’s data from various attacks such as cross-site scripting attacks.</w:t>
      </w:r>
    </w:p>
    <w:p w14:paraId="5E619D2F" w14:textId="56E125CA" w:rsidR="00AB7DEA" w:rsidRPr="00A65C9F" w:rsidRDefault="007F1664" w:rsidP="00AB7DEA">
      <w:pPr>
        <w:pStyle w:val="Heading2"/>
        <w:spacing w:line="276" w:lineRule="auto"/>
        <w:rPr>
          <w:rFonts w:ascii="Times New Roman" w:hAnsi="Times New Roman" w:cs="Times New Roman"/>
          <w:b/>
          <w:bCs/>
          <w:color w:val="auto"/>
          <w:sz w:val="24"/>
          <w:szCs w:val="24"/>
        </w:rPr>
      </w:pPr>
      <w:bookmarkStart w:id="147" w:name="_q9uw2qflq7nn"/>
      <w:bookmarkStart w:id="148" w:name="_Toc168308447"/>
      <w:bookmarkEnd w:id="147"/>
      <w:r>
        <w:rPr>
          <w:rFonts w:ascii="Times New Roman" w:hAnsi="Times New Roman" w:cs="Times New Roman"/>
          <w:b/>
          <w:bCs/>
          <w:color w:val="auto"/>
          <w:sz w:val="24"/>
          <w:szCs w:val="24"/>
        </w:rPr>
        <w:t>2</w:t>
      </w:r>
      <w:r w:rsidR="00AB7DEA" w:rsidRPr="00A65C9F">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4</w:t>
      </w:r>
      <w:r w:rsidR="00AB7DEA" w:rsidRPr="00A65C9F">
        <w:rPr>
          <w:rFonts w:ascii="Times New Roman" w:hAnsi="Times New Roman" w:cs="Times New Roman"/>
          <w:b/>
          <w:bCs/>
          <w:color w:val="auto"/>
          <w:sz w:val="24"/>
          <w:szCs w:val="24"/>
        </w:rPr>
        <w:t>.4 Usability:</w:t>
      </w:r>
      <w:bookmarkEnd w:id="148"/>
    </w:p>
    <w:p w14:paraId="61D7EE23"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szCs w:val="24"/>
        </w:rPr>
        <w:t>The application will ensure that people with disabilities can use it. For instance, the application will have customizable visual settings and monochromatic color for color blind users.</w:t>
      </w:r>
    </w:p>
    <w:p w14:paraId="33D79B4B" w14:textId="6CEBEFCC" w:rsidR="00AB7DEA" w:rsidRPr="00A65C9F" w:rsidRDefault="007F1664" w:rsidP="00AB7DEA">
      <w:pPr>
        <w:pStyle w:val="Heading2"/>
        <w:spacing w:line="276" w:lineRule="auto"/>
        <w:rPr>
          <w:rFonts w:ascii="Times New Roman" w:hAnsi="Times New Roman" w:cs="Times New Roman"/>
          <w:b/>
          <w:bCs/>
          <w:color w:val="auto"/>
          <w:sz w:val="24"/>
          <w:szCs w:val="24"/>
        </w:rPr>
      </w:pPr>
      <w:bookmarkStart w:id="149" w:name="_fd6au5uhsti6"/>
      <w:bookmarkStart w:id="150" w:name="_Toc168308448"/>
      <w:bookmarkEnd w:id="149"/>
      <w:r>
        <w:rPr>
          <w:rFonts w:ascii="Times New Roman" w:hAnsi="Times New Roman" w:cs="Times New Roman"/>
          <w:b/>
          <w:bCs/>
          <w:color w:val="auto"/>
          <w:sz w:val="24"/>
          <w:szCs w:val="24"/>
        </w:rPr>
        <w:t>2</w:t>
      </w:r>
      <w:r w:rsidR="00AB7DEA" w:rsidRPr="00A65C9F">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4</w:t>
      </w:r>
      <w:r w:rsidR="00AB7DEA" w:rsidRPr="00A65C9F">
        <w:rPr>
          <w:rFonts w:ascii="Times New Roman" w:hAnsi="Times New Roman" w:cs="Times New Roman"/>
          <w:b/>
          <w:bCs/>
          <w:color w:val="auto"/>
          <w:sz w:val="24"/>
          <w:szCs w:val="24"/>
        </w:rPr>
        <w:t>.5 Maintainability, Logging and Monitoring:</w:t>
      </w:r>
      <w:bookmarkEnd w:id="150"/>
    </w:p>
    <w:p w14:paraId="716D5945"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b/>
          <w:bCs/>
          <w:szCs w:val="24"/>
        </w:rPr>
        <w:t>User Management and Monitoring:</w:t>
      </w:r>
      <w:r w:rsidRPr="00A65C9F">
        <w:rPr>
          <w:szCs w:val="24"/>
        </w:rPr>
        <w:t xml:space="preserve"> To protect the system, user activities monitoring is vital which includes tracking of user behavior and supervising the authorization and authentication.</w:t>
      </w:r>
    </w:p>
    <w:p w14:paraId="0B06A1C8"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b/>
          <w:bCs/>
          <w:szCs w:val="24"/>
        </w:rPr>
        <w:t>Logging and Monitoring User Activities:</w:t>
      </w:r>
      <w:r w:rsidRPr="00A65C9F">
        <w:rPr>
          <w:szCs w:val="24"/>
        </w:rPr>
        <w:t xml:space="preserve"> Logging is important for any system to improve user experience and troubleshooting. To record relevant errors, events, and performance indicators logging techniques will be used. The system will continuously monitor the server for real-time data processing to get total host-wise CPU usage, total process time, Up/Down report, and total traffic hit. This way, the system can generate push notifications to the admin for suspicious user activities. The rest of the detailed discussions are in the Security requirements section.</w:t>
      </w:r>
    </w:p>
    <w:p w14:paraId="187936EC" w14:textId="72F7D1AC" w:rsidR="00AB7DEA" w:rsidRPr="00A65C9F" w:rsidRDefault="007F1664" w:rsidP="00AB7DEA">
      <w:pPr>
        <w:pStyle w:val="Heading2"/>
        <w:spacing w:line="276" w:lineRule="auto"/>
        <w:rPr>
          <w:rFonts w:ascii="Times New Roman" w:hAnsi="Times New Roman" w:cs="Times New Roman"/>
          <w:b/>
          <w:bCs/>
          <w:color w:val="auto"/>
          <w:sz w:val="24"/>
          <w:szCs w:val="24"/>
        </w:rPr>
      </w:pPr>
      <w:bookmarkStart w:id="151" w:name="_r82ayk8tzcsb"/>
      <w:bookmarkStart w:id="152" w:name="_Toc168308449"/>
      <w:bookmarkEnd w:id="151"/>
      <w:r>
        <w:rPr>
          <w:rFonts w:ascii="Times New Roman" w:hAnsi="Times New Roman" w:cs="Times New Roman"/>
          <w:b/>
          <w:bCs/>
          <w:color w:val="auto"/>
          <w:sz w:val="24"/>
          <w:szCs w:val="24"/>
        </w:rPr>
        <w:t>2</w:t>
      </w:r>
      <w:r w:rsidR="00AB7DEA" w:rsidRPr="00A65C9F">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4</w:t>
      </w:r>
      <w:r w:rsidR="00AB7DEA" w:rsidRPr="00A65C9F">
        <w:rPr>
          <w:rFonts w:ascii="Times New Roman" w:hAnsi="Times New Roman" w:cs="Times New Roman"/>
          <w:b/>
          <w:bCs/>
          <w:color w:val="auto"/>
          <w:sz w:val="24"/>
          <w:szCs w:val="24"/>
        </w:rPr>
        <w:t>.6 Caching:</w:t>
      </w:r>
      <w:bookmarkEnd w:id="152"/>
    </w:p>
    <w:p w14:paraId="7D3CB739"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szCs w:val="24"/>
        </w:rPr>
        <w:t xml:space="preserve">Web applications will have caching mechanisms enabled. The caching mechanism will use React Query and React Redux for managing cache which in term will enhance the user experience. </w:t>
      </w:r>
    </w:p>
    <w:p w14:paraId="1D4E0E74"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szCs w:val="24"/>
        </w:rPr>
        <w:t>Caching mechanisms will be integrated in the mobile application for optimizing and enhancing the user experience. Two types of caching mechanisms will be enabled in the application, In memory cache and Persistent cache. The first one will store data when the app is running. Once the app is closed, the cache will be cleared. The second one will be persistent. The cache will be intact even if we close the app or there is no internet.</w:t>
      </w:r>
    </w:p>
    <w:p w14:paraId="568D3EA6" w14:textId="77777777" w:rsidR="00AB7DEA" w:rsidRPr="00A65C9F" w:rsidRDefault="00AB7DEA" w:rsidP="003468AD">
      <w:pPr>
        <w:pStyle w:val="ListParagraph"/>
        <w:numPr>
          <w:ilvl w:val="0"/>
          <w:numId w:val="19"/>
        </w:numPr>
        <w:suppressAutoHyphens w:val="0"/>
        <w:spacing w:line="360" w:lineRule="auto"/>
        <w:jc w:val="both"/>
        <w:rPr>
          <w:szCs w:val="24"/>
        </w:rPr>
      </w:pPr>
      <w:r w:rsidRPr="00A65C9F">
        <w:rPr>
          <w:szCs w:val="24"/>
        </w:rPr>
        <w:t>The cache server will be used to store data temporarily in the server to reduce the number of page hits which will improve the overall performance of the application.</w:t>
      </w:r>
    </w:p>
    <w:p w14:paraId="03A93D3A" w14:textId="60D4EC07" w:rsidR="00AB7DEA" w:rsidRPr="00A65C9F" w:rsidRDefault="007F1664" w:rsidP="00AB7DEA">
      <w:pPr>
        <w:pStyle w:val="Heading2"/>
        <w:spacing w:line="276" w:lineRule="auto"/>
        <w:rPr>
          <w:rFonts w:ascii="Times New Roman" w:hAnsi="Times New Roman" w:cs="Times New Roman"/>
          <w:b/>
          <w:bCs/>
          <w:color w:val="auto"/>
          <w:sz w:val="24"/>
          <w:szCs w:val="24"/>
        </w:rPr>
      </w:pPr>
      <w:bookmarkStart w:id="153" w:name="_Toc168308450"/>
      <w:r>
        <w:rPr>
          <w:rFonts w:ascii="Times New Roman" w:hAnsi="Times New Roman" w:cs="Times New Roman"/>
          <w:b/>
          <w:bCs/>
          <w:color w:val="auto"/>
          <w:sz w:val="24"/>
          <w:szCs w:val="24"/>
        </w:rPr>
        <w:t>2</w:t>
      </w:r>
      <w:r w:rsidR="00AB7DEA" w:rsidRPr="00A65C9F">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4</w:t>
      </w:r>
      <w:r w:rsidR="00AB7DEA" w:rsidRPr="00A65C9F">
        <w:rPr>
          <w:rFonts w:ascii="Times New Roman" w:hAnsi="Times New Roman" w:cs="Times New Roman"/>
          <w:b/>
          <w:bCs/>
          <w:color w:val="auto"/>
          <w:sz w:val="24"/>
          <w:szCs w:val="24"/>
        </w:rPr>
        <w:t>.7 System Reliability</w:t>
      </w:r>
      <w:bookmarkEnd w:id="153"/>
    </w:p>
    <w:p w14:paraId="0E9E8229" w14:textId="77777777" w:rsidR="00AB7DEA" w:rsidRPr="007C1118" w:rsidRDefault="00AB7DEA" w:rsidP="00AB7DEA">
      <w:pPr>
        <w:spacing w:after="160" w:line="276" w:lineRule="auto"/>
        <w:ind w:left="720"/>
        <w:jc w:val="both"/>
        <w:rPr>
          <w:sz w:val="22"/>
          <w:szCs w:val="22"/>
        </w:rPr>
      </w:pPr>
      <w:r w:rsidRPr="007C1118">
        <w:rPr>
          <w:sz w:val="22"/>
          <w:szCs w:val="22"/>
        </w:rPr>
        <w:t xml:space="preserve">System availability is a performance metric that helps the HSEP development team to determine the likelihood of the CLMS system is available at a specific time instance. The system will be available 24/7 as per user needs. During the maintenance period the HSEP development team will let the authority know the system cut of time to deploy the </w:t>
      </w:r>
      <w:bookmarkStart w:id="154" w:name="_Int_Kq4bl1Fo"/>
      <w:r w:rsidRPr="007C1118">
        <w:rPr>
          <w:sz w:val="22"/>
          <w:szCs w:val="22"/>
        </w:rPr>
        <w:t>new updates</w:t>
      </w:r>
      <w:bookmarkEnd w:id="154"/>
      <w:r w:rsidRPr="007C1118">
        <w:rPr>
          <w:sz w:val="22"/>
          <w:szCs w:val="22"/>
        </w:rPr>
        <w:t xml:space="preserve">. </w:t>
      </w:r>
    </w:p>
    <w:p w14:paraId="71F41930" w14:textId="77777777" w:rsidR="00AB7DEA" w:rsidRPr="007C1118" w:rsidRDefault="00AB7DEA" w:rsidP="00AB7DEA">
      <w:pPr>
        <w:spacing w:line="276" w:lineRule="auto"/>
        <w:ind w:left="720"/>
        <w:jc w:val="both"/>
        <w:rPr>
          <w:sz w:val="22"/>
          <w:szCs w:val="22"/>
        </w:rPr>
      </w:pPr>
      <w:r w:rsidRPr="007C1118">
        <w:rPr>
          <w:sz w:val="22"/>
          <w:szCs w:val="22"/>
        </w:rPr>
        <w:t>There are several classifications of availability which include:</w:t>
      </w:r>
    </w:p>
    <w:p w14:paraId="3C772C6A" w14:textId="77777777" w:rsidR="00AB7DEA" w:rsidRPr="007C1118" w:rsidRDefault="00AB7DEA" w:rsidP="003468AD">
      <w:pPr>
        <w:pStyle w:val="ListParagraph"/>
        <w:numPr>
          <w:ilvl w:val="0"/>
          <w:numId w:val="20"/>
        </w:numPr>
        <w:suppressAutoHyphens w:val="0"/>
        <w:spacing w:line="276" w:lineRule="auto"/>
        <w:jc w:val="both"/>
        <w:rPr>
          <w:sz w:val="22"/>
          <w:szCs w:val="22"/>
        </w:rPr>
      </w:pPr>
      <w:r w:rsidRPr="007C1118">
        <w:rPr>
          <w:sz w:val="22"/>
          <w:szCs w:val="22"/>
        </w:rPr>
        <w:t>Instantaneous availability: This availability measures the probability a system or piece of equipment is ready for operation at a specific point in time.</w:t>
      </w:r>
    </w:p>
    <w:p w14:paraId="42EFC097" w14:textId="77777777" w:rsidR="00AB7DEA" w:rsidRPr="007C1118" w:rsidRDefault="00AB7DEA" w:rsidP="003468AD">
      <w:pPr>
        <w:pStyle w:val="ListParagraph"/>
        <w:numPr>
          <w:ilvl w:val="0"/>
          <w:numId w:val="20"/>
        </w:numPr>
        <w:suppressAutoHyphens w:val="0"/>
        <w:spacing w:line="276" w:lineRule="auto"/>
        <w:jc w:val="both"/>
        <w:rPr>
          <w:sz w:val="22"/>
          <w:szCs w:val="22"/>
        </w:rPr>
      </w:pPr>
      <w:r w:rsidRPr="007C1118">
        <w:rPr>
          <w:sz w:val="22"/>
          <w:szCs w:val="22"/>
        </w:rPr>
        <w:t>Average uptime availability: This metric represents the time a system is available for use over a specific period.</w:t>
      </w:r>
    </w:p>
    <w:p w14:paraId="02BC31C8" w14:textId="77777777" w:rsidR="00AB7DEA" w:rsidRPr="007C1118" w:rsidRDefault="00AB7DEA" w:rsidP="003468AD">
      <w:pPr>
        <w:pStyle w:val="ListParagraph"/>
        <w:numPr>
          <w:ilvl w:val="0"/>
          <w:numId w:val="20"/>
        </w:numPr>
        <w:suppressAutoHyphens w:val="0"/>
        <w:spacing w:line="276" w:lineRule="auto"/>
        <w:jc w:val="both"/>
        <w:rPr>
          <w:sz w:val="22"/>
          <w:szCs w:val="22"/>
        </w:rPr>
      </w:pPr>
      <w:r w:rsidRPr="007C1118">
        <w:rPr>
          <w:sz w:val="22"/>
          <w:szCs w:val="22"/>
        </w:rPr>
        <w:t>Steady-state availability: Often referred to as long-term availability, this represents the availability of CLMS for HSEP development team to analyze an infinite amount of operating time.</w:t>
      </w:r>
    </w:p>
    <w:p w14:paraId="08CE7FBB" w14:textId="77777777" w:rsidR="00AB7DEA" w:rsidRPr="007C1118" w:rsidRDefault="00AB7DEA" w:rsidP="003468AD">
      <w:pPr>
        <w:pStyle w:val="ListParagraph"/>
        <w:numPr>
          <w:ilvl w:val="0"/>
          <w:numId w:val="20"/>
        </w:numPr>
        <w:suppressAutoHyphens w:val="0"/>
        <w:spacing w:line="276" w:lineRule="auto"/>
        <w:jc w:val="both"/>
        <w:rPr>
          <w:sz w:val="22"/>
          <w:szCs w:val="22"/>
        </w:rPr>
      </w:pPr>
      <w:r w:rsidRPr="007C1118">
        <w:rPr>
          <w:sz w:val="22"/>
          <w:szCs w:val="22"/>
        </w:rPr>
        <w:t>Achieved availability: This metric accounts for corrective and preventative maintenance when calculating system availability.</w:t>
      </w:r>
    </w:p>
    <w:p w14:paraId="7506D3A4" w14:textId="77777777" w:rsidR="00AB7DEA" w:rsidRPr="007C1118" w:rsidRDefault="00AB7DEA" w:rsidP="003468AD">
      <w:pPr>
        <w:pStyle w:val="ListParagraph"/>
        <w:numPr>
          <w:ilvl w:val="0"/>
          <w:numId w:val="20"/>
        </w:numPr>
        <w:suppressAutoHyphens w:val="0"/>
        <w:spacing w:line="276" w:lineRule="auto"/>
        <w:jc w:val="both"/>
        <w:rPr>
          <w:sz w:val="22"/>
          <w:szCs w:val="22"/>
        </w:rPr>
      </w:pPr>
      <w:r w:rsidRPr="007C1118">
        <w:rPr>
          <w:sz w:val="22"/>
          <w:szCs w:val="22"/>
        </w:rPr>
        <w:t xml:space="preserve">Operational availability: This represents the proportion of time CLMS is operating or capable of operating. </w:t>
      </w:r>
    </w:p>
    <w:p w14:paraId="21F23FF1" w14:textId="4EC3639B" w:rsidR="00AB7DEA" w:rsidRPr="00A65C9F" w:rsidRDefault="007F1664" w:rsidP="00AB7DEA">
      <w:pPr>
        <w:pStyle w:val="Heading2"/>
        <w:spacing w:line="276" w:lineRule="auto"/>
        <w:rPr>
          <w:rFonts w:ascii="Times New Roman" w:hAnsi="Times New Roman" w:cs="Times New Roman"/>
          <w:b/>
          <w:bCs/>
          <w:color w:val="auto"/>
          <w:sz w:val="24"/>
          <w:szCs w:val="24"/>
        </w:rPr>
      </w:pPr>
      <w:bookmarkStart w:id="155" w:name="_Toc168308451"/>
      <w:r>
        <w:rPr>
          <w:rFonts w:ascii="Times New Roman" w:hAnsi="Times New Roman" w:cs="Times New Roman"/>
          <w:b/>
          <w:bCs/>
          <w:color w:val="auto"/>
          <w:sz w:val="24"/>
          <w:szCs w:val="24"/>
        </w:rPr>
        <w:t>2</w:t>
      </w:r>
      <w:r w:rsidR="00AB7DEA" w:rsidRPr="00A65C9F">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4</w:t>
      </w:r>
      <w:r w:rsidR="00AB7DEA" w:rsidRPr="00A65C9F">
        <w:rPr>
          <w:rFonts w:ascii="Times New Roman" w:hAnsi="Times New Roman" w:cs="Times New Roman"/>
          <w:b/>
          <w:bCs/>
          <w:color w:val="auto"/>
          <w:sz w:val="24"/>
          <w:szCs w:val="24"/>
        </w:rPr>
        <w:t>.8 Design and Implementation Constraints</w:t>
      </w:r>
      <w:bookmarkEnd w:id="155"/>
    </w:p>
    <w:p w14:paraId="658BD78A" w14:textId="77777777" w:rsidR="00AB7DEA" w:rsidRPr="007C1118" w:rsidRDefault="00AB7DEA" w:rsidP="00AB7DEA">
      <w:pPr>
        <w:pStyle w:val="BodyText"/>
        <w:spacing w:line="276" w:lineRule="auto"/>
        <w:ind w:left="720"/>
        <w:jc w:val="both"/>
        <w:rPr>
          <w:sz w:val="22"/>
          <w:szCs w:val="22"/>
        </w:rPr>
      </w:pPr>
      <w:r w:rsidRPr="007C1118">
        <w:rPr>
          <w:sz w:val="22"/>
          <w:szCs w:val="22"/>
        </w:rPr>
        <w:t>This section explains the constraints that could impact the design and implementation of the Comprehensive Learning Management System (CLMS). These constraints will be evaluated throughout the development process to guarantee that the implementation is efficient and successful.</w:t>
      </w:r>
    </w:p>
    <w:p w14:paraId="40D8C4EA" w14:textId="77777777" w:rsidR="00AB7DEA" w:rsidRPr="007C1118" w:rsidRDefault="00AB7DEA" w:rsidP="00AB7DEA">
      <w:pPr>
        <w:pStyle w:val="BodyText"/>
        <w:spacing w:line="276" w:lineRule="auto"/>
        <w:ind w:left="720"/>
        <w:jc w:val="both"/>
        <w:rPr>
          <w:b/>
          <w:sz w:val="13"/>
          <w:szCs w:val="13"/>
        </w:rPr>
      </w:pPr>
    </w:p>
    <w:p w14:paraId="5707218B" w14:textId="77777777" w:rsidR="00AB7DEA" w:rsidRPr="00C9173C" w:rsidRDefault="00AB7DEA" w:rsidP="00AB7DEA">
      <w:pPr>
        <w:pStyle w:val="BodyText"/>
        <w:spacing w:line="276" w:lineRule="auto"/>
        <w:ind w:left="720"/>
        <w:jc w:val="both"/>
        <w:rPr>
          <w:b/>
          <w:sz w:val="22"/>
          <w:szCs w:val="23"/>
        </w:rPr>
      </w:pPr>
      <w:r w:rsidRPr="007C1118">
        <w:rPr>
          <w:b/>
          <w:sz w:val="22"/>
          <w:szCs w:val="23"/>
        </w:rPr>
        <w:t>Regulatory Requirements</w:t>
      </w:r>
    </w:p>
    <w:p w14:paraId="479EB7D9" w14:textId="77777777" w:rsidR="00AB7DEA" w:rsidRPr="007C1118" w:rsidRDefault="00AB7DEA" w:rsidP="003468AD">
      <w:pPr>
        <w:pStyle w:val="BodyText"/>
        <w:widowControl w:val="0"/>
        <w:numPr>
          <w:ilvl w:val="1"/>
          <w:numId w:val="22"/>
        </w:numPr>
        <w:suppressAutoHyphens w:val="0"/>
        <w:autoSpaceDE w:val="0"/>
        <w:autoSpaceDN w:val="0"/>
        <w:spacing w:after="0" w:line="276" w:lineRule="auto"/>
        <w:jc w:val="both"/>
        <w:rPr>
          <w:sz w:val="22"/>
          <w:szCs w:val="22"/>
        </w:rPr>
      </w:pPr>
      <w:r w:rsidRPr="007C1118">
        <w:rPr>
          <w:b/>
          <w:sz w:val="22"/>
          <w:szCs w:val="22"/>
        </w:rPr>
        <w:t xml:space="preserve">Data Privacy Rules: </w:t>
      </w:r>
      <w:r w:rsidRPr="007C1118">
        <w:rPr>
          <w:sz w:val="22"/>
          <w:szCs w:val="22"/>
        </w:rPr>
        <w:t>The CLMS must adhere to all applicable data privacy rules, including GDPR (General Data Protection Regulation) and FERPA. This could impact data storage, control of access, and user consent processes.</w:t>
      </w:r>
    </w:p>
    <w:p w14:paraId="2EFFDE51" w14:textId="77777777" w:rsidR="00AB7DEA" w:rsidRPr="007C1118" w:rsidRDefault="00AB7DEA" w:rsidP="003468AD">
      <w:pPr>
        <w:pStyle w:val="BodyText"/>
        <w:widowControl w:val="0"/>
        <w:numPr>
          <w:ilvl w:val="1"/>
          <w:numId w:val="22"/>
        </w:numPr>
        <w:suppressAutoHyphens w:val="0"/>
        <w:autoSpaceDE w:val="0"/>
        <w:autoSpaceDN w:val="0"/>
        <w:spacing w:after="0" w:line="276" w:lineRule="auto"/>
        <w:jc w:val="both"/>
        <w:rPr>
          <w:sz w:val="22"/>
          <w:szCs w:val="22"/>
        </w:rPr>
      </w:pPr>
      <w:r w:rsidRPr="007C1118">
        <w:rPr>
          <w:b/>
          <w:sz w:val="22"/>
          <w:szCs w:val="22"/>
        </w:rPr>
        <w:t>Accessibility Standards:</w:t>
      </w:r>
      <w:r w:rsidRPr="007C1118">
        <w:rPr>
          <w:sz w:val="22"/>
          <w:szCs w:val="22"/>
        </w:rPr>
        <w:t xml:space="preserve"> To guarantee accessibility for disabled users, the CLMS should follow accessibility standards such as WCAG (Web Content Accessibility Guidelines). </w:t>
      </w:r>
    </w:p>
    <w:p w14:paraId="2900A524" w14:textId="77777777" w:rsidR="00AB7DEA" w:rsidRPr="007C1118" w:rsidRDefault="00AB7DEA" w:rsidP="00AB7DEA">
      <w:pPr>
        <w:pStyle w:val="BodyText"/>
        <w:spacing w:line="276" w:lineRule="auto"/>
        <w:ind w:left="540"/>
        <w:jc w:val="both"/>
        <w:rPr>
          <w:b/>
          <w:sz w:val="18"/>
          <w:szCs w:val="17"/>
        </w:rPr>
      </w:pPr>
    </w:p>
    <w:p w14:paraId="18CC1625" w14:textId="77777777" w:rsidR="00AB7DEA" w:rsidRPr="00C9173C" w:rsidRDefault="00AB7DEA" w:rsidP="00AB7DEA">
      <w:pPr>
        <w:pStyle w:val="BodyText"/>
        <w:spacing w:line="276" w:lineRule="auto"/>
        <w:ind w:left="720"/>
        <w:jc w:val="both"/>
        <w:rPr>
          <w:b/>
          <w:sz w:val="22"/>
          <w:szCs w:val="23"/>
        </w:rPr>
      </w:pPr>
      <w:r w:rsidRPr="007C1118">
        <w:rPr>
          <w:b/>
          <w:sz w:val="22"/>
          <w:szCs w:val="23"/>
        </w:rPr>
        <w:t>Hardware Limitations</w:t>
      </w:r>
    </w:p>
    <w:p w14:paraId="687A4887" w14:textId="77777777" w:rsidR="00AB7DEA" w:rsidRPr="007C1118" w:rsidRDefault="00AB7DEA" w:rsidP="003468AD">
      <w:pPr>
        <w:pStyle w:val="BodyText"/>
        <w:widowControl w:val="0"/>
        <w:numPr>
          <w:ilvl w:val="0"/>
          <w:numId w:val="23"/>
        </w:numPr>
        <w:suppressAutoHyphens w:val="0"/>
        <w:autoSpaceDE w:val="0"/>
        <w:autoSpaceDN w:val="0"/>
        <w:spacing w:after="0" w:line="276" w:lineRule="auto"/>
        <w:jc w:val="both"/>
        <w:rPr>
          <w:sz w:val="22"/>
          <w:szCs w:val="22"/>
        </w:rPr>
      </w:pPr>
      <w:r w:rsidRPr="007C1118">
        <w:rPr>
          <w:b/>
          <w:sz w:val="22"/>
          <w:szCs w:val="22"/>
        </w:rPr>
        <w:t>Target Devices:</w:t>
      </w:r>
      <w:r w:rsidRPr="007C1118">
        <w:rPr>
          <w:sz w:val="22"/>
          <w:szCs w:val="22"/>
        </w:rPr>
        <w:t xml:space="preserve"> The CLMS should be designed to work effectively on various devices with different processing power and screen sizes (desktops, laptops, tablets, mobile phones). This might imply responsive design and optimization for various screen resolutions.</w:t>
      </w:r>
    </w:p>
    <w:p w14:paraId="363D6100" w14:textId="77777777" w:rsidR="00AB7DEA" w:rsidRPr="00C9173C" w:rsidRDefault="00AB7DEA" w:rsidP="003468AD">
      <w:pPr>
        <w:pStyle w:val="BodyText"/>
        <w:widowControl w:val="0"/>
        <w:numPr>
          <w:ilvl w:val="0"/>
          <w:numId w:val="23"/>
        </w:numPr>
        <w:suppressAutoHyphens w:val="0"/>
        <w:autoSpaceDE w:val="0"/>
        <w:autoSpaceDN w:val="0"/>
        <w:spacing w:after="0" w:line="276" w:lineRule="auto"/>
        <w:jc w:val="both"/>
        <w:rPr>
          <w:sz w:val="22"/>
          <w:szCs w:val="22"/>
        </w:rPr>
      </w:pPr>
      <w:r w:rsidRPr="007C1118">
        <w:rPr>
          <w:b/>
          <w:sz w:val="22"/>
          <w:szCs w:val="22"/>
        </w:rPr>
        <w:t>System Performance:</w:t>
      </w:r>
      <w:r w:rsidRPr="007C1118">
        <w:rPr>
          <w:sz w:val="22"/>
          <w:szCs w:val="22"/>
        </w:rPr>
        <w:t xml:space="preserve"> The CLMS should run smoothly on the target hardware infrastructure, considering aspects such as user load, data volume, and content complexity. This may include resource optimization strategies and performance testing.</w:t>
      </w:r>
    </w:p>
    <w:p w14:paraId="6BBEFD70" w14:textId="488B4C9F" w:rsidR="00AB7DEA" w:rsidRPr="00A65C9F" w:rsidRDefault="007F1664" w:rsidP="00AB7DEA">
      <w:pPr>
        <w:pStyle w:val="Heading2"/>
        <w:spacing w:line="276" w:lineRule="auto"/>
        <w:rPr>
          <w:rFonts w:ascii="Times New Roman" w:hAnsi="Times New Roman" w:cs="Times New Roman"/>
          <w:b/>
          <w:bCs/>
          <w:color w:val="auto"/>
          <w:sz w:val="24"/>
          <w:szCs w:val="24"/>
        </w:rPr>
      </w:pPr>
      <w:bookmarkStart w:id="156" w:name="_Toc150270124"/>
      <w:bookmarkStart w:id="157" w:name="_Toc154071553"/>
      <w:bookmarkStart w:id="158" w:name="_Toc167178761"/>
      <w:bookmarkStart w:id="159" w:name="_Toc167896091"/>
      <w:bookmarkStart w:id="160" w:name="_Toc168308452"/>
      <w:r>
        <w:rPr>
          <w:rFonts w:ascii="Times New Roman" w:hAnsi="Times New Roman" w:cs="Times New Roman"/>
          <w:b/>
          <w:bCs/>
          <w:color w:val="auto"/>
          <w:sz w:val="24"/>
          <w:szCs w:val="24"/>
        </w:rPr>
        <w:t>2</w:t>
      </w:r>
      <w:r w:rsidR="00AB7DEA" w:rsidRPr="00A65C9F">
        <w:rPr>
          <w:rFonts w:ascii="Times New Roman" w:hAnsi="Times New Roman" w:cs="Times New Roman"/>
          <w:b/>
          <w:bCs/>
          <w:color w:val="auto"/>
          <w:sz w:val="24"/>
          <w:szCs w:val="24"/>
        </w:rPr>
        <w:t>.</w:t>
      </w:r>
      <w:r w:rsidR="00AB7DEA">
        <w:rPr>
          <w:rFonts w:ascii="Times New Roman" w:hAnsi="Times New Roman" w:cs="Times New Roman"/>
          <w:b/>
          <w:bCs/>
          <w:color w:val="auto"/>
          <w:sz w:val="24"/>
          <w:szCs w:val="24"/>
        </w:rPr>
        <w:t>4</w:t>
      </w:r>
      <w:r w:rsidR="00AB7DEA" w:rsidRPr="00A65C9F">
        <w:rPr>
          <w:rFonts w:ascii="Times New Roman" w:hAnsi="Times New Roman" w:cs="Times New Roman"/>
          <w:b/>
          <w:bCs/>
          <w:color w:val="auto"/>
          <w:sz w:val="24"/>
          <w:szCs w:val="24"/>
        </w:rPr>
        <w:t xml:space="preserve">.9 Data </w:t>
      </w:r>
      <w:bookmarkEnd w:id="156"/>
      <w:bookmarkEnd w:id="157"/>
      <w:bookmarkEnd w:id="158"/>
      <w:r w:rsidR="00AB7DEA" w:rsidRPr="00A65C9F">
        <w:rPr>
          <w:rFonts w:ascii="Times New Roman" w:hAnsi="Times New Roman" w:cs="Times New Roman"/>
          <w:b/>
          <w:bCs/>
          <w:color w:val="auto"/>
          <w:sz w:val="24"/>
          <w:szCs w:val="24"/>
        </w:rPr>
        <w:t>processing in CLMS</w:t>
      </w:r>
      <w:bookmarkEnd w:id="159"/>
      <w:bookmarkEnd w:id="160"/>
      <w:r w:rsidR="00AB7DEA" w:rsidRPr="00A65C9F">
        <w:rPr>
          <w:rFonts w:ascii="Times New Roman" w:hAnsi="Times New Roman" w:cs="Times New Roman"/>
          <w:b/>
          <w:bCs/>
          <w:color w:val="auto"/>
          <w:sz w:val="24"/>
          <w:szCs w:val="24"/>
        </w:rPr>
        <w:t xml:space="preserve"> </w:t>
      </w:r>
    </w:p>
    <w:p w14:paraId="190D939F" w14:textId="77777777" w:rsidR="00AB7DEA" w:rsidRPr="00461EDA" w:rsidRDefault="00AB7DEA" w:rsidP="003468AD">
      <w:pPr>
        <w:pStyle w:val="Heading3"/>
        <w:numPr>
          <w:ilvl w:val="0"/>
          <w:numId w:val="65"/>
        </w:numPr>
        <w:spacing w:before="0" w:line="276" w:lineRule="auto"/>
        <w:rPr>
          <w:rFonts w:ascii="Times New Roman" w:hAnsi="Times New Roman" w:cs="Times New Roman"/>
          <w:b/>
          <w:bCs/>
          <w:color w:val="auto"/>
          <w:sz w:val="24"/>
          <w:szCs w:val="24"/>
        </w:rPr>
      </w:pPr>
      <w:bookmarkStart w:id="161" w:name="_Toc150270125"/>
      <w:bookmarkStart w:id="162" w:name="_Toc154071554"/>
      <w:bookmarkStart w:id="163" w:name="_Toc167178762"/>
      <w:bookmarkStart w:id="164" w:name="_Toc167896092"/>
      <w:bookmarkStart w:id="165" w:name="_Toc168308453"/>
      <w:r w:rsidRPr="00461EDA">
        <w:rPr>
          <w:rFonts w:ascii="Times New Roman" w:hAnsi="Times New Roman" w:cs="Times New Roman"/>
          <w:b/>
          <w:bCs/>
          <w:color w:val="auto"/>
          <w:sz w:val="24"/>
          <w:szCs w:val="24"/>
        </w:rPr>
        <w:t>Data Collection:</w:t>
      </w:r>
      <w:bookmarkEnd w:id="161"/>
      <w:bookmarkEnd w:id="162"/>
      <w:bookmarkEnd w:id="163"/>
      <w:bookmarkEnd w:id="164"/>
      <w:bookmarkEnd w:id="165"/>
    </w:p>
    <w:p w14:paraId="38E4FDD3" w14:textId="77777777" w:rsidR="00AB7DEA" w:rsidRPr="007C1118" w:rsidRDefault="00AB7DEA" w:rsidP="00AB7DEA">
      <w:pPr>
        <w:spacing w:line="276" w:lineRule="auto"/>
        <w:ind w:firstLine="720"/>
        <w:jc w:val="both"/>
        <w:rPr>
          <w:sz w:val="22"/>
          <w:szCs w:val="22"/>
        </w:rPr>
      </w:pPr>
      <w:r w:rsidRPr="007C1118">
        <w:rPr>
          <w:sz w:val="22"/>
          <w:szCs w:val="22"/>
        </w:rPr>
        <w:t xml:space="preserve">The CLMS system will collect its data from: </w:t>
      </w:r>
    </w:p>
    <w:p w14:paraId="43EA50EF"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Course enrollment.</w:t>
      </w:r>
    </w:p>
    <w:p w14:paraId="0F2FAD08"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Users’ interactions in browsing</w:t>
      </w:r>
    </w:p>
    <w:p w14:paraId="330DB4F8"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Users' devices, such as their IP address and browser type.</w:t>
      </w:r>
    </w:p>
    <w:p w14:paraId="2FE45640"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Third-party sources, such as Analytical tools.</w:t>
      </w:r>
    </w:p>
    <w:p w14:paraId="65CDAC04" w14:textId="77777777" w:rsidR="00AB7DEA" w:rsidRPr="00406C88" w:rsidRDefault="00AB7DEA" w:rsidP="003468AD">
      <w:pPr>
        <w:pStyle w:val="Heading3"/>
        <w:numPr>
          <w:ilvl w:val="0"/>
          <w:numId w:val="65"/>
        </w:numPr>
        <w:spacing w:before="0" w:line="276" w:lineRule="auto"/>
        <w:rPr>
          <w:rFonts w:ascii="Times New Roman" w:hAnsi="Times New Roman" w:cs="Times New Roman"/>
          <w:b/>
          <w:bCs/>
          <w:color w:val="auto"/>
          <w:sz w:val="24"/>
          <w:szCs w:val="24"/>
        </w:rPr>
      </w:pPr>
      <w:bookmarkStart w:id="166" w:name="_Toc150270126"/>
      <w:bookmarkStart w:id="167" w:name="_Toc154071555"/>
      <w:bookmarkStart w:id="168" w:name="_Toc167178763"/>
      <w:bookmarkStart w:id="169" w:name="_Toc167896093"/>
      <w:bookmarkStart w:id="170" w:name="_Toc168308454"/>
      <w:r w:rsidRPr="00406C88">
        <w:rPr>
          <w:rFonts w:ascii="Times New Roman" w:hAnsi="Times New Roman" w:cs="Times New Roman"/>
          <w:b/>
          <w:bCs/>
          <w:color w:val="auto"/>
          <w:sz w:val="24"/>
          <w:szCs w:val="24"/>
        </w:rPr>
        <w:t>Data Storage:</w:t>
      </w:r>
      <w:bookmarkEnd w:id="166"/>
      <w:bookmarkEnd w:id="167"/>
      <w:bookmarkEnd w:id="168"/>
      <w:bookmarkEnd w:id="169"/>
      <w:bookmarkEnd w:id="170"/>
    </w:p>
    <w:p w14:paraId="1E4CFC55" w14:textId="77777777" w:rsidR="00AB7DEA" w:rsidRPr="007C1118" w:rsidRDefault="00AB7DEA" w:rsidP="00AB7DEA">
      <w:pPr>
        <w:spacing w:line="276" w:lineRule="auto"/>
        <w:ind w:left="900"/>
        <w:jc w:val="both"/>
        <w:rPr>
          <w:sz w:val="22"/>
          <w:szCs w:val="22"/>
        </w:rPr>
      </w:pPr>
      <w:r w:rsidRPr="007C1118">
        <w:rPr>
          <w:sz w:val="22"/>
          <w:szCs w:val="22"/>
        </w:rPr>
        <w:t xml:space="preserve">The CLMS will store its data with: </w:t>
      </w:r>
    </w:p>
    <w:p w14:paraId="0A790B6B"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Secure servers.</w:t>
      </w:r>
    </w:p>
    <w:p w14:paraId="60B7C6BC"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encrypt data at rest.</w:t>
      </w:r>
    </w:p>
    <w:p w14:paraId="0550035A"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industry-standard security protocols to protect data in transit.</w:t>
      </w:r>
    </w:p>
    <w:p w14:paraId="699D3A22" w14:textId="77777777" w:rsidR="00AB7DEA" w:rsidRPr="00406C88" w:rsidRDefault="00AB7DEA" w:rsidP="003468AD">
      <w:pPr>
        <w:pStyle w:val="ListParagraph"/>
        <w:numPr>
          <w:ilvl w:val="0"/>
          <w:numId w:val="21"/>
        </w:numPr>
        <w:suppressAutoHyphens w:val="0"/>
        <w:spacing w:line="276" w:lineRule="auto"/>
        <w:jc w:val="both"/>
        <w:rPr>
          <w:sz w:val="22"/>
          <w:szCs w:val="22"/>
        </w:rPr>
      </w:pPr>
      <w:r w:rsidRPr="007C1118">
        <w:rPr>
          <w:sz w:val="22"/>
          <w:szCs w:val="22"/>
        </w:rPr>
        <w:t>Retain data for as long as necessary to provide the services.</w:t>
      </w:r>
      <w:bookmarkStart w:id="171" w:name="_Toc150270127"/>
      <w:bookmarkStart w:id="172" w:name="_Toc154071556"/>
      <w:bookmarkStart w:id="173" w:name="_Toc167178764"/>
      <w:bookmarkStart w:id="174" w:name="_Toc167896094"/>
      <w:bookmarkStart w:id="175" w:name="_Toc168308455"/>
    </w:p>
    <w:p w14:paraId="4FCC0B29" w14:textId="77777777" w:rsidR="00AB7DEA" w:rsidRPr="00461EDA" w:rsidRDefault="00AB7DEA" w:rsidP="003468AD">
      <w:pPr>
        <w:pStyle w:val="Heading3"/>
        <w:numPr>
          <w:ilvl w:val="0"/>
          <w:numId w:val="65"/>
        </w:numPr>
        <w:spacing w:before="0" w:line="276" w:lineRule="auto"/>
        <w:rPr>
          <w:rFonts w:ascii="Times New Roman" w:hAnsi="Times New Roman" w:cs="Times New Roman"/>
          <w:b/>
          <w:bCs/>
          <w:color w:val="auto"/>
          <w:sz w:val="24"/>
          <w:szCs w:val="24"/>
        </w:rPr>
      </w:pPr>
      <w:r w:rsidRPr="00461EDA">
        <w:rPr>
          <w:rFonts w:ascii="Times New Roman" w:hAnsi="Times New Roman" w:cs="Times New Roman"/>
          <w:b/>
          <w:bCs/>
          <w:color w:val="auto"/>
          <w:sz w:val="24"/>
          <w:szCs w:val="24"/>
        </w:rPr>
        <w:t>Data Access:</w:t>
      </w:r>
      <w:bookmarkEnd w:id="171"/>
      <w:bookmarkEnd w:id="172"/>
      <w:bookmarkEnd w:id="173"/>
      <w:bookmarkEnd w:id="174"/>
      <w:bookmarkEnd w:id="175"/>
    </w:p>
    <w:p w14:paraId="61D4F172" w14:textId="77777777" w:rsidR="00AB7DEA" w:rsidRPr="007C1118" w:rsidRDefault="00AB7DEA" w:rsidP="00AB7DEA">
      <w:pPr>
        <w:spacing w:line="276" w:lineRule="auto"/>
        <w:ind w:left="900"/>
        <w:jc w:val="both"/>
        <w:rPr>
          <w:sz w:val="22"/>
          <w:szCs w:val="22"/>
        </w:rPr>
      </w:pPr>
      <w:r w:rsidRPr="007C1118">
        <w:rPr>
          <w:sz w:val="22"/>
          <w:szCs w:val="22"/>
        </w:rPr>
        <w:t>CLMS will access data from:</w:t>
      </w:r>
    </w:p>
    <w:p w14:paraId="413F7C2E"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Only to provide the services.</w:t>
      </w:r>
    </w:p>
    <w:p w14:paraId="3B8BBB6A"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share data with third parties only if necessary to provide the services depending on business rules.</w:t>
      </w:r>
    </w:p>
    <w:p w14:paraId="7AA1AF04" w14:textId="77777777" w:rsidR="00AB7DEA" w:rsidRPr="00406C88" w:rsidRDefault="00AB7DEA" w:rsidP="003468AD">
      <w:pPr>
        <w:pStyle w:val="Heading3"/>
        <w:numPr>
          <w:ilvl w:val="0"/>
          <w:numId w:val="65"/>
        </w:numPr>
        <w:spacing w:before="0" w:line="276" w:lineRule="auto"/>
        <w:rPr>
          <w:rFonts w:ascii="Times New Roman" w:hAnsi="Times New Roman" w:cs="Times New Roman"/>
          <w:b/>
          <w:bCs/>
          <w:color w:val="auto"/>
          <w:sz w:val="24"/>
          <w:szCs w:val="24"/>
        </w:rPr>
      </w:pPr>
      <w:bookmarkStart w:id="176" w:name="_Toc150270129"/>
      <w:bookmarkStart w:id="177" w:name="_Toc154071558"/>
      <w:bookmarkStart w:id="178" w:name="_Toc167178766"/>
      <w:bookmarkStart w:id="179" w:name="_Toc167896096"/>
      <w:bookmarkStart w:id="180" w:name="_Toc168308456"/>
      <w:r w:rsidRPr="00406C88">
        <w:rPr>
          <w:rFonts w:ascii="Times New Roman" w:hAnsi="Times New Roman" w:cs="Times New Roman"/>
          <w:b/>
          <w:bCs/>
          <w:color w:val="auto"/>
          <w:sz w:val="24"/>
          <w:szCs w:val="24"/>
        </w:rPr>
        <w:t>Data Security:</w:t>
      </w:r>
      <w:bookmarkEnd w:id="176"/>
      <w:bookmarkEnd w:id="177"/>
      <w:bookmarkEnd w:id="178"/>
      <w:bookmarkEnd w:id="179"/>
      <w:bookmarkEnd w:id="180"/>
    </w:p>
    <w:p w14:paraId="27C420AB" w14:textId="77777777" w:rsidR="00AB7DEA" w:rsidRPr="007C1118" w:rsidRDefault="00AB7DEA" w:rsidP="00AB7DEA">
      <w:pPr>
        <w:spacing w:line="276" w:lineRule="auto"/>
        <w:ind w:left="900"/>
        <w:jc w:val="both"/>
        <w:rPr>
          <w:sz w:val="22"/>
          <w:szCs w:val="22"/>
        </w:rPr>
      </w:pPr>
      <w:r w:rsidRPr="007C1118">
        <w:rPr>
          <w:sz w:val="22"/>
          <w:szCs w:val="22"/>
        </w:rPr>
        <w:t>The data security level of CLMS will maintain the industry standard practices to steps to protect data from unauthorized access, use, disclosure, alteration, or destruction.</w:t>
      </w:r>
    </w:p>
    <w:p w14:paraId="2A260F79"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Regularly review and update its security measures.</w:t>
      </w:r>
    </w:p>
    <w:p w14:paraId="112C5626"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Notify users of any data breaches that occur.</w:t>
      </w:r>
    </w:p>
    <w:p w14:paraId="6CF1A454" w14:textId="77777777" w:rsidR="00AB7DEA" w:rsidRPr="00406C88" w:rsidRDefault="00AB7DEA" w:rsidP="003468AD">
      <w:pPr>
        <w:pStyle w:val="Heading3"/>
        <w:numPr>
          <w:ilvl w:val="0"/>
          <w:numId w:val="65"/>
        </w:numPr>
        <w:spacing w:before="0" w:line="276" w:lineRule="auto"/>
        <w:rPr>
          <w:rFonts w:ascii="Times New Roman" w:hAnsi="Times New Roman" w:cs="Times New Roman"/>
          <w:b/>
          <w:bCs/>
          <w:color w:val="auto"/>
          <w:sz w:val="24"/>
          <w:szCs w:val="24"/>
        </w:rPr>
      </w:pPr>
      <w:bookmarkStart w:id="181" w:name="_Toc150270131"/>
      <w:bookmarkStart w:id="182" w:name="_Toc154071559"/>
      <w:bookmarkStart w:id="183" w:name="_Toc167178767"/>
      <w:bookmarkStart w:id="184" w:name="_Toc167896097"/>
      <w:bookmarkStart w:id="185" w:name="_Toc168308457"/>
      <w:r w:rsidRPr="00406C88">
        <w:rPr>
          <w:rFonts w:ascii="Times New Roman" w:hAnsi="Times New Roman" w:cs="Times New Roman"/>
          <w:b/>
          <w:bCs/>
          <w:color w:val="auto"/>
          <w:sz w:val="24"/>
          <w:szCs w:val="24"/>
        </w:rPr>
        <w:t>Complaints:</w:t>
      </w:r>
      <w:bookmarkEnd w:id="181"/>
      <w:bookmarkEnd w:id="182"/>
      <w:bookmarkEnd w:id="183"/>
      <w:bookmarkEnd w:id="184"/>
      <w:bookmarkEnd w:id="185"/>
    </w:p>
    <w:p w14:paraId="0D3A1105"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Users can complain about the CLMS's data practices by contacting the CLMS support team.</w:t>
      </w:r>
    </w:p>
    <w:p w14:paraId="07ABB2E1" w14:textId="77777777" w:rsidR="00AB7DEA" w:rsidRPr="007C1118" w:rsidRDefault="00AB7DEA" w:rsidP="003468AD">
      <w:pPr>
        <w:pStyle w:val="ListParagraph"/>
        <w:numPr>
          <w:ilvl w:val="0"/>
          <w:numId w:val="21"/>
        </w:numPr>
        <w:suppressAutoHyphens w:val="0"/>
        <w:spacing w:line="276" w:lineRule="auto"/>
        <w:jc w:val="both"/>
        <w:rPr>
          <w:sz w:val="22"/>
          <w:szCs w:val="22"/>
        </w:rPr>
      </w:pPr>
      <w:r w:rsidRPr="007C1118">
        <w:rPr>
          <w:sz w:val="22"/>
          <w:szCs w:val="22"/>
        </w:rPr>
        <w:t xml:space="preserve">The support team will investigate all complaints and respond to users within a reasonable </w:t>
      </w:r>
      <w:bookmarkStart w:id="186" w:name="_Int_2MLUk4oL"/>
      <w:r w:rsidRPr="007C1118">
        <w:rPr>
          <w:sz w:val="22"/>
          <w:szCs w:val="22"/>
        </w:rPr>
        <w:t>timeframe</w:t>
      </w:r>
      <w:bookmarkEnd w:id="186"/>
      <w:r w:rsidRPr="007C1118">
        <w:rPr>
          <w:sz w:val="22"/>
          <w:szCs w:val="22"/>
        </w:rPr>
        <w:t>.</w:t>
      </w:r>
    </w:p>
    <w:p w14:paraId="60FA0ED8" w14:textId="77777777" w:rsidR="00AB7DEA" w:rsidRDefault="00AB7DEA" w:rsidP="00AB7DEA">
      <w:pPr>
        <w:spacing w:line="259" w:lineRule="auto"/>
        <w:rPr>
          <w:rFonts w:eastAsia="Carlito"/>
          <w:b/>
          <w:sz w:val="22"/>
          <w:szCs w:val="22"/>
        </w:rPr>
      </w:pPr>
    </w:p>
    <w:p w14:paraId="74185BA4" w14:textId="77777777" w:rsidR="00AB7DEA" w:rsidRPr="007C1118" w:rsidRDefault="00AB7DEA" w:rsidP="00AB7DEA">
      <w:pPr>
        <w:spacing w:line="259" w:lineRule="auto"/>
        <w:rPr>
          <w:rFonts w:eastAsia="Carlito"/>
          <w:b/>
          <w:sz w:val="22"/>
          <w:szCs w:val="22"/>
        </w:rPr>
      </w:pPr>
    </w:p>
    <w:p w14:paraId="6580A759" w14:textId="77777777" w:rsidR="00AB7DEA" w:rsidRDefault="00AB7DEA" w:rsidP="00AB7DEA">
      <w:pPr>
        <w:rPr>
          <w:b/>
          <w:bCs/>
          <w:color w:val="000000" w:themeColor="text1"/>
          <w:sz w:val="32"/>
          <w:szCs w:val="32"/>
        </w:rPr>
      </w:pPr>
      <w:bookmarkStart w:id="187" w:name="page12"/>
      <w:bookmarkStart w:id="188" w:name="page13"/>
      <w:bookmarkEnd w:id="187"/>
      <w:bookmarkEnd w:id="188"/>
      <w:r>
        <w:rPr>
          <w:b/>
          <w:bCs/>
          <w:color w:val="000000" w:themeColor="text1"/>
          <w:sz w:val="32"/>
          <w:szCs w:val="32"/>
        </w:rPr>
        <w:br w:type="page"/>
      </w:r>
    </w:p>
    <w:p w14:paraId="13A0FC71" w14:textId="68AB159C" w:rsidR="00AB7DEA" w:rsidRPr="000568FD" w:rsidRDefault="007F1664" w:rsidP="00AB7DEA">
      <w:pPr>
        <w:spacing w:line="360" w:lineRule="auto"/>
        <w:rPr>
          <w:color w:val="000000" w:themeColor="text1"/>
          <w:sz w:val="32"/>
          <w:szCs w:val="32"/>
        </w:rPr>
      </w:pPr>
      <w:r>
        <w:rPr>
          <w:b/>
          <w:bCs/>
          <w:color w:val="000000" w:themeColor="text1"/>
          <w:sz w:val="32"/>
          <w:szCs w:val="32"/>
        </w:rPr>
        <w:t>3</w:t>
      </w:r>
      <w:r w:rsidR="00AB7DEA" w:rsidRPr="000568FD">
        <w:rPr>
          <w:b/>
          <w:bCs/>
          <w:color w:val="000000" w:themeColor="text1"/>
          <w:sz w:val="32"/>
          <w:szCs w:val="32"/>
        </w:rPr>
        <w:t xml:space="preserve">.  </w:t>
      </w:r>
      <w:bookmarkStart w:id="189" w:name="_Hlk77516073"/>
      <w:r w:rsidR="00AB7DEA" w:rsidRPr="000568FD">
        <w:rPr>
          <w:b/>
          <w:bCs/>
          <w:color w:val="000000" w:themeColor="text1"/>
          <w:sz w:val="32"/>
          <w:szCs w:val="32"/>
        </w:rPr>
        <w:t xml:space="preserve">Development </w:t>
      </w:r>
      <w:bookmarkEnd w:id="189"/>
      <w:r w:rsidR="00AB7DEA" w:rsidRPr="000568FD">
        <w:rPr>
          <w:b/>
          <w:bCs/>
          <w:color w:val="000000" w:themeColor="text1"/>
          <w:sz w:val="32"/>
          <w:szCs w:val="32"/>
        </w:rPr>
        <w:t>Approach &amp; Deliverable</w:t>
      </w:r>
      <w:r w:rsidR="00AB7DEA">
        <w:rPr>
          <w:b/>
          <w:bCs/>
          <w:color w:val="000000" w:themeColor="text1"/>
          <w:sz w:val="32"/>
          <w:szCs w:val="32"/>
        </w:rPr>
        <w:t>s</w:t>
      </w:r>
    </w:p>
    <w:p w14:paraId="22013F3D" w14:textId="77777777" w:rsidR="00AB7DEA" w:rsidRPr="009A1196" w:rsidRDefault="00AB7DEA" w:rsidP="00AB7DEA">
      <w:pPr>
        <w:spacing w:line="360" w:lineRule="auto"/>
        <w:rPr>
          <w:color w:val="000000" w:themeColor="text1"/>
          <w:szCs w:val="24"/>
        </w:rPr>
      </w:pPr>
      <w:r w:rsidRPr="009A1196">
        <w:rPr>
          <w:color w:val="000000" w:themeColor="text1"/>
          <w:szCs w:val="24"/>
        </w:rPr>
        <w:t xml:space="preserve">The </w:t>
      </w:r>
      <w:r>
        <w:rPr>
          <w:color w:val="000000" w:themeColor="text1"/>
          <w:szCs w:val="24"/>
        </w:rPr>
        <w:t xml:space="preserve">interested firm </w:t>
      </w:r>
      <w:r w:rsidRPr="009A1196">
        <w:rPr>
          <w:color w:val="000000" w:themeColor="text1"/>
          <w:szCs w:val="24"/>
        </w:rPr>
        <w:t xml:space="preserve">needs to submit </w:t>
      </w:r>
      <w:r>
        <w:rPr>
          <w:color w:val="000000" w:themeColor="text1"/>
          <w:szCs w:val="24"/>
        </w:rPr>
        <w:t>their CLMS development methodology and a</w:t>
      </w:r>
      <w:r w:rsidRPr="009A1196">
        <w:rPr>
          <w:color w:val="000000" w:themeColor="text1"/>
          <w:szCs w:val="24"/>
        </w:rPr>
        <w:t xml:space="preserve">pproaches </w:t>
      </w:r>
      <w:r>
        <w:rPr>
          <w:color w:val="000000" w:themeColor="text1"/>
          <w:szCs w:val="24"/>
        </w:rPr>
        <w:t xml:space="preserve">considering the </w:t>
      </w:r>
      <w:r w:rsidRPr="009A1196">
        <w:rPr>
          <w:color w:val="000000" w:themeColor="text1"/>
          <w:szCs w:val="24"/>
        </w:rPr>
        <w:t xml:space="preserve">following </w:t>
      </w:r>
      <w:r>
        <w:rPr>
          <w:color w:val="000000" w:themeColor="text1"/>
          <w:szCs w:val="24"/>
        </w:rPr>
        <w:t>phases and deliverables</w:t>
      </w:r>
      <w:r w:rsidRPr="009A1196">
        <w:rPr>
          <w:color w:val="000000" w:themeColor="text1"/>
          <w:szCs w:val="24"/>
        </w:rPr>
        <w:t>:</w:t>
      </w:r>
    </w:p>
    <w:p w14:paraId="24E3C5E1" w14:textId="77777777" w:rsidR="00AB7DEA" w:rsidRPr="00781CD7" w:rsidRDefault="00AB7DEA" w:rsidP="00AB7DEA">
      <w:pPr>
        <w:pStyle w:val="Heading4"/>
        <w:spacing w:before="0" w:line="360" w:lineRule="auto"/>
        <w:rPr>
          <w:rFonts w:ascii="Times New Roman" w:hAnsi="Times New Roman" w:cs="Times New Roman"/>
          <w:b/>
          <w:bCs/>
        </w:rPr>
      </w:pPr>
      <w:r w:rsidRPr="00F13C26">
        <w:rPr>
          <w:rFonts w:ascii="Times New Roman" w:hAnsi="Times New Roman" w:cs="Times New Roman"/>
          <w:b/>
          <w:bCs/>
          <w:sz w:val="16"/>
          <w:szCs w:val="16"/>
        </w:rPr>
        <w:br/>
      </w:r>
      <w:r w:rsidRPr="00781CD7">
        <w:rPr>
          <w:rFonts w:ascii="Times New Roman" w:hAnsi="Times New Roman" w:cs="Times New Roman"/>
          <w:b/>
          <w:bCs/>
        </w:rPr>
        <w:t>Phase 1: Rapid Deployment of CLMS</w:t>
      </w:r>
    </w:p>
    <w:p w14:paraId="512AFD7D" w14:textId="77777777" w:rsidR="00AB7DEA" w:rsidRPr="00F13C26" w:rsidRDefault="00AB7DEA" w:rsidP="003468AD">
      <w:pPr>
        <w:pStyle w:val="ListParagraph"/>
        <w:numPr>
          <w:ilvl w:val="0"/>
          <w:numId w:val="55"/>
        </w:numPr>
        <w:suppressAutoHyphens w:val="0"/>
        <w:spacing w:line="360" w:lineRule="auto"/>
        <w:rPr>
          <w:b/>
          <w:bCs/>
          <w:szCs w:val="24"/>
        </w:rPr>
      </w:pPr>
      <w:r w:rsidRPr="00F13C26">
        <w:rPr>
          <w:b/>
          <w:bCs/>
          <w:szCs w:val="24"/>
        </w:rPr>
        <w:t xml:space="preserve">Onboarding off-the-shelf LMS </w:t>
      </w:r>
    </w:p>
    <w:p w14:paraId="794B7973" w14:textId="77777777" w:rsidR="00AB7DEA" w:rsidRDefault="00AB7DEA" w:rsidP="003468AD">
      <w:pPr>
        <w:numPr>
          <w:ilvl w:val="0"/>
          <w:numId w:val="56"/>
        </w:numPr>
        <w:suppressAutoHyphens w:val="0"/>
        <w:spacing w:line="360" w:lineRule="auto"/>
        <w:ind w:left="1080"/>
        <w:rPr>
          <w:szCs w:val="24"/>
        </w:rPr>
      </w:pPr>
      <w:r w:rsidRPr="00781CD7">
        <w:rPr>
          <w:szCs w:val="24"/>
        </w:rPr>
        <w:t xml:space="preserve">Engage with HSEP, DSHE, and other stakeholders to gather requirements </w:t>
      </w:r>
    </w:p>
    <w:p w14:paraId="5F7F3732" w14:textId="77777777" w:rsidR="00AB7DEA" w:rsidRDefault="00AB7DEA" w:rsidP="003468AD">
      <w:pPr>
        <w:numPr>
          <w:ilvl w:val="0"/>
          <w:numId w:val="56"/>
        </w:numPr>
        <w:suppressAutoHyphens w:val="0"/>
        <w:spacing w:line="360" w:lineRule="auto"/>
        <w:ind w:left="1080"/>
        <w:rPr>
          <w:szCs w:val="24"/>
        </w:rPr>
      </w:pPr>
      <w:r>
        <w:rPr>
          <w:szCs w:val="24"/>
        </w:rPr>
        <w:t xml:space="preserve">Demonstrate the available solutions and share the analysis report </w:t>
      </w:r>
    </w:p>
    <w:p w14:paraId="2E757446" w14:textId="77777777" w:rsidR="00AB7DEA" w:rsidRPr="00781CD7" w:rsidRDefault="00AB7DEA" w:rsidP="003468AD">
      <w:pPr>
        <w:numPr>
          <w:ilvl w:val="0"/>
          <w:numId w:val="56"/>
        </w:numPr>
        <w:suppressAutoHyphens w:val="0"/>
        <w:spacing w:line="360" w:lineRule="auto"/>
        <w:ind w:left="1080"/>
        <w:rPr>
          <w:szCs w:val="24"/>
        </w:rPr>
      </w:pPr>
      <w:r>
        <w:rPr>
          <w:szCs w:val="24"/>
        </w:rPr>
        <w:t>Submit the work plan for phase 1 and get approval from the stakeholders</w:t>
      </w:r>
    </w:p>
    <w:p w14:paraId="6AFA659D" w14:textId="77777777" w:rsidR="00AB7DEA" w:rsidRDefault="00AB7DEA" w:rsidP="003468AD">
      <w:pPr>
        <w:numPr>
          <w:ilvl w:val="0"/>
          <w:numId w:val="56"/>
        </w:numPr>
        <w:suppressAutoHyphens w:val="0"/>
        <w:spacing w:line="360" w:lineRule="auto"/>
        <w:ind w:left="1080"/>
        <w:rPr>
          <w:szCs w:val="24"/>
        </w:rPr>
      </w:pPr>
      <w:r w:rsidRPr="00781CD7">
        <w:rPr>
          <w:szCs w:val="24"/>
        </w:rPr>
        <w:t>Set up the CLMS domain,</w:t>
      </w:r>
      <w:r>
        <w:rPr>
          <w:szCs w:val="24"/>
        </w:rPr>
        <w:t xml:space="preserve"> registration, security certifications</w:t>
      </w:r>
    </w:p>
    <w:p w14:paraId="23191D1E" w14:textId="77777777" w:rsidR="00AB7DEA" w:rsidRPr="00F13C26" w:rsidRDefault="00AB7DEA" w:rsidP="003468AD">
      <w:pPr>
        <w:numPr>
          <w:ilvl w:val="0"/>
          <w:numId w:val="56"/>
        </w:numPr>
        <w:suppressAutoHyphens w:val="0"/>
        <w:spacing w:line="360" w:lineRule="auto"/>
        <w:ind w:left="1080"/>
        <w:rPr>
          <w:szCs w:val="24"/>
        </w:rPr>
      </w:pPr>
      <w:r>
        <w:rPr>
          <w:szCs w:val="24"/>
        </w:rPr>
        <w:t xml:space="preserve">Configure databases and </w:t>
      </w:r>
      <w:r w:rsidRPr="00781CD7">
        <w:rPr>
          <w:szCs w:val="24"/>
        </w:rPr>
        <w:t>servers</w:t>
      </w:r>
      <w:r>
        <w:rPr>
          <w:szCs w:val="24"/>
        </w:rPr>
        <w:t xml:space="preserve"> and </w:t>
      </w:r>
      <w:r w:rsidRPr="00F13C26">
        <w:rPr>
          <w:szCs w:val="24"/>
        </w:rPr>
        <w:t>Integration with EMIS/databases.</w:t>
      </w:r>
    </w:p>
    <w:p w14:paraId="157EBCBA" w14:textId="77777777" w:rsidR="00AB7DEA" w:rsidRPr="00F13C26" w:rsidRDefault="00AB7DEA" w:rsidP="003468AD">
      <w:pPr>
        <w:pStyle w:val="ListParagraph"/>
        <w:numPr>
          <w:ilvl w:val="0"/>
          <w:numId w:val="55"/>
        </w:numPr>
        <w:suppressAutoHyphens w:val="0"/>
        <w:spacing w:line="360" w:lineRule="auto"/>
        <w:rPr>
          <w:szCs w:val="24"/>
        </w:rPr>
      </w:pPr>
      <w:r w:rsidRPr="00F13C26">
        <w:rPr>
          <w:rStyle w:val="Strong"/>
          <w:szCs w:val="24"/>
        </w:rPr>
        <w:t>Content Upload and Course Configuration</w:t>
      </w:r>
      <w:r w:rsidRPr="00F13C26">
        <w:rPr>
          <w:szCs w:val="24"/>
        </w:rPr>
        <w:t xml:space="preserve"> </w:t>
      </w:r>
    </w:p>
    <w:p w14:paraId="3A1AE138" w14:textId="77777777" w:rsidR="00AB7DEA" w:rsidRDefault="00AB7DEA" w:rsidP="003468AD">
      <w:pPr>
        <w:numPr>
          <w:ilvl w:val="0"/>
          <w:numId w:val="56"/>
        </w:numPr>
        <w:suppressAutoHyphens w:val="0"/>
        <w:spacing w:line="360" w:lineRule="auto"/>
        <w:ind w:left="1080"/>
        <w:rPr>
          <w:szCs w:val="24"/>
        </w:rPr>
      </w:pPr>
      <w:r>
        <w:rPr>
          <w:szCs w:val="24"/>
        </w:rPr>
        <w:t>S</w:t>
      </w:r>
      <w:r w:rsidRPr="00E1285D">
        <w:rPr>
          <w:szCs w:val="24"/>
        </w:rPr>
        <w:t xml:space="preserve">et up course structures, </w:t>
      </w:r>
      <w:r>
        <w:rPr>
          <w:szCs w:val="24"/>
        </w:rPr>
        <w:t xml:space="preserve">set up batches </w:t>
      </w:r>
    </w:p>
    <w:p w14:paraId="343EFD48" w14:textId="77777777" w:rsidR="00AB7DEA" w:rsidRDefault="00AB7DEA" w:rsidP="003468AD">
      <w:pPr>
        <w:numPr>
          <w:ilvl w:val="0"/>
          <w:numId w:val="56"/>
        </w:numPr>
        <w:suppressAutoHyphens w:val="0"/>
        <w:spacing w:line="360" w:lineRule="auto"/>
        <w:ind w:left="1080"/>
        <w:rPr>
          <w:szCs w:val="24"/>
        </w:rPr>
      </w:pPr>
      <w:r w:rsidRPr="00E1285D">
        <w:rPr>
          <w:szCs w:val="24"/>
        </w:rPr>
        <w:t>Upload instructional content</w:t>
      </w:r>
      <w:r>
        <w:rPr>
          <w:szCs w:val="24"/>
        </w:rPr>
        <w:t xml:space="preserve"> and </w:t>
      </w:r>
      <w:r w:rsidRPr="00E1285D">
        <w:rPr>
          <w:szCs w:val="24"/>
        </w:rPr>
        <w:t>ensure all modules are configured for initial use.</w:t>
      </w:r>
    </w:p>
    <w:p w14:paraId="6F87881F" w14:textId="77777777" w:rsidR="00AB7DEA" w:rsidRPr="00F13C26" w:rsidRDefault="00AB7DEA" w:rsidP="003468AD">
      <w:pPr>
        <w:numPr>
          <w:ilvl w:val="0"/>
          <w:numId w:val="56"/>
        </w:numPr>
        <w:suppressAutoHyphens w:val="0"/>
        <w:spacing w:line="360" w:lineRule="auto"/>
        <w:ind w:left="1080"/>
        <w:rPr>
          <w:szCs w:val="24"/>
        </w:rPr>
      </w:pPr>
      <w:r w:rsidRPr="00F13C26">
        <w:rPr>
          <w:szCs w:val="24"/>
        </w:rPr>
        <w:t xml:space="preserve">Demonstration and Testing with end-users and </w:t>
      </w:r>
      <w:proofErr w:type="spellStart"/>
      <w:r>
        <w:rPr>
          <w:szCs w:val="24"/>
        </w:rPr>
        <w:t>o</w:t>
      </w:r>
      <w:r w:rsidRPr="00F13C26">
        <w:rPr>
          <w:szCs w:val="24"/>
        </w:rPr>
        <w:t>ganizing</w:t>
      </w:r>
      <w:proofErr w:type="spellEnd"/>
      <w:r w:rsidRPr="00F13C26">
        <w:rPr>
          <w:szCs w:val="24"/>
        </w:rPr>
        <w:t xml:space="preserve"> UAT with the first version </w:t>
      </w:r>
    </w:p>
    <w:p w14:paraId="3D7E0CB7" w14:textId="77777777" w:rsidR="00AB7DEA" w:rsidRPr="00F13C26" w:rsidRDefault="00AB7DEA" w:rsidP="003468AD">
      <w:pPr>
        <w:pStyle w:val="ListParagraph"/>
        <w:numPr>
          <w:ilvl w:val="0"/>
          <w:numId w:val="55"/>
        </w:numPr>
        <w:suppressAutoHyphens w:val="0"/>
        <w:spacing w:line="360" w:lineRule="auto"/>
        <w:rPr>
          <w:szCs w:val="24"/>
        </w:rPr>
      </w:pPr>
      <w:r w:rsidRPr="00F13C26">
        <w:rPr>
          <w:rStyle w:val="Strong"/>
          <w:szCs w:val="24"/>
        </w:rPr>
        <w:t>Technical and Operational Support for 1</w:t>
      </w:r>
      <w:r w:rsidRPr="00F13C26">
        <w:rPr>
          <w:rStyle w:val="Strong"/>
          <w:szCs w:val="24"/>
          <w:vertAlign w:val="superscript"/>
        </w:rPr>
        <w:t>st</w:t>
      </w:r>
      <w:r w:rsidRPr="00F13C26">
        <w:rPr>
          <w:rStyle w:val="Strong"/>
          <w:szCs w:val="24"/>
        </w:rPr>
        <w:t xml:space="preserve"> Cohort </w:t>
      </w:r>
    </w:p>
    <w:p w14:paraId="27BAA146" w14:textId="77777777" w:rsidR="00AB7DEA" w:rsidRDefault="00AB7DEA" w:rsidP="003468AD">
      <w:pPr>
        <w:numPr>
          <w:ilvl w:val="0"/>
          <w:numId w:val="56"/>
        </w:numPr>
        <w:suppressAutoHyphens w:val="0"/>
        <w:spacing w:line="360" w:lineRule="auto"/>
        <w:ind w:left="1080"/>
        <w:rPr>
          <w:szCs w:val="24"/>
        </w:rPr>
      </w:pPr>
      <w:r w:rsidRPr="00912D0C">
        <w:rPr>
          <w:szCs w:val="24"/>
        </w:rPr>
        <w:t xml:space="preserve">Provide continuous technical support to users and administrators, </w:t>
      </w:r>
    </w:p>
    <w:p w14:paraId="3DC9B746" w14:textId="77777777" w:rsidR="00AB7DEA" w:rsidRPr="00912D0C" w:rsidRDefault="00AB7DEA" w:rsidP="003468AD">
      <w:pPr>
        <w:numPr>
          <w:ilvl w:val="0"/>
          <w:numId w:val="56"/>
        </w:numPr>
        <w:suppressAutoHyphens w:val="0"/>
        <w:spacing w:line="360" w:lineRule="auto"/>
        <w:ind w:left="1080"/>
        <w:rPr>
          <w:szCs w:val="24"/>
        </w:rPr>
      </w:pPr>
      <w:r w:rsidRPr="00912D0C">
        <w:rPr>
          <w:szCs w:val="24"/>
        </w:rPr>
        <w:t>ensuring smooth operation and addressing any issues promptly.</w:t>
      </w:r>
    </w:p>
    <w:p w14:paraId="7E88BEC9" w14:textId="77777777" w:rsidR="00AB7DEA" w:rsidRPr="00DA4494" w:rsidRDefault="00AB7DEA" w:rsidP="00AB7DEA">
      <w:pPr>
        <w:pStyle w:val="Heading4"/>
        <w:spacing w:before="0" w:line="360" w:lineRule="auto"/>
        <w:rPr>
          <w:rFonts w:ascii="Times New Roman" w:hAnsi="Times New Roman" w:cs="Times New Roman"/>
          <w:b/>
          <w:bCs/>
        </w:rPr>
      </w:pPr>
      <w:r w:rsidRPr="00F13C26">
        <w:rPr>
          <w:rFonts w:ascii="Times New Roman" w:hAnsi="Times New Roman" w:cs="Times New Roman"/>
          <w:b/>
          <w:bCs/>
          <w:sz w:val="14"/>
          <w:szCs w:val="14"/>
        </w:rPr>
        <w:br/>
      </w:r>
      <w:r w:rsidRPr="00DA4494">
        <w:rPr>
          <w:rFonts w:ascii="Times New Roman" w:hAnsi="Times New Roman" w:cs="Times New Roman"/>
          <w:b/>
          <w:bCs/>
        </w:rPr>
        <w:t xml:space="preserve">Phase 2: Enhancement, Modification, Development </w:t>
      </w:r>
      <w:r>
        <w:rPr>
          <w:rFonts w:ascii="Times New Roman" w:hAnsi="Times New Roman" w:cs="Times New Roman"/>
          <w:b/>
          <w:bCs/>
        </w:rPr>
        <w:t xml:space="preserve">Management and User Support </w:t>
      </w:r>
    </w:p>
    <w:p w14:paraId="5F0C145D" w14:textId="77777777" w:rsidR="00AB7DEA" w:rsidRPr="00370D7B" w:rsidRDefault="00AB7DEA" w:rsidP="003468AD">
      <w:pPr>
        <w:numPr>
          <w:ilvl w:val="0"/>
          <w:numId w:val="55"/>
        </w:numPr>
        <w:suppressAutoHyphens w:val="0"/>
        <w:spacing w:line="360" w:lineRule="auto"/>
        <w:rPr>
          <w:szCs w:val="24"/>
        </w:rPr>
      </w:pPr>
      <w:r w:rsidRPr="00370D7B">
        <w:rPr>
          <w:szCs w:val="24"/>
        </w:rPr>
        <w:t xml:space="preserve">Analyzing the full requirements for the CLMS and Submitting the Software Requirement Analysis (SRS)  </w:t>
      </w:r>
    </w:p>
    <w:p w14:paraId="6D760AA0" w14:textId="77777777" w:rsidR="00AB7DEA" w:rsidRPr="00781CD7" w:rsidRDefault="00AB7DEA" w:rsidP="003468AD">
      <w:pPr>
        <w:numPr>
          <w:ilvl w:val="0"/>
          <w:numId w:val="55"/>
        </w:numPr>
        <w:suppressAutoHyphens w:val="0"/>
        <w:spacing w:line="360" w:lineRule="auto"/>
        <w:rPr>
          <w:szCs w:val="24"/>
        </w:rPr>
      </w:pPr>
      <w:r w:rsidRPr="00781CD7">
        <w:rPr>
          <w:szCs w:val="24"/>
        </w:rPr>
        <w:t>Continue with further modifications, customizations, and enhancements to the CLMS.</w:t>
      </w:r>
    </w:p>
    <w:p w14:paraId="648289F8" w14:textId="77777777" w:rsidR="00AB7DEA" w:rsidRDefault="00AB7DEA" w:rsidP="003468AD">
      <w:pPr>
        <w:numPr>
          <w:ilvl w:val="0"/>
          <w:numId w:val="55"/>
        </w:numPr>
        <w:suppressAutoHyphens w:val="0"/>
        <w:spacing w:line="360" w:lineRule="auto"/>
        <w:rPr>
          <w:szCs w:val="24"/>
        </w:rPr>
      </w:pPr>
      <w:r>
        <w:rPr>
          <w:szCs w:val="24"/>
        </w:rPr>
        <w:t xml:space="preserve">Further Develop/upgrade essential components PLC, e-library and </w:t>
      </w:r>
      <w:proofErr w:type="spellStart"/>
      <w:r>
        <w:rPr>
          <w:szCs w:val="24"/>
        </w:rPr>
        <w:t>eTG</w:t>
      </w:r>
      <w:proofErr w:type="spellEnd"/>
      <w:r>
        <w:rPr>
          <w:szCs w:val="24"/>
        </w:rPr>
        <w:t xml:space="preserve"> </w:t>
      </w:r>
    </w:p>
    <w:p w14:paraId="7EF3D405" w14:textId="77777777" w:rsidR="00AB7DEA" w:rsidRDefault="00AB7DEA" w:rsidP="003468AD">
      <w:pPr>
        <w:numPr>
          <w:ilvl w:val="0"/>
          <w:numId w:val="55"/>
        </w:numPr>
        <w:suppressAutoHyphens w:val="0"/>
        <w:spacing w:line="360" w:lineRule="auto"/>
        <w:rPr>
          <w:szCs w:val="24"/>
        </w:rPr>
      </w:pPr>
      <w:r w:rsidRPr="00E34302">
        <w:rPr>
          <w:szCs w:val="24"/>
        </w:rPr>
        <w:t>Develop and deploy mobile applications for Android and iOS platforms.</w:t>
      </w:r>
    </w:p>
    <w:p w14:paraId="6B19B75B" w14:textId="77777777" w:rsidR="00AB7DEA" w:rsidRPr="00370D7B" w:rsidRDefault="00AB7DEA" w:rsidP="003468AD">
      <w:pPr>
        <w:numPr>
          <w:ilvl w:val="0"/>
          <w:numId w:val="55"/>
        </w:numPr>
        <w:suppressAutoHyphens w:val="0"/>
        <w:spacing w:line="360" w:lineRule="auto"/>
        <w:rPr>
          <w:b/>
          <w:bCs/>
          <w:szCs w:val="24"/>
        </w:rPr>
      </w:pPr>
      <w:r w:rsidRPr="00370D7B">
        <w:rPr>
          <w:rStyle w:val="Strong"/>
          <w:szCs w:val="24"/>
        </w:rPr>
        <w:t xml:space="preserve">Course management support including </w:t>
      </w:r>
      <w:r w:rsidRPr="00370D7B">
        <w:rPr>
          <w:szCs w:val="24"/>
        </w:rPr>
        <w:t>batch</w:t>
      </w:r>
      <w:r>
        <w:rPr>
          <w:szCs w:val="24"/>
        </w:rPr>
        <w:t xml:space="preserve"> management</w:t>
      </w:r>
    </w:p>
    <w:p w14:paraId="549BFB7E" w14:textId="77777777" w:rsidR="00AB7DEA" w:rsidRDefault="00AB7DEA" w:rsidP="003468AD">
      <w:pPr>
        <w:pStyle w:val="ListParagraph"/>
        <w:numPr>
          <w:ilvl w:val="0"/>
          <w:numId w:val="55"/>
        </w:numPr>
        <w:suppressAutoHyphens w:val="0"/>
        <w:spacing w:line="360" w:lineRule="auto"/>
        <w:rPr>
          <w:szCs w:val="24"/>
        </w:rPr>
      </w:pPr>
      <w:r w:rsidRPr="00E1285D">
        <w:rPr>
          <w:szCs w:val="24"/>
        </w:rPr>
        <w:t>Upload instructional content</w:t>
      </w:r>
      <w:r>
        <w:rPr>
          <w:szCs w:val="24"/>
        </w:rPr>
        <w:t xml:space="preserve"> and </w:t>
      </w:r>
      <w:r w:rsidRPr="00E1285D">
        <w:rPr>
          <w:szCs w:val="24"/>
        </w:rPr>
        <w:t>ensure all modules are configured for initial use.</w:t>
      </w:r>
    </w:p>
    <w:p w14:paraId="7F0BFE17" w14:textId="77777777" w:rsidR="00AB7DEA" w:rsidRDefault="00AB7DEA" w:rsidP="003468AD">
      <w:pPr>
        <w:pStyle w:val="ListParagraph"/>
        <w:numPr>
          <w:ilvl w:val="0"/>
          <w:numId w:val="55"/>
        </w:numPr>
        <w:suppressAutoHyphens w:val="0"/>
        <w:spacing w:line="360" w:lineRule="auto"/>
        <w:rPr>
          <w:szCs w:val="24"/>
        </w:rPr>
      </w:pPr>
      <w:r>
        <w:rPr>
          <w:szCs w:val="24"/>
        </w:rPr>
        <w:t>Demonstration and Testing with end-users,</w:t>
      </w:r>
    </w:p>
    <w:p w14:paraId="0A1FB916" w14:textId="77777777" w:rsidR="00AB7DEA" w:rsidRDefault="00AB7DEA" w:rsidP="003468AD">
      <w:pPr>
        <w:pStyle w:val="ListParagraph"/>
        <w:numPr>
          <w:ilvl w:val="0"/>
          <w:numId w:val="55"/>
        </w:numPr>
        <w:suppressAutoHyphens w:val="0"/>
        <w:spacing w:line="360" w:lineRule="auto"/>
        <w:rPr>
          <w:szCs w:val="24"/>
        </w:rPr>
      </w:pPr>
      <w:r w:rsidRPr="00370D7B">
        <w:rPr>
          <w:szCs w:val="24"/>
        </w:rPr>
        <w:t>Provide continuous technical support to users and administrators, ensuring smooth operation and addressing any issues promptly.</w:t>
      </w:r>
    </w:p>
    <w:p w14:paraId="7E0C36DD" w14:textId="77777777" w:rsidR="00AB7DEA" w:rsidRPr="00370D7B" w:rsidRDefault="00AB7DEA" w:rsidP="003468AD">
      <w:pPr>
        <w:numPr>
          <w:ilvl w:val="0"/>
          <w:numId w:val="55"/>
        </w:numPr>
        <w:suppressAutoHyphens w:val="0"/>
        <w:spacing w:line="360" w:lineRule="auto"/>
        <w:rPr>
          <w:szCs w:val="24"/>
        </w:rPr>
      </w:pPr>
      <w:r>
        <w:rPr>
          <w:szCs w:val="24"/>
        </w:rPr>
        <w:t xml:space="preserve">Submit progress report and plan for the next phase </w:t>
      </w:r>
    </w:p>
    <w:p w14:paraId="35A1AD21" w14:textId="77777777" w:rsidR="00AB7DEA" w:rsidRPr="00E34302" w:rsidRDefault="00AB7DEA" w:rsidP="00AB7DEA">
      <w:pPr>
        <w:pStyle w:val="Heading4"/>
        <w:spacing w:before="0" w:line="360" w:lineRule="auto"/>
        <w:rPr>
          <w:rFonts w:ascii="Times New Roman" w:hAnsi="Times New Roman" w:cs="Times New Roman"/>
          <w:b/>
          <w:bCs/>
        </w:rPr>
      </w:pPr>
      <w:r w:rsidRPr="00F13C26">
        <w:rPr>
          <w:rFonts w:ascii="Times New Roman" w:hAnsi="Times New Roman" w:cs="Times New Roman"/>
          <w:b/>
          <w:bCs/>
          <w:sz w:val="14"/>
          <w:szCs w:val="14"/>
        </w:rPr>
        <w:br/>
      </w:r>
      <w:r w:rsidRPr="00E34302">
        <w:rPr>
          <w:rFonts w:ascii="Times New Roman" w:hAnsi="Times New Roman" w:cs="Times New Roman"/>
          <w:b/>
          <w:bCs/>
        </w:rPr>
        <w:t xml:space="preserve">Phase 3: Further </w:t>
      </w:r>
      <w:r w:rsidRPr="00DA4494">
        <w:rPr>
          <w:rFonts w:ascii="Times New Roman" w:hAnsi="Times New Roman" w:cs="Times New Roman"/>
          <w:b/>
          <w:bCs/>
        </w:rPr>
        <w:t xml:space="preserve">Enhancement, Modification, Development </w:t>
      </w:r>
      <w:r>
        <w:rPr>
          <w:rFonts w:ascii="Times New Roman" w:hAnsi="Times New Roman" w:cs="Times New Roman"/>
          <w:b/>
          <w:bCs/>
        </w:rPr>
        <w:t xml:space="preserve">Management and User Support </w:t>
      </w:r>
    </w:p>
    <w:p w14:paraId="167B93BF" w14:textId="77777777" w:rsidR="00AB7DEA" w:rsidRPr="00781CD7" w:rsidRDefault="00AB7DEA" w:rsidP="003468AD">
      <w:pPr>
        <w:numPr>
          <w:ilvl w:val="0"/>
          <w:numId w:val="55"/>
        </w:numPr>
        <w:suppressAutoHyphens w:val="0"/>
        <w:spacing w:line="360" w:lineRule="auto"/>
        <w:rPr>
          <w:szCs w:val="24"/>
        </w:rPr>
      </w:pPr>
      <w:r w:rsidRPr="00781CD7">
        <w:rPr>
          <w:szCs w:val="24"/>
        </w:rPr>
        <w:t>Continue with further modifications, customizations, and enhancements to the CLMS.</w:t>
      </w:r>
    </w:p>
    <w:p w14:paraId="1DDFC82D" w14:textId="77777777" w:rsidR="00AB7DEA" w:rsidRDefault="00AB7DEA" w:rsidP="003468AD">
      <w:pPr>
        <w:numPr>
          <w:ilvl w:val="0"/>
          <w:numId w:val="55"/>
        </w:numPr>
        <w:suppressAutoHyphens w:val="0"/>
        <w:spacing w:line="360" w:lineRule="auto"/>
        <w:rPr>
          <w:szCs w:val="24"/>
        </w:rPr>
      </w:pPr>
      <w:r>
        <w:rPr>
          <w:szCs w:val="24"/>
        </w:rPr>
        <w:t xml:space="preserve">Further Develop/upgrade essential components PLC, e-library and </w:t>
      </w:r>
      <w:proofErr w:type="spellStart"/>
      <w:r>
        <w:rPr>
          <w:szCs w:val="24"/>
        </w:rPr>
        <w:t>eTG</w:t>
      </w:r>
      <w:proofErr w:type="spellEnd"/>
      <w:r>
        <w:rPr>
          <w:szCs w:val="24"/>
        </w:rPr>
        <w:t xml:space="preserve"> </w:t>
      </w:r>
    </w:p>
    <w:p w14:paraId="2D0F2C42" w14:textId="77777777" w:rsidR="00AB7DEA" w:rsidRPr="00370D7B" w:rsidRDefault="00AB7DEA" w:rsidP="003468AD">
      <w:pPr>
        <w:numPr>
          <w:ilvl w:val="0"/>
          <w:numId w:val="55"/>
        </w:numPr>
        <w:suppressAutoHyphens w:val="0"/>
        <w:spacing w:line="360" w:lineRule="auto"/>
        <w:rPr>
          <w:b/>
          <w:bCs/>
          <w:szCs w:val="24"/>
        </w:rPr>
      </w:pPr>
      <w:r w:rsidRPr="00370D7B">
        <w:rPr>
          <w:rStyle w:val="Strong"/>
          <w:szCs w:val="24"/>
        </w:rPr>
        <w:t xml:space="preserve">Course management support including </w:t>
      </w:r>
      <w:r w:rsidRPr="00370D7B">
        <w:rPr>
          <w:szCs w:val="24"/>
        </w:rPr>
        <w:t>batch</w:t>
      </w:r>
      <w:r>
        <w:rPr>
          <w:szCs w:val="24"/>
        </w:rPr>
        <w:t xml:space="preserve"> management</w:t>
      </w:r>
    </w:p>
    <w:p w14:paraId="3A21A583" w14:textId="77777777" w:rsidR="00AB7DEA" w:rsidRDefault="00AB7DEA" w:rsidP="003468AD">
      <w:pPr>
        <w:pStyle w:val="ListParagraph"/>
        <w:numPr>
          <w:ilvl w:val="0"/>
          <w:numId w:val="55"/>
        </w:numPr>
        <w:suppressAutoHyphens w:val="0"/>
        <w:spacing w:line="360" w:lineRule="auto"/>
        <w:rPr>
          <w:szCs w:val="24"/>
        </w:rPr>
      </w:pPr>
      <w:r w:rsidRPr="00E1285D">
        <w:rPr>
          <w:szCs w:val="24"/>
        </w:rPr>
        <w:t>Upload instructional content</w:t>
      </w:r>
      <w:r>
        <w:rPr>
          <w:szCs w:val="24"/>
        </w:rPr>
        <w:t xml:space="preserve"> and </w:t>
      </w:r>
      <w:r w:rsidRPr="00E1285D">
        <w:rPr>
          <w:szCs w:val="24"/>
        </w:rPr>
        <w:t>ensure all modules are configured for initial use.</w:t>
      </w:r>
    </w:p>
    <w:p w14:paraId="37D75BA5" w14:textId="77777777" w:rsidR="00AB7DEA" w:rsidRDefault="00AB7DEA" w:rsidP="003468AD">
      <w:pPr>
        <w:pStyle w:val="ListParagraph"/>
        <w:numPr>
          <w:ilvl w:val="0"/>
          <w:numId w:val="55"/>
        </w:numPr>
        <w:suppressAutoHyphens w:val="0"/>
        <w:spacing w:line="360" w:lineRule="auto"/>
        <w:rPr>
          <w:szCs w:val="24"/>
        </w:rPr>
      </w:pPr>
      <w:r>
        <w:rPr>
          <w:szCs w:val="24"/>
        </w:rPr>
        <w:t>Demonstration and Testing with end-users,</w:t>
      </w:r>
    </w:p>
    <w:p w14:paraId="5BE3A69A" w14:textId="77777777" w:rsidR="00AB7DEA" w:rsidRDefault="00AB7DEA" w:rsidP="003468AD">
      <w:pPr>
        <w:pStyle w:val="ListParagraph"/>
        <w:numPr>
          <w:ilvl w:val="0"/>
          <w:numId w:val="55"/>
        </w:numPr>
        <w:suppressAutoHyphens w:val="0"/>
        <w:spacing w:line="360" w:lineRule="auto"/>
        <w:rPr>
          <w:szCs w:val="24"/>
        </w:rPr>
      </w:pPr>
      <w:r w:rsidRPr="00370D7B">
        <w:rPr>
          <w:szCs w:val="24"/>
        </w:rPr>
        <w:t>Provide continuous technical support to users and administrators, ensuring smooth operation and addressing any issues promptly.</w:t>
      </w:r>
    </w:p>
    <w:p w14:paraId="477B3DBB" w14:textId="77777777" w:rsidR="00AB7DEA" w:rsidRPr="00370D7B" w:rsidRDefault="00AB7DEA" w:rsidP="003468AD">
      <w:pPr>
        <w:numPr>
          <w:ilvl w:val="0"/>
          <w:numId w:val="55"/>
        </w:numPr>
        <w:suppressAutoHyphens w:val="0"/>
        <w:spacing w:line="360" w:lineRule="auto"/>
        <w:rPr>
          <w:szCs w:val="24"/>
        </w:rPr>
      </w:pPr>
      <w:r>
        <w:rPr>
          <w:szCs w:val="24"/>
        </w:rPr>
        <w:t xml:space="preserve">Submit progress report and plan for the next phase </w:t>
      </w:r>
    </w:p>
    <w:p w14:paraId="5DFC1C54" w14:textId="77777777" w:rsidR="00AB7DEA" w:rsidRPr="00F13C26" w:rsidRDefault="00AB7DEA" w:rsidP="00AB7DEA">
      <w:pPr>
        <w:pStyle w:val="Heading4"/>
        <w:spacing w:before="0" w:line="360" w:lineRule="auto"/>
        <w:rPr>
          <w:rFonts w:ascii="Times New Roman" w:hAnsi="Times New Roman" w:cs="Times New Roman"/>
          <w:b/>
          <w:bCs/>
          <w:sz w:val="14"/>
          <w:szCs w:val="14"/>
        </w:rPr>
      </w:pPr>
    </w:p>
    <w:p w14:paraId="2BD7A3D9" w14:textId="77777777" w:rsidR="00AB7DEA" w:rsidRPr="006E7554" w:rsidRDefault="00AB7DEA" w:rsidP="00AB7DEA">
      <w:pPr>
        <w:pStyle w:val="Heading4"/>
        <w:spacing w:before="0" w:line="360" w:lineRule="auto"/>
        <w:rPr>
          <w:rFonts w:ascii="Times New Roman" w:hAnsi="Times New Roman" w:cs="Times New Roman"/>
          <w:b/>
          <w:bCs/>
        </w:rPr>
      </w:pPr>
      <w:r w:rsidRPr="006E7554">
        <w:rPr>
          <w:rFonts w:ascii="Times New Roman" w:hAnsi="Times New Roman" w:cs="Times New Roman"/>
          <w:b/>
          <w:bCs/>
        </w:rPr>
        <w:t>Phase 4: Maintenance and Technical Support</w:t>
      </w:r>
    </w:p>
    <w:p w14:paraId="0AB593CD" w14:textId="77777777" w:rsidR="00AB7DEA" w:rsidRPr="00370D7B" w:rsidRDefault="00AB7DEA" w:rsidP="003468AD">
      <w:pPr>
        <w:numPr>
          <w:ilvl w:val="0"/>
          <w:numId w:val="55"/>
        </w:numPr>
        <w:suppressAutoHyphens w:val="0"/>
        <w:spacing w:line="360" w:lineRule="auto"/>
        <w:rPr>
          <w:szCs w:val="24"/>
        </w:rPr>
      </w:pPr>
      <w:r w:rsidRPr="00370D7B">
        <w:rPr>
          <w:szCs w:val="24"/>
        </w:rPr>
        <w:t>Provide routine maintenance and address any troubleshooting needs.</w:t>
      </w:r>
    </w:p>
    <w:p w14:paraId="72F3DC63" w14:textId="77777777" w:rsidR="00AB7DEA" w:rsidRDefault="00AB7DEA" w:rsidP="003468AD">
      <w:pPr>
        <w:numPr>
          <w:ilvl w:val="0"/>
          <w:numId w:val="55"/>
        </w:numPr>
        <w:suppressAutoHyphens w:val="0"/>
        <w:spacing w:line="360" w:lineRule="auto"/>
        <w:rPr>
          <w:szCs w:val="24"/>
        </w:rPr>
      </w:pPr>
      <w:r w:rsidRPr="00370D7B">
        <w:rPr>
          <w:szCs w:val="24"/>
        </w:rPr>
        <w:t xml:space="preserve">Ensure continued </w:t>
      </w:r>
      <w:r>
        <w:rPr>
          <w:szCs w:val="24"/>
        </w:rPr>
        <w:t xml:space="preserve">technical and operational </w:t>
      </w:r>
      <w:r w:rsidRPr="00370D7B">
        <w:rPr>
          <w:szCs w:val="24"/>
        </w:rPr>
        <w:t>support for all users and administrators.</w:t>
      </w:r>
    </w:p>
    <w:p w14:paraId="105AB5A8" w14:textId="77777777" w:rsidR="00AB7DEA" w:rsidRPr="00370D7B" w:rsidRDefault="00AB7DEA" w:rsidP="003468AD">
      <w:pPr>
        <w:numPr>
          <w:ilvl w:val="0"/>
          <w:numId w:val="55"/>
        </w:numPr>
        <w:suppressAutoHyphens w:val="0"/>
        <w:spacing w:line="360" w:lineRule="auto"/>
        <w:rPr>
          <w:szCs w:val="24"/>
        </w:rPr>
      </w:pPr>
      <w:r>
        <w:rPr>
          <w:szCs w:val="24"/>
        </w:rPr>
        <w:t xml:space="preserve">Submit progress report and plan for the next phase </w:t>
      </w:r>
    </w:p>
    <w:p w14:paraId="02F7B2E5" w14:textId="77777777" w:rsidR="00AB7DEA" w:rsidRPr="00F13C26" w:rsidRDefault="00AB7DEA" w:rsidP="00AB7DEA">
      <w:pPr>
        <w:pStyle w:val="Heading4"/>
        <w:spacing w:before="0" w:line="360" w:lineRule="auto"/>
        <w:rPr>
          <w:rFonts w:ascii="Times New Roman" w:hAnsi="Times New Roman" w:cs="Times New Roman"/>
          <w:b/>
          <w:bCs/>
          <w:sz w:val="14"/>
          <w:szCs w:val="14"/>
        </w:rPr>
      </w:pPr>
    </w:p>
    <w:p w14:paraId="7396ABE4" w14:textId="77777777" w:rsidR="00AB7DEA" w:rsidRPr="006E7554" w:rsidRDefault="00AB7DEA" w:rsidP="00AB7DEA">
      <w:pPr>
        <w:pStyle w:val="Heading4"/>
        <w:spacing w:before="0" w:line="360" w:lineRule="auto"/>
        <w:rPr>
          <w:rFonts w:ascii="Times New Roman" w:hAnsi="Times New Roman" w:cs="Times New Roman"/>
          <w:b/>
          <w:bCs/>
        </w:rPr>
      </w:pPr>
      <w:r w:rsidRPr="006E7554">
        <w:rPr>
          <w:rFonts w:ascii="Times New Roman" w:hAnsi="Times New Roman" w:cs="Times New Roman"/>
          <w:b/>
          <w:bCs/>
        </w:rPr>
        <w:t>Phase 5: Continued Maintenance and Technical Support</w:t>
      </w:r>
    </w:p>
    <w:p w14:paraId="764D4C94" w14:textId="77777777" w:rsidR="00AB7DEA" w:rsidRPr="00781CD7" w:rsidRDefault="00AB7DEA" w:rsidP="003468AD">
      <w:pPr>
        <w:numPr>
          <w:ilvl w:val="0"/>
          <w:numId w:val="55"/>
        </w:numPr>
        <w:suppressAutoHyphens w:val="0"/>
        <w:spacing w:line="360" w:lineRule="auto"/>
        <w:rPr>
          <w:szCs w:val="24"/>
        </w:rPr>
      </w:pPr>
      <w:r w:rsidRPr="00781CD7">
        <w:rPr>
          <w:szCs w:val="24"/>
        </w:rPr>
        <w:t>Implement any additional modifications and enhancements as required.</w:t>
      </w:r>
    </w:p>
    <w:p w14:paraId="0E7FB930" w14:textId="77777777" w:rsidR="00AB7DEA" w:rsidRPr="00781CD7" w:rsidRDefault="00AB7DEA" w:rsidP="003468AD">
      <w:pPr>
        <w:numPr>
          <w:ilvl w:val="0"/>
          <w:numId w:val="55"/>
        </w:numPr>
        <w:suppressAutoHyphens w:val="0"/>
        <w:spacing w:line="360" w:lineRule="auto"/>
        <w:rPr>
          <w:szCs w:val="24"/>
        </w:rPr>
      </w:pPr>
      <w:r w:rsidRPr="00781CD7">
        <w:rPr>
          <w:szCs w:val="24"/>
        </w:rPr>
        <w:t>Ongoing maintenance and troubleshooting support.</w:t>
      </w:r>
    </w:p>
    <w:p w14:paraId="54F01DCF" w14:textId="77777777" w:rsidR="00AB7DEA" w:rsidRDefault="00AB7DEA" w:rsidP="003468AD">
      <w:pPr>
        <w:numPr>
          <w:ilvl w:val="0"/>
          <w:numId w:val="55"/>
        </w:numPr>
        <w:suppressAutoHyphens w:val="0"/>
        <w:spacing w:line="360" w:lineRule="auto"/>
        <w:rPr>
          <w:szCs w:val="24"/>
        </w:rPr>
      </w:pPr>
      <w:r w:rsidRPr="00781CD7">
        <w:rPr>
          <w:szCs w:val="24"/>
        </w:rPr>
        <w:t>Provide continuous technical and operational support.</w:t>
      </w:r>
    </w:p>
    <w:p w14:paraId="1AB470F5" w14:textId="77777777" w:rsidR="00AB7DEA" w:rsidRPr="00370D7B" w:rsidRDefault="00AB7DEA" w:rsidP="003468AD">
      <w:pPr>
        <w:numPr>
          <w:ilvl w:val="0"/>
          <w:numId w:val="55"/>
        </w:numPr>
        <w:suppressAutoHyphens w:val="0"/>
        <w:spacing w:line="360" w:lineRule="auto"/>
        <w:rPr>
          <w:szCs w:val="24"/>
        </w:rPr>
      </w:pPr>
      <w:r>
        <w:rPr>
          <w:szCs w:val="24"/>
        </w:rPr>
        <w:t xml:space="preserve">Submit progress report and plan for the next phase </w:t>
      </w:r>
    </w:p>
    <w:p w14:paraId="175E29EB" w14:textId="77777777" w:rsidR="00AB7DEA" w:rsidRPr="00F13C26" w:rsidRDefault="00AB7DEA" w:rsidP="00AB7DEA">
      <w:pPr>
        <w:pStyle w:val="Heading4"/>
        <w:spacing w:before="0" w:line="360" w:lineRule="auto"/>
        <w:rPr>
          <w:rFonts w:ascii="Times New Roman" w:hAnsi="Times New Roman" w:cs="Times New Roman"/>
          <w:b/>
          <w:bCs/>
          <w:sz w:val="10"/>
          <w:szCs w:val="10"/>
        </w:rPr>
      </w:pPr>
    </w:p>
    <w:p w14:paraId="127AD7B8" w14:textId="77777777" w:rsidR="00AB7DEA" w:rsidRPr="007628EA" w:rsidRDefault="00AB7DEA" w:rsidP="00AB7DEA">
      <w:pPr>
        <w:pStyle w:val="Heading4"/>
        <w:spacing w:before="0" w:line="360" w:lineRule="auto"/>
        <w:rPr>
          <w:rFonts w:ascii="Times New Roman" w:hAnsi="Times New Roman" w:cs="Times New Roman"/>
          <w:b/>
          <w:bCs/>
        </w:rPr>
      </w:pPr>
      <w:r w:rsidRPr="007628EA">
        <w:rPr>
          <w:rFonts w:ascii="Times New Roman" w:hAnsi="Times New Roman" w:cs="Times New Roman"/>
          <w:b/>
          <w:bCs/>
        </w:rPr>
        <w:t>Phase 6: Final Maintenance, Technical Support, and Handover</w:t>
      </w:r>
    </w:p>
    <w:p w14:paraId="0DB25BEE" w14:textId="77777777" w:rsidR="00AB7DEA" w:rsidRPr="00781CD7" w:rsidRDefault="00AB7DEA" w:rsidP="003468AD">
      <w:pPr>
        <w:numPr>
          <w:ilvl w:val="0"/>
          <w:numId w:val="55"/>
        </w:numPr>
        <w:suppressAutoHyphens w:val="0"/>
        <w:spacing w:line="360" w:lineRule="auto"/>
        <w:rPr>
          <w:szCs w:val="24"/>
        </w:rPr>
      </w:pPr>
      <w:r w:rsidRPr="00781CD7">
        <w:rPr>
          <w:szCs w:val="24"/>
        </w:rPr>
        <w:t>Final phase of maintenance and troubleshooting support.</w:t>
      </w:r>
    </w:p>
    <w:p w14:paraId="0E7D61C7" w14:textId="77777777" w:rsidR="00AB7DEA" w:rsidRPr="00781CD7" w:rsidRDefault="00AB7DEA" w:rsidP="003468AD">
      <w:pPr>
        <w:numPr>
          <w:ilvl w:val="0"/>
          <w:numId w:val="55"/>
        </w:numPr>
        <w:suppressAutoHyphens w:val="0"/>
        <w:spacing w:line="360" w:lineRule="auto"/>
        <w:rPr>
          <w:szCs w:val="24"/>
        </w:rPr>
      </w:pPr>
      <w:r w:rsidRPr="00781CD7">
        <w:rPr>
          <w:szCs w:val="24"/>
        </w:rPr>
        <w:t>Continue providing support for the duration of this phase.</w:t>
      </w:r>
    </w:p>
    <w:p w14:paraId="7B1CB820" w14:textId="77777777" w:rsidR="00AB7DEA" w:rsidRPr="00F13C26" w:rsidRDefault="00AB7DEA" w:rsidP="00AB7DEA">
      <w:pPr>
        <w:spacing w:line="360" w:lineRule="auto"/>
        <w:rPr>
          <w:szCs w:val="24"/>
        </w:rPr>
      </w:pPr>
      <w:r>
        <w:rPr>
          <w:rStyle w:val="Strong"/>
          <w:szCs w:val="24"/>
        </w:rPr>
        <w:br/>
      </w:r>
      <w:r w:rsidRPr="00F13C26">
        <w:rPr>
          <w:rStyle w:val="Strong"/>
          <w:szCs w:val="24"/>
        </w:rPr>
        <w:t>Handover and Knowledge Transfer:</w:t>
      </w:r>
      <w:r w:rsidRPr="00F13C26">
        <w:rPr>
          <w:szCs w:val="24"/>
        </w:rPr>
        <w:t xml:space="preserve"> Conduct comprehensive handover activities, including knowledge transfer sessions to ensure that HSEP and DSHE can independently manage the CLMS moving forward.</w:t>
      </w:r>
    </w:p>
    <w:p w14:paraId="17D0A39B" w14:textId="77777777" w:rsidR="00AB7DEA" w:rsidRDefault="00AB7DEA" w:rsidP="00AB7DEA">
      <w:pPr>
        <w:rPr>
          <w:rFonts w:cstheme="minorHAnsi"/>
          <w:b/>
          <w:bCs/>
          <w:color w:val="000000" w:themeColor="text1"/>
          <w:sz w:val="36"/>
          <w:szCs w:val="36"/>
          <w:highlight w:val="yellow"/>
        </w:rPr>
      </w:pPr>
    </w:p>
    <w:p w14:paraId="3A212E13" w14:textId="77777777" w:rsidR="00AB7DEA" w:rsidRDefault="00AB7DEA" w:rsidP="00AB7DEA">
      <w:pPr>
        <w:rPr>
          <w:b/>
          <w:bCs/>
          <w:color w:val="000000" w:themeColor="text1"/>
          <w:sz w:val="32"/>
          <w:szCs w:val="32"/>
        </w:rPr>
      </w:pPr>
    </w:p>
    <w:p w14:paraId="25F174A8" w14:textId="77777777" w:rsidR="00AB7DEA" w:rsidRDefault="00AB7DEA" w:rsidP="00AB7DEA">
      <w:pPr>
        <w:rPr>
          <w:b/>
          <w:bCs/>
          <w:color w:val="000000" w:themeColor="text1"/>
          <w:sz w:val="32"/>
          <w:szCs w:val="32"/>
        </w:rPr>
      </w:pPr>
      <w:r>
        <w:rPr>
          <w:b/>
          <w:bCs/>
          <w:color w:val="000000" w:themeColor="text1"/>
          <w:sz w:val="32"/>
          <w:szCs w:val="32"/>
        </w:rPr>
        <w:br w:type="page"/>
      </w:r>
    </w:p>
    <w:p w14:paraId="3B151E22" w14:textId="00695A61" w:rsidR="00AB7DEA" w:rsidRPr="00B22952" w:rsidRDefault="007F1664" w:rsidP="00AB7DEA">
      <w:pPr>
        <w:rPr>
          <w:b/>
          <w:bCs/>
          <w:color w:val="000000" w:themeColor="text1"/>
          <w:sz w:val="32"/>
          <w:szCs w:val="32"/>
        </w:rPr>
      </w:pPr>
      <w:r>
        <w:rPr>
          <w:b/>
          <w:bCs/>
          <w:color w:val="000000" w:themeColor="text1"/>
          <w:sz w:val="32"/>
          <w:szCs w:val="32"/>
        </w:rPr>
        <w:t>4</w:t>
      </w:r>
      <w:r w:rsidR="00AB7DEA" w:rsidRPr="00B22952">
        <w:rPr>
          <w:b/>
          <w:bCs/>
          <w:color w:val="000000" w:themeColor="text1"/>
          <w:sz w:val="32"/>
          <w:szCs w:val="32"/>
        </w:rPr>
        <w:t>. Project Management</w:t>
      </w:r>
    </w:p>
    <w:p w14:paraId="3431D4AC" w14:textId="6D4FDBDC" w:rsidR="00AB7DEA" w:rsidRPr="005524A2" w:rsidRDefault="001874C0" w:rsidP="00AB7DEA">
      <w:pPr>
        <w:pStyle w:val="Heading2"/>
        <w:spacing w:before="0"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00AB7DEA" w:rsidRPr="005524A2">
        <w:rPr>
          <w:rFonts w:ascii="Times New Roman" w:hAnsi="Times New Roman" w:cs="Times New Roman"/>
          <w:b/>
          <w:bCs/>
          <w:color w:val="auto"/>
          <w:sz w:val="24"/>
          <w:szCs w:val="24"/>
        </w:rPr>
        <w:t xml:space="preserve">.1 Implementation Plan </w:t>
      </w:r>
      <w:r w:rsidR="00AB7DEA">
        <w:rPr>
          <w:rFonts w:ascii="Times New Roman" w:hAnsi="Times New Roman" w:cs="Times New Roman"/>
          <w:b/>
          <w:bCs/>
          <w:color w:val="auto"/>
          <w:sz w:val="24"/>
          <w:szCs w:val="24"/>
        </w:rPr>
        <w:t>and Timelines</w:t>
      </w:r>
    </w:p>
    <w:p w14:paraId="76B8878C" w14:textId="77777777" w:rsidR="00AB7DEA" w:rsidRPr="00302B89" w:rsidRDefault="00AB7DEA" w:rsidP="00AB7DEA">
      <w:pPr>
        <w:rPr>
          <w:szCs w:val="24"/>
        </w:rPr>
      </w:pPr>
      <w:r w:rsidRPr="00302B89">
        <w:rPr>
          <w:szCs w:val="24"/>
        </w:rPr>
        <w:t>The nominated firm will submit a details implementation plan based on the following time frame:</w:t>
      </w:r>
    </w:p>
    <w:tbl>
      <w:tblPr>
        <w:tblStyle w:val="GridTable1Light"/>
        <w:tblW w:w="9216" w:type="dxa"/>
        <w:tblLayout w:type="fixed"/>
        <w:tblLook w:val="06A0" w:firstRow="1" w:lastRow="0" w:firstColumn="1" w:lastColumn="0" w:noHBand="1" w:noVBand="1"/>
      </w:tblPr>
      <w:tblGrid>
        <w:gridCol w:w="1065"/>
        <w:gridCol w:w="2049"/>
        <w:gridCol w:w="3118"/>
        <w:gridCol w:w="1701"/>
        <w:gridCol w:w="1283"/>
      </w:tblGrid>
      <w:tr w:rsidR="00AB7DEA" w:rsidRPr="00302B89" w14:paraId="3A9EF7C7" w14:textId="77777777" w:rsidTr="00E96D72">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65" w:type="dxa"/>
          </w:tcPr>
          <w:p w14:paraId="2035077D" w14:textId="77777777" w:rsidR="00AB7DEA" w:rsidRPr="00302B89" w:rsidRDefault="00AB7DEA" w:rsidP="00E96D72">
            <w:pPr>
              <w:jc w:val="center"/>
              <w:rPr>
                <w:b w:val="0"/>
                <w:bCs w:val="0"/>
                <w:szCs w:val="24"/>
              </w:rPr>
            </w:pPr>
            <w:r w:rsidRPr="00302B89">
              <w:rPr>
                <w:szCs w:val="24"/>
              </w:rPr>
              <w:t>Phases</w:t>
            </w:r>
          </w:p>
        </w:tc>
        <w:tc>
          <w:tcPr>
            <w:tcW w:w="2049" w:type="dxa"/>
          </w:tcPr>
          <w:p w14:paraId="2D6D032E" w14:textId="77777777" w:rsidR="00AB7DEA" w:rsidRPr="00302B89" w:rsidRDefault="00AB7DEA" w:rsidP="00E96D72">
            <w:pPr>
              <w:spacing w:after="120" w:line="264" w:lineRule="auto"/>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02B89">
              <w:rPr>
                <w:szCs w:val="24"/>
              </w:rPr>
              <w:t>Area of Work / Major Activity</w:t>
            </w:r>
          </w:p>
        </w:tc>
        <w:tc>
          <w:tcPr>
            <w:tcW w:w="3118" w:type="dxa"/>
          </w:tcPr>
          <w:p w14:paraId="4A1FBB1A" w14:textId="77777777" w:rsidR="00AB7DEA" w:rsidRPr="00302B89" w:rsidRDefault="00AB7DEA" w:rsidP="00E96D72">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02B89">
              <w:rPr>
                <w:szCs w:val="24"/>
              </w:rPr>
              <w:t>Activities</w:t>
            </w:r>
          </w:p>
        </w:tc>
        <w:tc>
          <w:tcPr>
            <w:tcW w:w="1701" w:type="dxa"/>
          </w:tcPr>
          <w:p w14:paraId="3E59A18C" w14:textId="77777777" w:rsidR="00AB7DEA" w:rsidRPr="00302B89" w:rsidRDefault="00AB7DEA" w:rsidP="00E96D72">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02B89">
              <w:rPr>
                <w:szCs w:val="24"/>
              </w:rPr>
              <w:t>Time Frame</w:t>
            </w:r>
          </w:p>
        </w:tc>
        <w:tc>
          <w:tcPr>
            <w:tcW w:w="1283" w:type="dxa"/>
          </w:tcPr>
          <w:p w14:paraId="0F974E2E" w14:textId="77777777" w:rsidR="00AB7DEA" w:rsidRPr="00302B89" w:rsidRDefault="00AB7DEA" w:rsidP="00E96D72">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02B89">
              <w:rPr>
                <w:szCs w:val="24"/>
              </w:rPr>
              <w:t>Stakeholders</w:t>
            </w:r>
          </w:p>
        </w:tc>
      </w:tr>
      <w:tr w:rsidR="00AB7DEA" w:rsidRPr="00302B89" w14:paraId="63ADF2AF" w14:textId="77777777" w:rsidTr="00E96D72">
        <w:trPr>
          <w:trHeight w:val="300"/>
        </w:trPr>
        <w:tc>
          <w:tcPr>
            <w:cnfStyle w:val="001000000000" w:firstRow="0" w:lastRow="0" w:firstColumn="1" w:lastColumn="0" w:oddVBand="0" w:evenVBand="0" w:oddHBand="0" w:evenHBand="0" w:firstRowFirstColumn="0" w:firstRowLastColumn="0" w:lastRowFirstColumn="0" w:lastRowLastColumn="0"/>
            <w:tcW w:w="1065" w:type="dxa"/>
            <w:vMerge w:val="restart"/>
          </w:tcPr>
          <w:p w14:paraId="7F94688D" w14:textId="77777777" w:rsidR="00AB7DEA" w:rsidRPr="00302B89" w:rsidRDefault="00AB7DEA" w:rsidP="00E96D72">
            <w:pPr>
              <w:rPr>
                <w:szCs w:val="24"/>
              </w:rPr>
            </w:pPr>
            <w:r w:rsidRPr="00302B89">
              <w:rPr>
                <w:szCs w:val="24"/>
              </w:rPr>
              <w:t>Phase-1</w:t>
            </w:r>
          </w:p>
        </w:tc>
        <w:tc>
          <w:tcPr>
            <w:tcW w:w="2049" w:type="dxa"/>
            <w:vMerge w:val="restart"/>
          </w:tcPr>
          <w:p w14:paraId="7B7BF290"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Rapid Deployment of the of CLMS</w:t>
            </w:r>
          </w:p>
          <w:p w14:paraId="5D157C91" w14:textId="77777777" w:rsidR="00AB7DEA" w:rsidRPr="00302B89" w:rsidRDefault="00AB7DEA" w:rsidP="00E96D72">
            <w:pPr>
              <w:spacing w:after="100" w:afterAutospacing="1" w:line="276" w:lineRule="auto"/>
              <w:cnfStyle w:val="000000000000" w:firstRow="0" w:lastRow="0" w:firstColumn="0" w:lastColumn="0" w:oddVBand="0" w:evenVBand="0" w:oddHBand="0" w:evenHBand="0" w:firstRowFirstColumn="0" w:firstRowLastColumn="0" w:lastRowFirstColumn="0" w:lastRowLastColumn="0"/>
              <w:rPr>
                <w:szCs w:val="24"/>
              </w:rPr>
            </w:pPr>
          </w:p>
          <w:p w14:paraId="1C58A311"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p>
        </w:tc>
        <w:tc>
          <w:tcPr>
            <w:tcW w:w="3118" w:type="dxa"/>
          </w:tcPr>
          <w:p w14:paraId="0F74753B"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Initiation of firm</w:t>
            </w:r>
          </w:p>
          <w:p w14:paraId="01C218CD"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System on board </w:t>
            </w:r>
          </w:p>
          <w:p w14:paraId="0E3E2513"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w:t>
            </w:r>
          </w:p>
        </w:tc>
        <w:tc>
          <w:tcPr>
            <w:tcW w:w="1701" w:type="dxa"/>
          </w:tcPr>
          <w:p w14:paraId="01211104"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Pr>
                <w:szCs w:val="24"/>
              </w:rPr>
              <w:t>B</w:t>
            </w:r>
            <w:r w:rsidRPr="00302B89">
              <w:rPr>
                <w:szCs w:val="24"/>
              </w:rPr>
              <w:t xml:space="preserve">y </w:t>
            </w:r>
            <w:r>
              <w:rPr>
                <w:szCs w:val="24"/>
              </w:rPr>
              <w:t>14</w:t>
            </w:r>
            <w:r w:rsidRPr="00302B89">
              <w:rPr>
                <w:szCs w:val="24"/>
              </w:rPr>
              <w:t xml:space="preserve"> August 2024</w:t>
            </w:r>
          </w:p>
        </w:tc>
        <w:tc>
          <w:tcPr>
            <w:tcW w:w="1283" w:type="dxa"/>
            <w:vMerge w:val="restart"/>
          </w:tcPr>
          <w:p w14:paraId="6C967907"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300 Colleges</w:t>
            </w:r>
          </w:p>
        </w:tc>
      </w:tr>
      <w:tr w:rsidR="00AB7DEA" w:rsidRPr="00302B89" w14:paraId="4B6D1551" w14:textId="77777777" w:rsidTr="00E96D72">
        <w:trPr>
          <w:trHeight w:val="300"/>
        </w:trPr>
        <w:tc>
          <w:tcPr>
            <w:cnfStyle w:val="001000000000" w:firstRow="0" w:lastRow="0" w:firstColumn="1" w:lastColumn="0" w:oddVBand="0" w:evenVBand="0" w:oddHBand="0" w:evenHBand="0" w:firstRowFirstColumn="0" w:firstRowLastColumn="0" w:lastRowFirstColumn="0" w:lastRowLastColumn="0"/>
            <w:tcW w:w="1065" w:type="dxa"/>
            <w:vMerge/>
          </w:tcPr>
          <w:p w14:paraId="23441398" w14:textId="77777777" w:rsidR="00AB7DEA" w:rsidRPr="00302B89" w:rsidRDefault="00AB7DEA" w:rsidP="00E96D72">
            <w:pPr>
              <w:rPr>
                <w:szCs w:val="24"/>
              </w:rPr>
            </w:pPr>
          </w:p>
        </w:tc>
        <w:tc>
          <w:tcPr>
            <w:tcW w:w="2049" w:type="dxa"/>
            <w:vMerge/>
          </w:tcPr>
          <w:p w14:paraId="05B076E7"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p>
        </w:tc>
        <w:tc>
          <w:tcPr>
            <w:tcW w:w="3118" w:type="dxa"/>
          </w:tcPr>
          <w:p w14:paraId="5DCE36BC"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Content Upload and Course Management </w:t>
            </w:r>
          </w:p>
          <w:p w14:paraId="4B16BAB0"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p>
        </w:tc>
        <w:tc>
          <w:tcPr>
            <w:tcW w:w="1701" w:type="dxa"/>
          </w:tcPr>
          <w:p w14:paraId="4204DD76"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Pr>
                <w:szCs w:val="24"/>
              </w:rPr>
              <w:t>B</w:t>
            </w:r>
            <w:r w:rsidRPr="00302B89">
              <w:rPr>
                <w:szCs w:val="24"/>
              </w:rPr>
              <w:t xml:space="preserve">y </w:t>
            </w:r>
            <w:r>
              <w:rPr>
                <w:szCs w:val="24"/>
              </w:rPr>
              <w:t>22</w:t>
            </w:r>
            <w:r w:rsidRPr="00302B89">
              <w:rPr>
                <w:szCs w:val="24"/>
              </w:rPr>
              <w:t xml:space="preserve"> </w:t>
            </w:r>
            <w:r>
              <w:rPr>
                <w:szCs w:val="24"/>
              </w:rPr>
              <w:t>August</w:t>
            </w:r>
            <w:r w:rsidRPr="00302B89">
              <w:rPr>
                <w:szCs w:val="24"/>
              </w:rPr>
              <w:t xml:space="preserve"> 2024</w:t>
            </w:r>
          </w:p>
        </w:tc>
        <w:tc>
          <w:tcPr>
            <w:tcW w:w="1283" w:type="dxa"/>
            <w:vMerge/>
          </w:tcPr>
          <w:p w14:paraId="4FB0C471"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p>
        </w:tc>
      </w:tr>
      <w:tr w:rsidR="00AB7DEA" w:rsidRPr="00302B89" w14:paraId="65D1ACDD" w14:textId="77777777" w:rsidTr="00E96D72">
        <w:trPr>
          <w:trHeight w:val="300"/>
        </w:trPr>
        <w:tc>
          <w:tcPr>
            <w:cnfStyle w:val="001000000000" w:firstRow="0" w:lastRow="0" w:firstColumn="1" w:lastColumn="0" w:oddVBand="0" w:evenVBand="0" w:oddHBand="0" w:evenHBand="0" w:firstRowFirstColumn="0" w:firstRowLastColumn="0" w:lastRowFirstColumn="0" w:lastRowLastColumn="0"/>
            <w:tcW w:w="1065" w:type="dxa"/>
            <w:vMerge/>
          </w:tcPr>
          <w:p w14:paraId="32D79E57" w14:textId="77777777" w:rsidR="00AB7DEA" w:rsidRPr="00302B89" w:rsidRDefault="00AB7DEA" w:rsidP="00E96D72">
            <w:pPr>
              <w:rPr>
                <w:szCs w:val="24"/>
              </w:rPr>
            </w:pPr>
          </w:p>
        </w:tc>
        <w:tc>
          <w:tcPr>
            <w:tcW w:w="2049" w:type="dxa"/>
            <w:vMerge/>
          </w:tcPr>
          <w:p w14:paraId="14E24840"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p>
        </w:tc>
        <w:tc>
          <w:tcPr>
            <w:tcW w:w="3118" w:type="dxa"/>
          </w:tcPr>
          <w:p w14:paraId="47FA6E28"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Technical and operational support</w:t>
            </w:r>
          </w:p>
        </w:tc>
        <w:tc>
          <w:tcPr>
            <w:tcW w:w="1701" w:type="dxa"/>
          </w:tcPr>
          <w:p w14:paraId="6D60C321"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September- December 2024 </w:t>
            </w:r>
          </w:p>
        </w:tc>
        <w:tc>
          <w:tcPr>
            <w:tcW w:w="1283" w:type="dxa"/>
            <w:vMerge/>
          </w:tcPr>
          <w:p w14:paraId="342AB795"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p>
        </w:tc>
      </w:tr>
      <w:tr w:rsidR="00AB7DEA" w:rsidRPr="00302B89" w14:paraId="168DF5E2" w14:textId="77777777" w:rsidTr="00E96D72">
        <w:trPr>
          <w:trHeight w:val="300"/>
        </w:trPr>
        <w:tc>
          <w:tcPr>
            <w:cnfStyle w:val="001000000000" w:firstRow="0" w:lastRow="0" w:firstColumn="1" w:lastColumn="0" w:oddVBand="0" w:evenVBand="0" w:oddHBand="0" w:evenHBand="0" w:firstRowFirstColumn="0" w:firstRowLastColumn="0" w:lastRowFirstColumn="0" w:lastRowLastColumn="0"/>
            <w:tcW w:w="1065" w:type="dxa"/>
          </w:tcPr>
          <w:p w14:paraId="37E17D0B" w14:textId="77777777" w:rsidR="00AB7DEA" w:rsidRPr="00302B89" w:rsidRDefault="00AB7DEA" w:rsidP="00E96D72">
            <w:pPr>
              <w:rPr>
                <w:szCs w:val="24"/>
              </w:rPr>
            </w:pPr>
            <w:r w:rsidRPr="00302B89">
              <w:rPr>
                <w:szCs w:val="24"/>
              </w:rPr>
              <w:t>Phase-2</w:t>
            </w:r>
          </w:p>
        </w:tc>
        <w:tc>
          <w:tcPr>
            <w:tcW w:w="2049" w:type="dxa"/>
          </w:tcPr>
          <w:p w14:paraId="6086D1E8"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Enhancement, Modification and Development of CLMS </w:t>
            </w:r>
          </w:p>
        </w:tc>
        <w:tc>
          <w:tcPr>
            <w:tcW w:w="3118" w:type="dxa"/>
          </w:tcPr>
          <w:p w14:paraId="2F2F92FD"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Modification, Customization, Upgradation &amp; Maintenance </w:t>
            </w:r>
          </w:p>
          <w:p w14:paraId="4F26C85B"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Technical and operational support </w:t>
            </w:r>
          </w:p>
          <w:p w14:paraId="1DE119BC"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Deliver Mobile Application (Android and iOS) </w:t>
            </w:r>
          </w:p>
        </w:tc>
        <w:tc>
          <w:tcPr>
            <w:tcW w:w="1701" w:type="dxa"/>
          </w:tcPr>
          <w:p w14:paraId="5FA5107F"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6 Months (October 2024- March 2025) </w:t>
            </w:r>
          </w:p>
        </w:tc>
        <w:tc>
          <w:tcPr>
            <w:tcW w:w="1283" w:type="dxa"/>
          </w:tcPr>
          <w:p w14:paraId="5A76B1C0"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600 Colleges</w:t>
            </w:r>
          </w:p>
        </w:tc>
      </w:tr>
      <w:tr w:rsidR="00AB7DEA" w:rsidRPr="00302B89" w14:paraId="55AEF142" w14:textId="77777777" w:rsidTr="00E96D72">
        <w:trPr>
          <w:trHeight w:val="300"/>
        </w:trPr>
        <w:tc>
          <w:tcPr>
            <w:cnfStyle w:val="001000000000" w:firstRow="0" w:lastRow="0" w:firstColumn="1" w:lastColumn="0" w:oddVBand="0" w:evenVBand="0" w:oddHBand="0" w:evenHBand="0" w:firstRowFirstColumn="0" w:firstRowLastColumn="0" w:lastRowFirstColumn="0" w:lastRowLastColumn="0"/>
            <w:tcW w:w="1065" w:type="dxa"/>
          </w:tcPr>
          <w:p w14:paraId="5F1E9E7D" w14:textId="77777777" w:rsidR="00AB7DEA" w:rsidRPr="00302B89" w:rsidRDefault="00AB7DEA" w:rsidP="00E96D72">
            <w:pPr>
              <w:rPr>
                <w:szCs w:val="24"/>
              </w:rPr>
            </w:pPr>
            <w:r w:rsidRPr="00302B89">
              <w:rPr>
                <w:szCs w:val="24"/>
              </w:rPr>
              <w:t>Phase-3</w:t>
            </w:r>
          </w:p>
        </w:tc>
        <w:tc>
          <w:tcPr>
            <w:tcW w:w="2049" w:type="dxa"/>
          </w:tcPr>
          <w:p w14:paraId="34B314E0"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Enhancement, Modification and Development of CLMS </w:t>
            </w:r>
          </w:p>
        </w:tc>
        <w:tc>
          <w:tcPr>
            <w:tcW w:w="3118" w:type="dxa"/>
          </w:tcPr>
          <w:p w14:paraId="5534ABB1"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Modification, Customization, Upgradation &amp; Maintenance </w:t>
            </w:r>
          </w:p>
          <w:p w14:paraId="60AB88BB"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Technical and operational support </w:t>
            </w:r>
          </w:p>
        </w:tc>
        <w:tc>
          <w:tcPr>
            <w:tcW w:w="1701" w:type="dxa"/>
          </w:tcPr>
          <w:p w14:paraId="2FA94933"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9 Months (April 2025- December 2025) </w:t>
            </w:r>
          </w:p>
        </w:tc>
        <w:tc>
          <w:tcPr>
            <w:tcW w:w="1283" w:type="dxa"/>
          </w:tcPr>
          <w:p w14:paraId="0C69E626"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Pr>
                <w:szCs w:val="24"/>
              </w:rPr>
              <w:t>6</w:t>
            </w:r>
            <w:r w:rsidRPr="00302B89">
              <w:rPr>
                <w:szCs w:val="24"/>
              </w:rPr>
              <w:t>00 Colleges</w:t>
            </w:r>
          </w:p>
        </w:tc>
      </w:tr>
      <w:tr w:rsidR="00AB7DEA" w:rsidRPr="00302B89" w14:paraId="1FB61D64" w14:textId="77777777" w:rsidTr="00E96D72">
        <w:trPr>
          <w:trHeight w:val="300"/>
        </w:trPr>
        <w:tc>
          <w:tcPr>
            <w:cnfStyle w:val="001000000000" w:firstRow="0" w:lastRow="0" w:firstColumn="1" w:lastColumn="0" w:oddVBand="0" w:evenVBand="0" w:oddHBand="0" w:evenHBand="0" w:firstRowFirstColumn="0" w:firstRowLastColumn="0" w:lastRowFirstColumn="0" w:lastRowLastColumn="0"/>
            <w:tcW w:w="1065" w:type="dxa"/>
          </w:tcPr>
          <w:p w14:paraId="336A4652" w14:textId="77777777" w:rsidR="00AB7DEA" w:rsidRPr="00302B89" w:rsidRDefault="00AB7DEA" w:rsidP="00E96D72">
            <w:pPr>
              <w:rPr>
                <w:szCs w:val="24"/>
              </w:rPr>
            </w:pPr>
            <w:r w:rsidRPr="00302B89">
              <w:rPr>
                <w:szCs w:val="24"/>
              </w:rPr>
              <w:t>Phase-4</w:t>
            </w:r>
          </w:p>
        </w:tc>
        <w:tc>
          <w:tcPr>
            <w:tcW w:w="2049" w:type="dxa"/>
          </w:tcPr>
          <w:p w14:paraId="0F188D5C"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Maintenance and Technical Support </w:t>
            </w:r>
          </w:p>
        </w:tc>
        <w:tc>
          <w:tcPr>
            <w:tcW w:w="3118" w:type="dxa"/>
          </w:tcPr>
          <w:p w14:paraId="3BF3C688"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Maintenance and Troubleshooting </w:t>
            </w:r>
          </w:p>
          <w:p w14:paraId="12142D85"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Technical and operational support </w:t>
            </w:r>
          </w:p>
        </w:tc>
        <w:tc>
          <w:tcPr>
            <w:tcW w:w="1701" w:type="dxa"/>
          </w:tcPr>
          <w:p w14:paraId="2B230030"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12 Months</w:t>
            </w:r>
          </w:p>
        </w:tc>
        <w:tc>
          <w:tcPr>
            <w:tcW w:w="1283" w:type="dxa"/>
          </w:tcPr>
          <w:p w14:paraId="78CB061A"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Pr>
                <w:szCs w:val="24"/>
              </w:rPr>
              <w:t>6</w:t>
            </w:r>
            <w:r w:rsidRPr="00302B89">
              <w:rPr>
                <w:szCs w:val="24"/>
              </w:rPr>
              <w:t>00 Colleges</w:t>
            </w:r>
          </w:p>
        </w:tc>
      </w:tr>
      <w:tr w:rsidR="00AB7DEA" w:rsidRPr="00302B89" w14:paraId="0759F85C" w14:textId="77777777" w:rsidTr="00E96D72">
        <w:trPr>
          <w:trHeight w:val="300"/>
        </w:trPr>
        <w:tc>
          <w:tcPr>
            <w:cnfStyle w:val="001000000000" w:firstRow="0" w:lastRow="0" w:firstColumn="1" w:lastColumn="0" w:oddVBand="0" w:evenVBand="0" w:oddHBand="0" w:evenHBand="0" w:firstRowFirstColumn="0" w:firstRowLastColumn="0" w:lastRowFirstColumn="0" w:lastRowLastColumn="0"/>
            <w:tcW w:w="1065" w:type="dxa"/>
          </w:tcPr>
          <w:p w14:paraId="2892483E" w14:textId="77777777" w:rsidR="00AB7DEA" w:rsidRPr="00302B89" w:rsidRDefault="00AB7DEA" w:rsidP="00E96D72">
            <w:pPr>
              <w:rPr>
                <w:szCs w:val="24"/>
              </w:rPr>
            </w:pPr>
            <w:r w:rsidRPr="00302B89">
              <w:rPr>
                <w:szCs w:val="24"/>
              </w:rPr>
              <w:t>Phase-5</w:t>
            </w:r>
          </w:p>
        </w:tc>
        <w:tc>
          <w:tcPr>
            <w:tcW w:w="2049" w:type="dxa"/>
          </w:tcPr>
          <w:p w14:paraId="0EEA2DDF" w14:textId="77777777" w:rsidR="00AB7DEA" w:rsidRPr="00302B89" w:rsidRDefault="00AB7DEA" w:rsidP="00E96D72">
            <w:pPr>
              <w:spacing w:after="120" w:line="264" w:lineRule="auto"/>
              <w:cnfStyle w:val="000000000000" w:firstRow="0" w:lastRow="0" w:firstColumn="0" w:lastColumn="0" w:oddVBand="0" w:evenVBand="0" w:oddHBand="0" w:evenHBand="0" w:firstRowFirstColumn="0" w:firstRowLastColumn="0" w:lastRowFirstColumn="0" w:lastRowLastColumn="0"/>
              <w:rPr>
                <w:szCs w:val="24"/>
              </w:rPr>
            </w:pPr>
            <w:r w:rsidRPr="00302B89">
              <w:rPr>
                <w:szCs w:val="24"/>
              </w:rPr>
              <w:t>Maintenance and Technical Support</w:t>
            </w:r>
          </w:p>
        </w:tc>
        <w:tc>
          <w:tcPr>
            <w:tcW w:w="3118" w:type="dxa"/>
          </w:tcPr>
          <w:p w14:paraId="48EE7218"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Modification and Enhancement </w:t>
            </w:r>
          </w:p>
          <w:p w14:paraId="7E9BD164"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Maintenance and Troubleshooting </w:t>
            </w:r>
          </w:p>
          <w:p w14:paraId="3ABCDEE4"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Technical and operational support</w:t>
            </w:r>
          </w:p>
        </w:tc>
        <w:tc>
          <w:tcPr>
            <w:tcW w:w="1701" w:type="dxa"/>
          </w:tcPr>
          <w:p w14:paraId="7ABFAA84"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12 Months</w:t>
            </w:r>
          </w:p>
        </w:tc>
        <w:tc>
          <w:tcPr>
            <w:tcW w:w="1283" w:type="dxa"/>
          </w:tcPr>
          <w:p w14:paraId="25FD740E"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Pr>
                <w:szCs w:val="24"/>
              </w:rPr>
              <w:t>6</w:t>
            </w:r>
            <w:r w:rsidRPr="00302B89">
              <w:rPr>
                <w:szCs w:val="24"/>
              </w:rPr>
              <w:t>00 Colleges</w:t>
            </w:r>
          </w:p>
        </w:tc>
      </w:tr>
      <w:tr w:rsidR="00AB7DEA" w:rsidRPr="00302B89" w14:paraId="6861E9F5" w14:textId="77777777" w:rsidTr="00E96D72">
        <w:trPr>
          <w:trHeight w:val="300"/>
        </w:trPr>
        <w:tc>
          <w:tcPr>
            <w:cnfStyle w:val="001000000000" w:firstRow="0" w:lastRow="0" w:firstColumn="1" w:lastColumn="0" w:oddVBand="0" w:evenVBand="0" w:oddHBand="0" w:evenHBand="0" w:firstRowFirstColumn="0" w:firstRowLastColumn="0" w:lastRowFirstColumn="0" w:lastRowLastColumn="0"/>
            <w:tcW w:w="1065" w:type="dxa"/>
          </w:tcPr>
          <w:p w14:paraId="21998889" w14:textId="77777777" w:rsidR="00AB7DEA" w:rsidRPr="00302B89" w:rsidRDefault="00AB7DEA" w:rsidP="00E96D72">
            <w:pPr>
              <w:rPr>
                <w:szCs w:val="24"/>
              </w:rPr>
            </w:pPr>
            <w:r w:rsidRPr="00302B89">
              <w:rPr>
                <w:szCs w:val="24"/>
              </w:rPr>
              <w:t>Phase-6</w:t>
            </w:r>
          </w:p>
        </w:tc>
        <w:tc>
          <w:tcPr>
            <w:tcW w:w="2049" w:type="dxa"/>
          </w:tcPr>
          <w:p w14:paraId="1A17C291"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Maintenance and Technical Support </w:t>
            </w:r>
          </w:p>
        </w:tc>
        <w:tc>
          <w:tcPr>
            <w:tcW w:w="3118" w:type="dxa"/>
          </w:tcPr>
          <w:p w14:paraId="1C900381"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Maintenance and Troubleshooting </w:t>
            </w:r>
          </w:p>
          <w:p w14:paraId="5BE322A2"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Technical and operational support</w:t>
            </w:r>
          </w:p>
          <w:p w14:paraId="33B49897"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 xml:space="preserve">- Handover and Knowledge Transfer </w:t>
            </w:r>
          </w:p>
        </w:tc>
        <w:tc>
          <w:tcPr>
            <w:tcW w:w="1701" w:type="dxa"/>
          </w:tcPr>
          <w:p w14:paraId="324E965F"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sidRPr="00302B89">
              <w:rPr>
                <w:szCs w:val="24"/>
              </w:rPr>
              <w:t>12 Months</w:t>
            </w:r>
          </w:p>
        </w:tc>
        <w:tc>
          <w:tcPr>
            <w:tcW w:w="1283" w:type="dxa"/>
          </w:tcPr>
          <w:p w14:paraId="0BEB9939" w14:textId="77777777" w:rsidR="00AB7DEA" w:rsidRPr="00302B89" w:rsidRDefault="00AB7DEA" w:rsidP="00E96D72">
            <w:pPr>
              <w:cnfStyle w:val="000000000000" w:firstRow="0" w:lastRow="0" w:firstColumn="0" w:lastColumn="0" w:oddVBand="0" w:evenVBand="0" w:oddHBand="0" w:evenHBand="0" w:firstRowFirstColumn="0" w:firstRowLastColumn="0" w:lastRowFirstColumn="0" w:lastRowLastColumn="0"/>
              <w:rPr>
                <w:szCs w:val="24"/>
              </w:rPr>
            </w:pPr>
            <w:r>
              <w:rPr>
                <w:szCs w:val="24"/>
              </w:rPr>
              <w:t>3</w:t>
            </w:r>
            <w:r w:rsidRPr="00302B89">
              <w:rPr>
                <w:szCs w:val="24"/>
              </w:rPr>
              <w:t>00 Colleges</w:t>
            </w:r>
          </w:p>
        </w:tc>
      </w:tr>
    </w:tbl>
    <w:p w14:paraId="0F595C6F" w14:textId="77777777" w:rsidR="00AB7DEA" w:rsidRPr="000B0A2E" w:rsidRDefault="00AB7DEA" w:rsidP="00AB7DEA">
      <w:pPr>
        <w:rPr>
          <w:rFonts w:cstheme="minorHAnsi"/>
          <w:b/>
          <w:bCs/>
          <w:sz w:val="28"/>
          <w:szCs w:val="28"/>
        </w:rPr>
      </w:pPr>
      <w:bookmarkStart w:id="190" w:name="page24"/>
      <w:bookmarkEnd w:id="190"/>
    </w:p>
    <w:p w14:paraId="723BCE89" w14:textId="77777777" w:rsidR="00AB7DEA" w:rsidRDefault="00AB7DEA" w:rsidP="00AB7DEA">
      <w:pPr>
        <w:rPr>
          <w:b/>
          <w:bCs/>
          <w:szCs w:val="24"/>
        </w:rPr>
      </w:pPr>
      <w:r>
        <w:rPr>
          <w:b/>
          <w:bCs/>
          <w:szCs w:val="24"/>
        </w:rPr>
        <w:br w:type="page"/>
      </w:r>
    </w:p>
    <w:p w14:paraId="7B6F5128" w14:textId="3BDFF988" w:rsidR="00AB7DEA" w:rsidRPr="00302B89" w:rsidRDefault="007F1664" w:rsidP="00AB7DEA">
      <w:pPr>
        <w:rPr>
          <w:b/>
          <w:bCs/>
          <w:szCs w:val="24"/>
        </w:rPr>
      </w:pPr>
      <w:r>
        <w:rPr>
          <w:b/>
          <w:bCs/>
          <w:szCs w:val="24"/>
        </w:rPr>
        <w:t>4</w:t>
      </w:r>
      <w:r w:rsidR="00AB7DEA" w:rsidRPr="00302B89">
        <w:rPr>
          <w:b/>
          <w:bCs/>
          <w:szCs w:val="24"/>
        </w:rPr>
        <w:t>.2 Team Composition</w:t>
      </w:r>
    </w:p>
    <w:p w14:paraId="7889613E" w14:textId="77777777" w:rsidR="00AB7DEA" w:rsidRPr="00302B89" w:rsidRDefault="00AB7DEA" w:rsidP="00AB7DEA">
      <w:pPr>
        <w:spacing w:line="20" w:lineRule="exact"/>
        <w:rPr>
          <w:color w:val="000000" w:themeColor="text1"/>
          <w:szCs w:val="24"/>
        </w:rPr>
      </w:pPr>
    </w:p>
    <w:p w14:paraId="49646F26" w14:textId="77777777" w:rsidR="00AB7DEA" w:rsidRPr="00086D10" w:rsidRDefault="00AB7DEA" w:rsidP="00AB7DEA">
      <w:pPr>
        <w:spacing w:line="276" w:lineRule="auto"/>
        <w:jc w:val="both"/>
        <w:rPr>
          <w:color w:val="000000" w:themeColor="text1"/>
          <w:szCs w:val="24"/>
        </w:rPr>
      </w:pPr>
      <w:r w:rsidRPr="00302B89">
        <w:rPr>
          <w:color w:val="000000" w:themeColor="text1"/>
          <w:szCs w:val="24"/>
        </w:rPr>
        <w:t>The interested applicant (Firm) should provide a “Work Distribution &amp; Team Composition Plan” in their technical proposal describing the different teams with required HR positions that will be allocated at various phases or steps of proposed project implementation. In the team allocation plan, each HR position should also be described with the</w:t>
      </w:r>
      <w:r>
        <w:rPr>
          <w:color w:val="000000" w:themeColor="text1"/>
          <w:szCs w:val="24"/>
        </w:rPr>
        <w:t>ir</w:t>
      </w:r>
      <w:r w:rsidRPr="00302B89">
        <w:rPr>
          <w:color w:val="000000" w:themeColor="text1"/>
          <w:szCs w:val="24"/>
        </w:rPr>
        <w:t xml:space="preserve"> roles, amount of involvement (man-day/man-month), expected deliverables and required skill and expertise. </w:t>
      </w:r>
      <w:r>
        <w:rPr>
          <w:color w:val="000000" w:themeColor="text1"/>
          <w:szCs w:val="24"/>
        </w:rPr>
        <w:t>T</w:t>
      </w:r>
      <w:r w:rsidRPr="00302B89">
        <w:rPr>
          <w:color w:val="000000" w:themeColor="text1"/>
          <w:szCs w:val="24"/>
        </w:rPr>
        <w:t xml:space="preserve">he following positions </w:t>
      </w:r>
      <w:r>
        <w:rPr>
          <w:color w:val="000000" w:themeColor="text1"/>
          <w:szCs w:val="24"/>
        </w:rPr>
        <w:t>will be considered</w:t>
      </w:r>
      <w:r w:rsidRPr="00302B89">
        <w:rPr>
          <w:color w:val="000000" w:themeColor="text1"/>
          <w:szCs w:val="24"/>
        </w:rPr>
        <w:t xml:space="preserve"> </w:t>
      </w:r>
      <w:r w:rsidRPr="00302B89">
        <w:rPr>
          <w:b/>
          <w:bCs/>
          <w:color w:val="000000" w:themeColor="text1"/>
          <w:szCs w:val="24"/>
        </w:rPr>
        <w:t>minimum project team requirements:</w:t>
      </w:r>
    </w:p>
    <w:tbl>
      <w:tblPr>
        <w:tblpPr w:leftFromText="180" w:rightFromText="180" w:vertAnchor="text" w:horzAnchor="margin" w:tblpXSpec="center" w:tblpY="155"/>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5"/>
        <w:gridCol w:w="4600"/>
        <w:gridCol w:w="3485"/>
      </w:tblGrid>
      <w:tr w:rsidR="00AB7DEA" w:rsidRPr="000B0A2E" w14:paraId="477B52B9" w14:textId="77777777" w:rsidTr="00E96D72">
        <w:trPr>
          <w:trHeight w:val="260"/>
        </w:trPr>
        <w:tc>
          <w:tcPr>
            <w:tcW w:w="1065" w:type="dxa"/>
            <w:tcBorders>
              <w:bottom w:val="single" w:sz="4" w:space="0" w:color="auto"/>
            </w:tcBorders>
            <w:shd w:val="clear" w:color="auto" w:fill="D9D9D9" w:themeFill="background1" w:themeFillShade="D9"/>
            <w:vAlign w:val="center"/>
          </w:tcPr>
          <w:p w14:paraId="2D08E6BD" w14:textId="77777777" w:rsidR="00AB7DEA" w:rsidRPr="000B0A2E" w:rsidRDefault="00AB7DEA" w:rsidP="00E96D72">
            <w:pPr>
              <w:jc w:val="center"/>
              <w:rPr>
                <w:b/>
                <w:bCs/>
                <w:color w:val="000000" w:themeColor="text1"/>
                <w:sz w:val="22"/>
                <w:szCs w:val="22"/>
              </w:rPr>
            </w:pPr>
            <w:proofErr w:type="spellStart"/>
            <w:r w:rsidRPr="000B0A2E">
              <w:rPr>
                <w:b/>
                <w:bCs/>
                <w:color w:val="000000" w:themeColor="text1"/>
                <w:sz w:val="22"/>
                <w:szCs w:val="22"/>
              </w:rPr>
              <w:t>Sl</w:t>
            </w:r>
            <w:proofErr w:type="spellEnd"/>
          </w:p>
        </w:tc>
        <w:tc>
          <w:tcPr>
            <w:tcW w:w="4600" w:type="dxa"/>
            <w:tcBorders>
              <w:bottom w:val="single" w:sz="4" w:space="0" w:color="auto"/>
            </w:tcBorders>
            <w:shd w:val="clear" w:color="auto" w:fill="D9D9D9" w:themeFill="background1" w:themeFillShade="D9"/>
            <w:vAlign w:val="center"/>
          </w:tcPr>
          <w:p w14:paraId="4988A3A5" w14:textId="77777777" w:rsidR="00AB7DEA" w:rsidRPr="000B0A2E" w:rsidRDefault="00AB7DEA" w:rsidP="00E96D72">
            <w:pPr>
              <w:jc w:val="center"/>
              <w:rPr>
                <w:color w:val="000000" w:themeColor="text1"/>
                <w:sz w:val="22"/>
                <w:szCs w:val="22"/>
              </w:rPr>
            </w:pPr>
            <w:r w:rsidRPr="000B0A2E">
              <w:rPr>
                <w:b/>
                <w:bCs/>
                <w:color w:val="000000" w:themeColor="text1"/>
                <w:sz w:val="22"/>
                <w:szCs w:val="22"/>
              </w:rPr>
              <w:t>Position</w:t>
            </w:r>
          </w:p>
        </w:tc>
        <w:tc>
          <w:tcPr>
            <w:tcW w:w="3485" w:type="dxa"/>
            <w:tcBorders>
              <w:bottom w:val="single" w:sz="4" w:space="0" w:color="auto"/>
            </w:tcBorders>
            <w:shd w:val="clear" w:color="auto" w:fill="D9D9D9" w:themeFill="background1" w:themeFillShade="D9"/>
            <w:vAlign w:val="center"/>
          </w:tcPr>
          <w:p w14:paraId="19FAD99E" w14:textId="77777777" w:rsidR="00AB7DEA" w:rsidRPr="000B0A2E" w:rsidRDefault="00AB7DEA" w:rsidP="00E96D72">
            <w:pPr>
              <w:jc w:val="center"/>
              <w:rPr>
                <w:color w:val="000000" w:themeColor="text1"/>
                <w:sz w:val="22"/>
                <w:szCs w:val="22"/>
              </w:rPr>
            </w:pPr>
            <w:r w:rsidRPr="000B0A2E">
              <w:rPr>
                <w:b/>
                <w:bCs/>
                <w:color w:val="000000" w:themeColor="text1"/>
                <w:sz w:val="22"/>
                <w:szCs w:val="22"/>
              </w:rPr>
              <w:t xml:space="preserve">Minimum Required </w:t>
            </w:r>
            <w:r w:rsidRPr="000B0A2E">
              <w:rPr>
                <w:b/>
                <w:bCs/>
                <w:color w:val="000000" w:themeColor="text1"/>
                <w:sz w:val="22"/>
                <w:szCs w:val="22"/>
              </w:rPr>
              <w:br/>
              <w:t>No. of Persons</w:t>
            </w:r>
          </w:p>
        </w:tc>
      </w:tr>
      <w:tr w:rsidR="00AB7DEA" w:rsidRPr="000B0A2E" w14:paraId="327C4FA3" w14:textId="77777777" w:rsidTr="00E96D72">
        <w:trPr>
          <w:trHeight w:val="258"/>
        </w:trPr>
        <w:tc>
          <w:tcPr>
            <w:tcW w:w="1065" w:type="dxa"/>
            <w:vAlign w:val="center"/>
          </w:tcPr>
          <w:p w14:paraId="61215241" w14:textId="77777777" w:rsidR="00AB7DEA" w:rsidRPr="000B0A2E" w:rsidRDefault="00AB7DEA" w:rsidP="00E96D72">
            <w:pPr>
              <w:spacing w:line="258" w:lineRule="exact"/>
              <w:ind w:left="450" w:right="-375" w:hanging="110"/>
              <w:rPr>
                <w:color w:val="000000" w:themeColor="text1"/>
                <w:sz w:val="22"/>
                <w:szCs w:val="22"/>
              </w:rPr>
            </w:pPr>
            <w:r w:rsidRPr="000B0A2E">
              <w:rPr>
                <w:color w:val="000000" w:themeColor="text1"/>
                <w:sz w:val="22"/>
                <w:szCs w:val="22"/>
              </w:rPr>
              <w:t>1</w:t>
            </w:r>
          </w:p>
        </w:tc>
        <w:tc>
          <w:tcPr>
            <w:tcW w:w="4600" w:type="dxa"/>
            <w:vAlign w:val="center"/>
          </w:tcPr>
          <w:p w14:paraId="565D79A7" w14:textId="77777777" w:rsidR="00AB7DEA" w:rsidRPr="000B0A2E" w:rsidRDefault="00AB7DEA" w:rsidP="00E96D72">
            <w:pPr>
              <w:spacing w:line="258" w:lineRule="exact"/>
              <w:ind w:left="560"/>
              <w:jc w:val="center"/>
              <w:rPr>
                <w:color w:val="000000" w:themeColor="text1"/>
                <w:sz w:val="22"/>
                <w:szCs w:val="22"/>
              </w:rPr>
            </w:pPr>
            <w:r w:rsidRPr="000B0A2E">
              <w:rPr>
                <w:color w:val="000000" w:themeColor="text1"/>
                <w:sz w:val="22"/>
                <w:szCs w:val="22"/>
              </w:rPr>
              <w:t>Team Leader /Project Manager</w:t>
            </w:r>
          </w:p>
        </w:tc>
        <w:tc>
          <w:tcPr>
            <w:tcW w:w="3485" w:type="dxa"/>
            <w:vAlign w:val="center"/>
          </w:tcPr>
          <w:p w14:paraId="5B10E70A" w14:textId="77777777" w:rsidR="00AB7DEA" w:rsidRPr="000B0A2E" w:rsidRDefault="00AB7DEA" w:rsidP="00E96D72">
            <w:pPr>
              <w:spacing w:line="258" w:lineRule="exact"/>
              <w:ind w:left="91" w:right="75"/>
              <w:jc w:val="center"/>
              <w:rPr>
                <w:color w:val="000000" w:themeColor="text1"/>
                <w:sz w:val="22"/>
                <w:szCs w:val="22"/>
              </w:rPr>
            </w:pPr>
            <w:r w:rsidRPr="000B0A2E">
              <w:rPr>
                <w:color w:val="000000" w:themeColor="text1"/>
                <w:w w:val="99"/>
                <w:sz w:val="22"/>
                <w:szCs w:val="22"/>
              </w:rPr>
              <w:t>1</w:t>
            </w:r>
          </w:p>
        </w:tc>
      </w:tr>
      <w:tr w:rsidR="00AB7DEA" w:rsidRPr="000B0A2E" w14:paraId="56923E76" w14:textId="77777777" w:rsidTr="00E96D72">
        <w:trPr>
          <w:trHeight w:val="258"/>
        </w:trPr>
        <w:tc>
          <w:tcPr>
            <w:tcW w:w="1065" w:type="dxa"/>
            <w:vAlign w:val="center"/>
          </w:tcPr>
          <w:p w14:paraId="6607F45B" w14:textId="77777777" w:rsidR="00AB7DEA" w:rsidRPr="000B0A2E" w:rsidRDefault="00AB7DEA" w:rsidP="00E96D72">
            <w:pPr>
              <w:spacing w:line="258" w:lineRule="exact"/>
              <w:ind w:left="450" w:right="-375" w:hanging="110"/>
              <w:rPr>
                <w:color w:val="000000" w:themeColor="text1"/>
                <w:sz w:val="22"/>
                <w:szCs w:val="22"/>
              </w:rPr>
            </w:pPr>
            <w:r w:rsidRPr="000B0A2E">
              <w:rPr>
                <w:color w:val="000000" w:themeColor="text1"/>
                <w:sz w:val="22"/>
                <w:szCs w:val="22"/>
              </w:rPr>
              <w:t>2</w:t>
            </w:r>
          </w:p>
        </w:tc>
        <w:tc>
          <w:tcPr>
            <w:tcW w:w="4600" w:type="dxa"/>
            <w:vAlign w:val="center"/>
          </w:tcPr>
          <w:p w14:paraId="5A364696" w14:textId="77777777" w:rsidR="00AB7DEA" w:rsidRPr="000B0A2E" w:rsidRDefault="00AB7DEA" w:rsidP="00E96D72">
            <w:pPr>
              <w:spacing w:line="258" w:lineRule="exact"/>
              <w:ind w:left="560"/>
              <w:jc w:val="center"/>
              <w:rPr>
                <w:color w:val="000000" w:themeColor="text1"/>
                <w:sz w:val="22"/>
                <w:szCs w:val="22"/>
              </w:rPr>
            </w:pPr>
            <w:r w:rsidRPr="000B0A2E">
              <w:rPr>
                <w:color w:val="000000" w:themeColor="text1"/>
                <w:sz w:val="22"/>
                <w:szCs w:val="22"/>
              </w:rPr>
              <w:t>Education Technology Expert</w:t>
            </w:r>
          </w:p>
        </w:tc>
        <w:tc>
          <w:tcPr>
            <w:tcW w:w="3485" w:type="dxa"/>
            <w:vAlign w:val="center"/>
          </w:tcPr>
          <w:p w14:paraId="6F3EC82C" w14:textId="77777777" w:rsidR="00AB7DEA" w:rsidRPr="000B0A2E" w:rsidRDefault="00AB7DEA" w:rsidP="00E96D72">
            <w:pPr>
              <w:spacing w:line="258" w:lineRule="exact"/>
              <w:ind w:left="91" w:right="75"/>
              <w:jc w:val="center"/>
              <w:rPr>
                <w:color w:val="000000" w:themeColor="text1"/>
                <w:w w:val="99"/>
                <w:sz w:val="22"/>
                <w:szCs w:val="22"/>
              </w:rPr>
            </w:pPr>
            <w:r w:rsidRPr="000B0A2E">
              <w:rPr>
                <w:color w:val="000000" w:themeColor="text1"/>
                <w:w w:val="99"/>
                <w:sz w:val="22"/>
                <w:szCs w:val="22"/>
              </w:rPr>
              <w:t>1</w:t>
            </w:r>
          </w:p>
        </w:tc>
      </w:tr>
      <w:tr w:rsidR="00AB7DEA" w:rsidRPr="000B0A2E" w14:paraId="2B1AAC66" w14:textId="77777777" w:rsidTr="00E96D72">
        <w:trPr>
          <w:trHeight w:val="258"/>
        </w:trPr>
        <w:tc>
          <w:tcPr>
            <w:tcW w:w="1065" w:type="dxa"/>
            <w:vAlign w:val="center"/>
          </w:tcPr>
          <w:p w14:paraId="43732615" w14:textId="77777777" w:rsidR="00AB7DEA" w:rsidRPr="000B0A2E" w:rsidRDefault="00AB7DEA" w:rsidP="00E96D72">
            <w:pPr>
              <w:spacing w:line="258" w:lineRule="exact"/>
              <w:ind w:left="450" w:right="-375" w:hanging="110"/>
              <w:rPr>
                <w:color w:val="000000" w:themeColor="text1"/>
                <w:sz w:val="22"/>
                <w:szCs w:val="22"/>
              </w:rPr>
            </w:pPr>
            <w:r w:rsidRPr="000B0A2E">
              <w:rPr>
                <w:color w:val="000000" w:themeColor="text1"/>
                <w:sz w:val="22"/>
                <w:szCs w:val="22"/>
              </w:rPr>
              <w:t>3</w:t>
            </w:r>
          </w:p>
        </w:tc>
        <w:tc>
          <w:tcPr>
            <w:tcW w:w="4600" w:type="dxa"/>
            <w:vAlign w:val="center"/>
          </w:tcPr>
          <w:p w14:paraId="3388DF14" w14:textId="77777777" w:rsidR="00AB7DEA" w:rsidRPr="000B0A2E" w:rsidRDefault="00AB7DEA" w:rsidP="00E96D72">
            <w:pPr>
              <w:spacing w:line="258" w:lineRule="exact"/>
              <w:ind w:left="560"/>
              <w:jc w:val="center"/>
              <w:rPr>
                <w:color w:val="000000" w:themeColor="text1"/>
                <w:sz w:val="22"/>
                <w:szCs w:val="22"/>
              </w:rPr>
            </w:pPr>
            <w:r>
              <w:rPr>
                <w:color w:val="000000" w:themeColor="text1"/>
                <w:sz w:val="22"/>
                <w:szCs w:val="22"/>
              </w:rPr>
              <w:t xml:space="preserve">Solution Architect </w:t>
            </w:r>
          </w:p>
        </w:tc>
        <w:tc>
          <w:tcPr>
            <w:tcW w:w="3485" w:type="dxa"/>
            <w:vAlign w:val="center"/>
          </w:tcPr>
          <w:p w14:paraId="24E2C7E0" w14:textId="77777777" w:rsidR="00AB7DEA" w:rsidRPr="000B0A2E" w:rsidRDefault="00AB7DEA" w:rsidP="00E96D72">
            <w:pPr>
              <w:spacing w:line="258" w:lineRule="exact"/>
              <w:ind w:left="91" w:right="75"/>
              <w:jc w:val="center"/>
              <w:rPr>
                <w:color w:val="000000" w:themeColor="text1"/>
                <w:w w:val="99"/>
                <w:sz w:val="22"/>
                <w:szCs w:val="22"/>
              </w:rPr>
            </w:pPr>
            <w:r>
              <w:rPr>
                <w:color w:val="000000" w:themeColor="text1"/>
                <w:w w:val="99"/>
                <w:sz w:val="22"/>
                <w:szCs w:val="22"/>
              </w:rPr>
              <w:t>1</w:t>
            </w:r>
          </w:p>
        </w:tc>
      </w:tr>
      <w:tr w:rsidR="00AB7DEA" w:rsidRPr="000B0A2E" w14:paraId="3684FD56" w14:textId="77777777" w:rsidTr="00E96D72">
        <w:trPr>
          <w:trHeight w:val="254"/>
        </w:trPr>
        <w:tc>
          <w:tcPr>
            <w:tcW w:w="1065" w:type="dxa"/>
            <w:vAlign w:val="center"/>
          </w:tcPr>
          <w:p w14:paraId="39549E98" w14:textId="77777777" w:rsidR="00AB7DEA" w:rsidRPr="000B0A2E" w:rsidRDefault="00AB7DEA" w:rsidP="00E96D72">
            <w:pPr>
              <w:spacing w:line="253" w:lineRule="exact"/>
              <w:ind w:left="450" w:right="-375" w:hanging="110"/>
              <w:rPr>
                <w:color w:val="000000" w:themeColor="text1"/>
                <w:sz w:val="22"/>
                <w:szCs w:val="22"/>
              </w:rPr>
            </w:pPr>
            <w:r w:rsidRPr="000B0A2E">
              <w:rPr>
                <w:color w:val="000000" w:themeColor="text1"/>
                <w:sz w:val="22"/>
                <w:szCs w:val="22"/>
              </w:rPr>
              <w:t>4</w:t>
            </w:r>
          </w:p>
        </w:tc>
        <w:tc>
          <w:tcPr>
            <w:tcW w:w="4600" w:type="dxa"/>
            <w:vAlign w:val="center"/>
          </w:tcPr>
          <w:p w14:paraId="7E550961" w14:textId="77777777" w:rsidR="00AB7DEA" w:rsidRPr="000B0A2E" w:rsidRDefault="00AB7DEA" w:rsidP="00E96D72">
            <w:pPr>
              <w:spacing w:line="253" w:lineRule="exact"/>
              <w:ind w:left="560"/>
              <w:jc w:val="center"/>
              <w:rPr>
                <w:color w:val="000000" w:themeColor="text1"/>
                <w:sz w:val="22"/>
                <w:szCs w:val="22"/>
              </w:rPr>
            </w:pPr>
            <w:r w:rsidRPr="000B0A2E">
              <w:rPr>
                <w:sz w:val="22"/>
                <w:szCs w:val="22"/>
              </w:rPr>
              <w:t>System/Business Analyst</w:t>
            </w:r>
          </w:p>
        </w:tc>
        <w:tc>
          <w:tcPr>
            <w:tcW w:w="3485" w:type="dxa"/>
            <w:vAlign w:val="center"/>
          </w:tcPr>
          <w:p w14:paraId="1F55B81D" w14:textId="77777777" w:rsidR="00AB7DEA" w:rsidRPr="000B0A2E" w:rsidRDefault="00AB7DEA" w:rsidP="00E96D72">
            <w:pPr>
              <w:spacing w:line="253" w:lineRule="exact"/>
              <w:ind w:left="91" w:right="75"/>
              <w:jc w:val="center"/>
              <w:rPr>
                <w:color w:val="000000" w:themeColor="text1"/>
                <w:w w:val="99"/>
                <w:sz w:val="22"/>
                <w:szCs w:val="22"/>
              </w:rPr>
            </w:pPr>
            <w:r w:rsidRPr="000B0A2E">
              <w:rPr>
                <w:sz w:val="22"/>
                <w:szCs w:val="22"/>
              </w:rPr>
              <w:t>1</w:t>
            </w:r>
          </w:p>
        </w:tc>
      </w:tr>
      <w:tr w:rsidR="00AB7DEA" w:rsidRPr="000B0A2E" w14:paraId="24CC04DF" w14:textId="77777777" w:rsidTr="00E96D72">
        <w:trPr>
          <w:trHeight w:val="254"/>
        </w:trPr>
        <w:tc>
          <w:tcPr>
            <w:tcW w:w="1065" w:type="dxa"/>
            <w:vAlign w:val="center"/>
          </w:tcPr>
          <w:p w14:paraId="26F7AD0D" w14:textId="77777777" w:rsidR="00AB7DEA" w:rsidRPr="000B0A2E" w:rsidRDefault="00AB7DEA" w:rsidP="00E96D72">
            <w:pPr>
              <w:spacing w:line="253" w:lineRule="exact"/>
              <w:ind w:left="450" w:right="-375" w:hanging="110"/>
              <w:rPr>
                <w:color w:val="000000" w:themeColor="text1"/>
                <w:sz w:val="22"/>
                <w:szCs w:val="22"/>
              </w:rPr>
            </w:pPr>
            <w:r w:rsidRPr="000B0A2E">
              <w:rPr>
                <w:color w:val="000000" w:themeColor="text1"/>
                <w:sz w:val="22"/>
                <w:szCs w:val="22"/>
              </w:rPr>
              <w:t>5</w:t>
            </w:r>
          </w:p>
        </w:tc>
        <w:tc>
          <w:tcPr>
            <w:tcW w:w="4600" w:type="dxa"/>
            <w:vAlign w:val="center"/>
          </w:tcPr>
          <w:p w14:paraId="06B69947" w14:textId="77777777" w:rsidR="00AB7DEA" w:rsidRPr="000B0A2E" w:rsidRDefault="00AB7DEA" w:rsidP="00E96D72">
            <w:pPr>
              <w:spacing w:line="253" w:lineRule="exact"/>
              <w:ind w:left="560"/>
              <w:jc w:val="center"/>
              <w:rPr>
                <w:sz w:val="22"/>
                <w:szCs w:val="22"/>
              </w:rPr>
            </w:pPr>
            <w:r w:rsidRPr="000B0A2E">
              <w:rPr>
                <w:sz w:val="22"/>
                <w:szCs w:val="22"/>
              </w:rPr>
              <w:t>Database Administrator /Expert</w:t>
            </w:r>
          </w:p>
        </w:tc>
        <w:tc>
          <w:tcPr>
            <w:tcW w:w="3485" w:type="dxa"/>
            <w:vAlign w:val="center"/>
          </w:tcPr>
          <w:p w14:paraId="2622EC32" w14:textId="77777777" w:rsidR="00AB7DEA" w:rsidRPr="000B0A2E" w:rsidRDefault="00AB7DEA" w:rsidP="00E96D72">
            <w:pPr>
              <w:spacing w:line="253" w:lineRule="exact"/>
              <w:ind w:left="91" w:right="75"/>
              <w:jc w:val="center"/>
              <w:rPr>
                <w:sz w:val="22"/>
                <w:szCs w:val="22"/>
              </w:rPr>
            </w:pPr>
            <w:r>
              <w:rPr>
                <w:sz w:val="22"/>
                <w:szCs w:val="22"/>
              </w:rPr>
              <w:t>1</w:t>
            </w:r>
          </w:p>
        </w:tc>
      </w:tr>
      <w:tr w:rsidR="00AB7DEA" w:rsidRPr="000B0A2E" w14:paraId="24B319FB" w14:textId="77777777" w:rsidTr="00E96D72">
        <w:trPr>
          <w:trHeight w:val="254"/>
        </w:trPr>
        <w:tc>
          <w:tcPr>
            <w:tcW w:w="1065" w:type="dxa"/>
            <w:vAlign w:val="center"/>
          </w:tcPr>
          <w:p w14:paraId="41E39629" w14:textId="77777777" w:rsidR="00AB7DEA" w:rsidRPr="000B0A2E" w:rsidRDefault="00AB7DEA" w:rsidP="00E96D72">
            <w:pPr>
              <w:spacing w:line="253" w:lineRule="exact"/>
              <w:ind w:left="450" w:right="-375" w:hanging="110"/>
              <w:rPr>
                <w:color w:val="000000" w:themeColor="text1"/>
                <w:sz w:val="22"/>
                <w:szCs w:val="22"/>
              </w:rPr>
            </w:pPr>
            <w:r w:rsidRPr="000B0A2E">
              <w:rPr>
                <w:color w:val="000000" w:themeColor="text1"/>
                <w:sz w:val="22"/>
                <w:szCs w:val="22"/>
              </w:rPr>
              <w:t>6</w:t>
            </w:r>
          </w:p>
        </w:tc>
        <w:tc>
          <w:tcPr>
            <w:tcW w:w="4600" w:type="dxa"/>
            <w:vAlign w:val="center"/>
          </w:tcPr>
          <w:p w14:paraId="530470BF" w14:textId="77777777" w:rsidR="00AB7DEA" w:rsidRPr="000B0A2E" w:rsidRDefault="00AB7DEA" w:rsidP="00E96D72">
            <w:pPr>
              <w:spacing w:line="253" w:lineRule="exact"/>
              <w:ind w:left="560"/>
              <w:jc w:val="center"/>
              <w:rPr>
                <w:color w:val="000000" w:themeColor="text1"/>
                <w:sz w:val="22"/>
                <w:szCs w:val="22"/>
              </w:rPr>
            </w:pPr>
            <w:r w:rsidRPr="000B0A2E">
              <w:rPr>
                <w:color w:val="000000" w:themeColor="text1"/>
                <w:sz w:val="22"/>
                <w:szCs w:val="22"/>
              </w:rPr>
              <w:t>Sr. Software Engineer/ Sr. Programmer</w:t>
            </w:r>
          </w:p>
        </w:tc>
        <w:tc>
          <w:tcPr>
            <w:tcW w:w="3485" w:type="dxa"/>
            <w:vAlign w:val="center"/>
          </w:tcPr>
          <w:p w14:paraId="6C661EA9" w14:textId="77777777" w:rsidR="00AB7DEA" w:rsidRPr="000B0A2E" w:rsidRDefault="00AB7DEA" w:rsidP="00E96D72">
            <w:pPr>
              <w:spacing w:line="253" w:lineRule="exact"/>
              <w:ind w:left="91" w:right="75"/>
              <w:jc w:val="center"/>
              <w:rPr>
                <w:color w:val="000000" w:themeColor="text1"/>
                <w:sz w:val="22"/>
                <w:szCs w:val="22"/>
              </w:rPr>
            </w:pPr>
            <w:r w:rsidRPr="000B0A2E">
              <w:rPr>
                <w:color w:val="000000" w:themeColor="text1"/>
                <w:w w:val="99"/>
                <w:sz w:val="22"/>
                <w:szCs w:val="22"/>
              </w:rPr>
              <w:t>2</w:t>
            </w:r>
          </w:p>
        </w:tc>
      </w:tr>
      <w:tr w:rsidR="00AB7DEA" w:rsidRPr="000B0A2E" w14:paraId="209C2E19" w14:textId="77777777" w:rsidTr="00E96D72">
        <w:trPr>
          <w:trHeight w:val="254"/>
        </w:trPr>
        <w:tc>
          <w:tcPr>
            <w:tcW w:w="1065" w:type="dxa"/>
            <w:vAlign w:val="center"/>
          </w:tcPr>
          <w:p w14:paraId="05F86AE8" w14:textId="77777777" w:rsidR="00AB7DEA" w:rsidRPr="000B0A2E" w:rsidRDefault="00AB7DEA" w:rsidP="00E96D72">
            <w:pPr>
              <w:spacing w:line="253" w:lineRule="exact"/>
              <w:ind w:left="450" w:right="-375" w:hanging="110"/>
              <w:rPr>
                <w:color w:val="000000" w:themeColor="text1"/>
                <w:sz w:val="22"/>
                <w:szCs w:val="22"/>
              </w:rPr>
            </w:pPr>
            <w:r w:rsidRPr="000B0A2E">
              <w:rPr>
                <w:color w:val="000000" w:themeColor="text1"/>
                <w:sz w:val="22"/>
                <w:szCs w:val="22"/>
              </w:rPr>
              <w:t>7</w:t>
            </w:r>
          </w:p>
        </w:tc>
        <w:tc>
          <w:tcPr>
            <w:tcW w:w="4600" w:type="dxa"/>
            <w:vAlign w:val="center"/>
          </w:tcPr>
          <w:p w14:paraId="262A0D04" w14:textId="77777777" w:rsidR="00AB7DEA" w:rsidRPr="000B0A2E" w:rsidRDefault="00AB7DEA" w:rsidP="00E96D72">
            <w:pPr>
              <w:spacing w:line="253" w:lineRule="exact"/>
              <w:ind w:left="560"/>
              <w:jc w:val="center"/>
              <w:rPr>
                <w:color w:val="000000" w:themeColor="text1"/>
                <w:sz w:val="22"/>
                <w:szCs w:val="22"/>
              </w:rPr>
            </w:pPr>
            <w:r>
              <w:rPr>
                <w:color w:val="000000" w:themeColor="text1"/>
                <w:sz w:val="22"/>
                <w:szCs w:val="22"/>
              </w:rPr>
              <w:t xml:space="preserve">Artificial Intelligence Expert </w:t>
            </w:r>
          </w:p>
        </w:tc>
        <w:tc>
          <w:tcPr>
            <w:tcW w:w="3485" w:type="dxa"/>
            <w:vAlign w:val="center"/>
          </w:tcPr>
          <w:p w14:paraId="364217EA" w14:textId="77777777" w:rsidR="00AB7DEA" w:rsidRPr="000B0A2E" w:rsidRDefault="00AB7DEA" w:rsidP="00E96D72">
            <w:pPr>
              <w:spacing w:line="253" w:lineRule="exact"/>
              <w:ind w:left="91" w:right="75"/>
              <w:jc w:val="center"/>
              <w:rPr>
                <w:color w:val="000000" w:themeColor="text1"/>
                <w:w w:val="99"/>
                <w:sz w:val="22"/>
                <w:szCs w:val="22"/>
              </w:rPr>
            </w:pPr>
            <w:r>
              <w:rPr>
                <w:color w:val="000000" w:themeColor="text1"/>
                <w:w w:val="99"/>
                <w:sz w:val="22"/>
                <w:szCs w:val="22"/>
              </w:rPr>
              <w:t>1</w:t>
            </w:r>
          </w:p>
        </w:tc>
      </w:tr>
      <w:tr w:rsidR="00AB7DEA" w:rsidRPr="000B0A2E" w14:paraId="6A78F3E2" w14:textId="77777777" w:rsidTr="00E96D72">
        <w:trPr>
          <w:trHeight w:val="258"/>
        </w:trPr>
        <w:tc>
          <w:tcPr>
            <w:tcW w:w="1065" w:type="dxa"/>
            <w:vAlign w:val="center"/>
          </w:tcPr>
          <w:p w14:paraId="22A13081" w14:textId="77777777" w:rsidR="00AB7DEA" w:rsidRPr="000B0A2E" w:rsidRDefault="00AB7DEA" w:rsidP="00E96D72">
            <w:pPr>
              <w:spacing w:line="258" w:lineRule="exact"/>
              <w:ind w:left="450" w:right="-375" w:hanging="110"/>
              <w:rPr>
                <w:color w:val="000000" w:themeColor="text1"/>
                <w:sz w:val="22"/>
                <w:szCs w:val="22"/>
              </w:rPr>
            </w:pPr>
            <w:r w:rsidRPr="000B0A2E">
              <w:rPr>
                <w:color w:val="000000" w:themeColor="text1"/>
                <w:sz w:val="22"/>
                <w:szCs w:val="22"/>
              </w:rPr>
              <w:t>8</w:t>
            </w:r>
          </w:p>
        </w:tc>
        <w:tc>
          <w:tcPr>
            <w:tcW w:w="4600" w:type="dxa"/>
            <w:vAlign w:val="center"/>
          </w:tcPr>
          <w:p w14:paraId="1CCE79EA" w14:textId="77777777" w:rsidR="00AB7DEA" w:rsidRPr="000B0A2E" w:rsidRDefault="00AB7DEA" w:rsidP="00E96D72">
            <w:pPr>
              <w:spacing w:line="258" w:lineRule="exact"/>
              <w:ind w:left="560"/>
              <w:jc w:val="center"/>
              <w:rPr>
                <w:sz w:val="22"/>
                <w:szCs w:val="22"/>
              </w:rPr>
            </w:pPr>
            <w:r w:rsidRPr="000B0A2E">
              <w:rPr>
                <w:sz w:val="22"/>
                <w:szCs w:val="22"/>
              </w:rPr>
              <w:t>Data science/ Data visualization expert</w:t>
            </w:r>
          </w:p>
        </w:tc>
        <w:tc>
          <w:tcPr>
            <w:tcW w:w="3485" w:type="dxa"/>
            <w:vAlign w:val="center"/>
          </w:tcPr>
          <w:p w14:paraId="3827D090" w14:textId="77777777" w:rsidR="00AB7DEA" w:rsidRPr="000B0A2E" w:rsidRDefault="00AB7DEA" w:rsidP="00E96D72">
            <w:pPr>
              <w:spacing w:line="258" w:lineRule="exact"/>
              <w:ind w:left="91" w:right="75"/>
              <w:jc w:val="center"/>
              <w:rPr>
                <w:color w:val="000000" w:themeColor="text1"/>
                <w:w w:val="99"/>
                <w:sz w:val="22"/>
                <w:szCs w:val="22"/>
              </w:rPr>
            </w:pPr>
            <w:r w:rsidRPr="000B0A2E">
              <w:rPr>
                <w:color w:val="000000" w:themeColor="text1"/>
                <w:w w:val="99"/>
                <w:sz w:val="22"/>
                <w:szCs w:val="22"/>
              </w:rPr>
              <w:t>1</w:t>
            </w:r>
          </w:p>
        </w:tc>
      </w:tr>
      <w:tr w:rsidR="00AB7DEA" w:rsidRPr="000B0A2E" w14:paraId="2FAA3BFD" w14:textId="77777777" w:rsidTr="00E96D72">
        <w:trPr>
          <w:trHeight w:val="258"/>
        </w:trPr>
        <w:tc>
          <w:tcPr>
            <w:tcW w:w="1065" w:type="dxa"/>
            <w:vAlign w:val="center"/>
          </w:tcPr>
          <w:p w14:paraId="3D31218F" w14:textId="77777777" w:rsidR="00AB7DEA" w:rsidRPr="000B0A2E" w:rsidRDefault="00AB7DEA" w:rsidP="00E96D72">
            <w:pPr>
              <w:spacing w:line="258" w:lineRule="exact"/>
              <w:ind w:left="450" w:right="-375" w:hanging="110"/>
              <w:rPr>
                <w:color w:val="000000" w:themeColor="text1"/>
                <w:sz w:val="22"/>
                <w:szCs w:val="22"/>
              </w:rPr>
            </w:pPr>
            <w:r w:rsidRPr="000B0A2E">
              <w:rPr>
                <w:color w:val="000000" w:themeColor="text1"/>
                <w:sz w:val="22"/>
                <w:szCs w:val="22"/>
              </w:rPr>
              <w:t>9</w:t>
            </w:r>
          </w:p>
        </w:tc>
        <w:tc>
          <w:tcPr>
            <w:tcW w:w="4600" w:type="dxa"/>
            <w:vAlign w:val="center"/>
          </w:tcPr>
          <w:p w14:paraId="20E1397A" w14:textId="77777777" w:rsidR="00AB7DEA" w:rsidRPr="000B0A2E" w:rsidRDefault="00AB7DEA" w:rsidP="00E96D72">
            <w:pPr>
              <w:spacing w:line="258" w:lineRule="exact"/>
              <w:ind w:left="560"/>
              <w:jc w:val="center"/>
              <w:rPr>
                <w:sz w:val="22"/>
                <w:szCs w:val="22"/>
              </w:rPr>
            </w:pPr>
            <w:r w:rsidRPr="000B0A2E">
              <w:rPr>
                <w:sz w:val="22"/>
                <w:szCs w:val="22"/>
              </w:rPr>
              <w:t xml:space="preserve">Software Engineer </w:t>
            </w:r>
            <w:r w:rsidRPr="000B0A2E">
              <w:rPr>
                <w:color w:val="000000" w:themeColor="text1"/>
                <w:sz w:val="22"/>
                <w:szCs w:val="22"/>
              </w:rPr>
              <w:t>/Programmer</w:t>
            </w:r>
          </w:p>
        </w:tc>
        <w:tc>
          <w:tcPr>
            <w:tcW w:w="3485" w:type="dxa"/>
            <w:vAlign w:val="center"/>
          </w:tcPr>
          <w:p w14:paraId="7B66BE94" w14:textId="77777777" w:rsidR="00AB7DEA" w:rsidRPr="000B0A2E" w:rsidRDefault="00AB7DEA" w:rsidP="00E96D72">
            <w:pPr>
              <w:spacing w:line="258" w:lineRule="exact"/>
              <w:ind w:left="91" w:right="75"/>
              <w:jc w:val="center"/>
              <w:rPr>
                <w:color w:val="000000" w:themeColor="text1"/>
                <w:w w:val="99"/>
                <w:sz w:val="22"/>
                <w:szCs w:val="22"/>
              </w:rPr>
            </w:pPr>
            <w:r w:rsidRPr="000B0A2E">
              <w:rPr>
                <w:sz w:val="22"/>
                <w:szCs w:val="22"/>
              </w:rPr>
              <w:t>6</w:t>
            </w:r>
          </w:p>
        </w:tc>
      </w:tr>
      <w:tr w:rsidR="00AB7DEA" w:rsidRPr="000B0A2E" w14:paraId="0C04290F" w14:textId="77777777" w:rsidTr="00E96D72">
        <w:trPr>
          <w:trHeight w:val="258"/>
        </w:trPr>
        <w:tc>
          <w:tcPr>
            <w:tcW w:w="1065" w:type="dxa"/>
            <w:vAlign w:val="center"/>
          </w:tcPr>
          <w:p w14:paraId="30CC1514" w14:textId="77777777" w:rsidR="00AB7DEA" w:rsidRPr="000B0A2E" w:rsidRDefault="00AB7DEA" w:rsidP="00E96D72">
            <w:pPr>
              <w:spacing w:line="258" w:lineRule="exact"/>
              <w:ind w:left="450" w:right="-375" w:hanging="110"/>
              <w:rPr>
                <w:color w:val="000000" w:themeColor="text1"/>
                <w:sz w:val="22"/>
                <w:szCs w:val="22"/>
              </w:rPr>
            </w:pPr>
            <w:r w:rsidRPr="000B0A2E">
              <w:rPr>
                <w:color w:val="000000" w:themeColor="text1"/>
                <w:sz w:val="22"/>
                <w:szCs w:val="22"/>
              </w:rPr>
              <w:t>10</w:t>
            </w:r>
          </w:p>
        </w:tc>
        <w:tc>
          <w:tcPr>
            <w:tcW w:w="4600" w:type="dxa"/>
            <w:vAlign w:val="center"/>
          </w:tcPr>
          <w:p w14:paraId="205174A3" w14:textId="77777777" w:rsidR="00AB7DEA" w:rsidRPr="000B0A2E" w:rsidRDefault="00AB7DEA" w:rsidP="00E96D72">
            <w:pPr>
              <w:spacing w:line="258" w:lineRule="exact"/>
              <w:ind w:left="560"/>
              <w:jc w:val="center"/>
              <w:rPr>
                <w:color w:val="000000" w:themeColor="text1"/>
                <w:sz w:val="22"/>
                <w:szCs w:val="22"/>
              </w:rPr>
            </w:pPr>
            <w:r w:rsidRPr="000B0A2E">
              <w:rPr>
                <w:color w:val="000000" w:themeColor="text1"/>
                <w:sz w:val="22"/>
                <w:szCs w:val="22"/>
              </w:rPr>
              <w:t>Mobile Apps Developer</w:t>
            </w:r>
          </w:p>
        </w:tc>
        <w:tc>
          <w:tcPr>
            <w:tcW w:w="3485" w:type="dxa"/>
            <w:vAlign w:val="center"/>
          </w:tcPr>
          <w:p w14:paraId="6FF458EB" w14:textId="77777777" w:rsidR="00AB7DEA" w:rsidRPr="000B0A2E" w:rsidRDefault="00AB7DEA" w:rsidP="00E96D72">
            <w:pPr>
              <w:spacing w:line="258" w:lineRule="exact"/>
              <w:ind w:left="91" w:right="75"/>
              <w:jc w:val="center"/>
              <w:rPr>
                <w:color w:val="000000" w:themeColor="text1"/>
                <w:w w:val="99"/>
                <w:sz w:val="22"/>
                <w:szCs w:val="22"/>
              </w:rPr>
            </w:pPr>
            <w:r>
              <w:rPr>
                <w:color w:val="000000" w:themeColor="text1"/>
                <w:w w:val="99"/>
                <w:sz w:val="22"/>
                <w:szCs w:val="22"/>
              </w:rPr>
              <w:t>3</w:t>
            </w:r>
          </w:p>
        </w:tc>
      </w:tr>
      <w:tr w:rsidR="00AB7DEA" w:rsidRPr="000B0A2E" w14:paraId="621A199B" w14:textId="77777777" w:rsidTr="00E96D72">
        <w:trPr>
          <w:trHeight w:val="258"/>
        </w:trPr>
        <w:tc>
          <w:tcPr>
            <w:tcW w:w="1065" w:type="dxa"/>
            <w:vAlign w:val="center"/>
          </w:tcPr>
          <w:p w14:paraId="16A7D754" w14:textId="77777777" w:rsidR="00AB7DEA" w:rsidRPr="000B0A2E" w:rsidRDefault="00AB7DEA" w:rsidP="00E96D72">
            <w:pPr>
              <w:spacing w:line="258" w:lineRule="exact"/>
              <w:ind w:left="450" w:right="-375" w:hanging="110"/>
              <w:rPr>
                <w:color w:val="000000" w:themeColor="text1"/>
                <w:sz w:val="22"/>
                <w:szCs w:val="22"/>
              </w:rPr>
            </w:pPr>
            <w:r w:rsidRPr="000B0A2E">
              <w:rPr>
                <w:color w:val="000000" w:themeColor="text1"/>
                <w:sz w:val="22"/>
                <w:szCs w:val="22"/>
              </w:rPr>
              <w:t>1</w:t>
            </w:r>
            <w:r>
              <w:rPr>
                <w:color w:val="000000" w:themeColor="text1"/>
                <w:sz w:val="22"/>
                <w:szCs w:val="22"/>
              </w:rPr>
              <w:t>1</w:t>
            </w:r>
          </w:p>
        </w:tc>
        <w:tc>
          <w:tcPr>
            <w:tcW w:w="4600" w:type="dxa"/>
            <w:vAlign w:val="center"/>
          </w:tcPr>
          <w:p w14:paraId="3FFC71CE" w14:textId="77777777" w:rsidR="00AB7DEA" w:rsidRPr="000B0A2E" w:rsidRDefault="00AB7DEA" w:rsidP="00E96D72">
            <w:pPr>
              <w:spacing w:line="258" w:lineRule="exact"/>
              <w:ind w:left="560"/>
              <w:jc w:val="center"/>
              <w:rPr>
                <w:color w:val="000000" w:themeColor="text1"/>
                <w:sz w:val="22"/>
                <w:szCs w:val="22"/>
              </w:rPr>
            </w:pPr>
            <w:r w:rsidRPr="000B0A2E">
              <w:rPr>
                <w:color w:val="000000" w:themeColor="text1"/>
                <w:sz w:val="22"/>
                <w:szCs w:val="22"/>
              </w:rPr>
              <w:t>QA Expert (Test Engineer)</w:t>
            </w:r>
          </w:p>
        </w:tc>
        <w:tc>
          <w:tcPr>
            <w:tcW w:w="3485" w:type="dxa"/>
            <w:vAlign w:val="center"/>
          </w:tcPr>
          <w:p w14:paraId="52A6BFD4" w14:textId="77777777" w:rsidR="00AB7DEA" w:rsidRPr="000B0A2E" w:rsidRDefault="00AB7DEA" w:rsidP="00E96D72">
            <w:pPr>
              <w:spacing w:line="258" w:lineRule="exact"/>
              <w:ind w:left="91" w:right="75"/>
              <w:jc w:val="center"/>
              <w:rPr>
                <w:color w:val="000000" w:themeColor="text1"/>
                <w:sz w:val="22"/>
                <w:szCs w:val="22"/>
              </w:rPr>
            </w:pPr>
            <w:r w:rsidRPr="000B0A2E">
              <w:rPr>
                <w:color w:val="000000" w:themeColor="text1"/>
                <w:w w:val="99"/>
                <w:sz w:val="22"/>
                <w:szCs w:val="22"/>
              </w:rPr>
              <w:t>2</w:t>
            </w:r>
          </w:p>
        </w:tc>
      </w:tr>
      <w:tr w:rsidR="00AB7DEA" w:rsidRPr="000B0A2E" w14:paraId="14599F77" w14:textId="77777777" w:rsidTr="00E96D72">
        <w:trPr>
          <w:trHeight w:val="254"/>
        </w:trPr>
        <w:tc>
          <w:tcPr>
            <w:tcW w:w="1065" w:type="dxa"/>
            <w:vAlign w:val="center"/>
          </w:tcPr>
          <w:p w14:paraId="1E55373D" w14:textId="77777777" w:rsidR="00AB7DEA" w:rsidRPr="000B0A2E" w:rsidRDefault="00AB7DEA" w:rsidP="00E96D72">
            <w:pPr>
              <w:spacing w:line="253" w:lineRule="exact"/>
              <w:ind w:left="450" w:right="-375" w:hanging="110"/>
              <w:rPr>
                <w:color w:val="000000" w:themeColor="text1"/>
                <w:sz w:val="22"/>
                <w:szCs w:val="22"/>
              </w:rPr>
            </w:pPr>
            <w:r w:rsidRPr="000B0A2E">
              <w:rPr>
                <w:color w:val="000000" w:themeColor="text1"/>
                <w:sz w:val="22"/>
                <w:szCs w:val="22"/>
              </w:rPr>
              <w:t>1</w:t>
            </w:r>
            <w:r>
              <w:rPr>
                <w:color w:val="000000" w:themeColor="text1"/>
                <w:sz w:val="22"/>
                <w:szCs w:val="22"/>
              </w:rPr>
              <w:t>2</w:t>
            </w:r>
          </w:p>
        </w:tc>
        <w:tc>
          <w:tcPr>
            <w:tcW w:w="4600" w:type="dxa"/>
            <w:vAlign w:val="center"/>
          </w:tcPr>
          <w:p w14:paraId="4634D02A" w14:textId="77777777" w:rsidR="00AB7DEA" w:rsidRPr="000B0A2E" w:rsidRDefault="00AB7DEA" w:rsidP="00E96D72">
            <w:pPr>
              <w:spacing w:line="253" w:lineRule="exact"/>
              <w:ind w:left="560"/>
              <w:jc w:val="center"/>
              <w:rPr>
                <w:color w:val="000000" w:themeColor="text1"/>
                <w:sz w:val="22"/>
                <w:szCs w:val="22"/>
              </w:rPr>
            </w:pPr>
            <w:r w:rsidRPr="000B0A2E">
              <w:rPr>
                <w:color w:val="000000" w:themeColor="text1"/>
                <w:sz w:val="22"/>
                <w:szCs w:val="22"/>
              </w:rPr>
              <w:t>UI/UX Designer</w:t>
            </w:r>
          </w:p>
        </w:tc>
        <w:tc>
          <w:tcPr>
            <w:tcW w:w="3485" w:type="dxa"/>
            <w:vAlign w:val="center"/>
          </w:tcPr>
          <w:p w14:paraId="7322AD27" w14:textId="77777777" w:rsidR="00AB7DEA" w:rsidRPr="000B0A2E" w:rsidRDefault="00AB7DEA" w:rsidP="00E96D72">
            <w:pPr>
              <w:spacing w:line="253" w:lineRule="exact"/>
              <w:ind w:left="91" w:right="75"/>
              <w:jc w:val="center"/>
              <w:rPr>
                <w:color w:val="000000" w:themeColor="text1"/>
                <w:w w:val="99"/>
                <w:sz w:val="22"/>
                <w:szCs w:val="22"/>
              </w:rPr>
            </w:pPr>
            <w:r w:rsidRPr="000B0A2E">
              <w:rPr>
                <w:color w:val="000000" w:themeColor="text1"/>
                <w:w w:val="99"/>
                <w:sz w:val="22"/>
                <w:szCs w:val="22"/>
              </w:rPr>
              <w:t>2</w:t>
            </w:r>
          </w:p>
        </w:tc>
      </w:tr>
      <w:tr w:rsidR="00AB7DEA" w:rsidRPr="000B0A2E" w14:paraId="67224510" w14:textId="77777777" w:rsidTr="00E96D72">
        <w:trPr>
          <w:trHeight w:val="254"/>
        </w:trPr>
        <w:tc>
          <w:tcPr>
            <w:tcW w:w="1065" w:type="dxa"/>
            <w:vAlign w:val="center"/>
          </w:tcPr>
          <w:p w14:paraId="4D475A18" w14:textId="77777777" w:rsidR="00AB7DEA" w:rsidRPr="000B0A2E" w:rsidRDefault="00AB7DEA" w:rsidP="00E96D72">
            <w:pPr>
              <w:spacing w:line="253" w:lineRule="exact"/>
              <w:ind w:left="450" w:right="-375" w:hanging="110"/>
              <w:rPr>
                <w:color w:val="000000" w:themeColor="text1"/>
                <w:sz w:val="22"/>
                <w:szCs w:val="22"/>
              </w:rPr>
            </w:pPr>
            <w:r w:rsidRPr="000B0A2E">
              <w:rPr>
                <w:color w:val="000000" w:themeColor="text1"/>
                <w:sz w:val="22"/>
                <w:szCs w:val="22"/>
              </w:rPr>
              <w:t>1</w:t>
            </w:r>
            <w:r>
              <w:rPr>
                <w:color w:val="000000" w:themeColor="text1"/>
                <w:sz w:val="22"/>
                <w:szCs w:val="22"/>
              </w:rPr>
              <w:t>3</w:t>
            </w:r>
          </w:p>
        </w:tc>
        <w:tc>
          <w:tcPr>
            <w:tcW w:w="4600" w:type="dxa"/>
            <w:vAlign w:val="center"/>
          </w:tcPr>
          <w:p w14:paraId="45581798" w14:textId="77777777" w:rsidR="00AB7DEA" w:rsidRPr="000B0A2E" w:rsidRDefault="00AB7DEA" w:rsidP="00E96D72">
            <w:pPr>
              <w:spacing w:line="253" w:lineRule="exact"/>
              <w:ind w:left="560"/>
              <w:jc w:val="center"/>
              <w:rPr>
                <w:color w:val="000000" w:themeColor="text1"/>
                <w:sz w:val="22"/>
                <w:szCs w:val="22"/>
              </w:rPr>
            </w:pPr>
            <w:r w:rsidRPr="000B0A2E">
              <w:rPr>
                <w:color w:val="000000" w:themeColor="text1"/>
                <w:sz w:val="22"/>
                <w:szCs w:val="22"/>
              </w:rPr>
              <w:t>Technical Documentation Expert</w:t>
            </w:r>
          </w:p>
        </w:tc>
        <w:tc>
          <w:tcPr>
            <w:tcW w:w="3485" w:type="dxa"/>
            <w:vAlign w:val="center"/>
          </w:tcPr>
          <w:p w14:paraId="5F8E09FE" w14:textId="77777777" w:rsidR="00AB7DEA" w:rsidRPr="000B0A2E" w:rsidRDefault="00AB7DEA" w:rsidP="00E96D72">
            <w:pPr>
              <w:spacing w:line="253" w:lineRule="exact"/>
              <w:ind w:left="91" w:right="75"/>
              <w:jc w:val="center"/>
              <w:rPr>
                <w:color w:val="000000" w:themeColor="text1"/>
                <w:sz w:val="22"/>
                <w:szCs w:val="22"/>
              </w:rPr>
            </w:pPr>
            <w:r w:rsidRPr="000B0A2E">
              <w:rPr>
                <w:color w:val="000000" w:themeColor="text1"/>
                <w:w w:val="99"/>
                <w:sz w:val="22"/>
                <w:szCs w:val="22"/>
              </w:rPr>
              <w:t>1</w:t>
            </w:r>
          </w:p>
        </w:tc>
      </w:tr>
      <w:tr w:rsidR="00AB7DEA" w:rsidRPr="000B0A2E" w14:paraId="5467EF90" w14:textId="77777777" w:rsidTr="00E96D72">
        <w:trPr>
          <w:trHeight w:val="307"/>
        </w:trPr>
        <w:tc>
          <w:tcPr>
            <w:tcW w:w="1065" w:type="dxa"/>
            <w:vAlign w:val="center"/>
          </w:tcPr>
          <w:p w14:paraId="28C07751" w14:textId="77777777" w:rsidR="00AB7DEA" w:rsidRPr="000B0A2E" w:rsidRDefault="00AB7DEA" w:rsidP="00E96D72">
            <w:pPr>
              <w:ind w:left="450" w:right="-375" w:hanging="110"/>
              <w:rPr>
                <w:color w:val="000000" w:themeColor="text1"/>
                <w:sz w:val="22"/>
                <w:szCs w:val="22"/>
              </w:rPr>
            </w:pPr>
            <w:r w:rsidRPr="000B0A2E">
              <w:rPr>
                <w:color w:val="000000" w:themeColor="text1"/>
                <w:sz w:val="22"/>
                <w:szCs w:val="22"/>
              </w:rPr>
              <w:t>1</w:t>
            </w:r>
            <w:r>
              <w:rPr>
                <w:color w:val="000000" w:themeColor="text1"/>
                <w:sz w:val="22"/>
                <w:szCs w:val="22"/>
              </w:rPr>
              <w:t>4</w:t>
            </w:r>
          </w:p>
        </w:tc>
        <w:tc>
          <w:tcPr>
            <w:tcW w:w="4600" w:type="dxa"/>
            <w:vAlign w:val="center"/>
          </w:tcPr>
          <w:p w14:paraId="7AAE259B" w14:textId="77777777" w:rsidR="00AB7DEA" w:rsidRPr="000B0A2E" w:rsidRDefault="00AB7DEA" w:rsidP="00E96D72">
            <w:pPr>
              <w:jc w:val="center"/>
              <w:rPr>
                <w:color w:val="000000" w:themeColor="text1"/>
                <w:sz w:val="22"/>
                <w:szCs w:val="22"/>
              </w:rPr>
            </w:pPr>
            <w:r w:rsidRPr="000B0A2E">
              <w:rPr>
                <w:color w:val="000000" w:themeColor="text1"/>
                <w:sz w:val="22"/>
                <w:szCs w:val="22"/>
              </w:rPr>
              <w:t>Support Engineer</w:t>
            </w:r>
          </w:p>
        </w:tc>
        <w:tc>
          <w:tcPr>
            <w:tcW w:w="3485" w:type="dxa"/>
            <w:vAlign w:val="center"/>
          </w:tcPr>
          <w:p w14:paraId="05E59A95" w14:textId="77777777" w:rsidR="00AB7DEA" w:rsidRPr="000B0A2E" w:rsidRDefault="00AB7DEA" w:rsidP="00E96D72">
            <w:pPr>
              <w:ind w:left="91" w:right="75"/>
              <w:jc w:val="center"/>
              <w:rPr>
                <w:color w:val="000000" w:themeColor="text1"/>
                <w:sz w:val="22"/>
                <w:szCs w:val="22"/>
              </w:rPr>
            </w:pPr>
            <w:r w:rsidRPr="000B0A2E">
              <w:rPr>
                <w:color w:val="000000" w:themeColor="text1"/>
                <w:sz w:val="22"/>
                <w:szCs w:val="22"/>
              </w:rPr>
              <w:t>2</w:t>
            </w:r>
          </w:p>
        </w:tc>
      </w:tr>
      <w:tr w:rsidR="00AB7DEA" w:rsidRPr="000B0A2E" w14:paraId="6F53B7CB" w14:textId="77777777" w:rsidTr="00E96D72">
        <w:trPr>
          <w:trHeight w:val="307"/>
        </w:trPr>
        <w:tc>
          <w:tcPr>
            <w:tcW w:w="1065" w:type="dxa"/>
            <w:vAlign w:val="center"/>
          </w:tcPr>
          <w:p w14:paraId="325E5250" w14:textId="77777777" w:rsidR="00AB7DEA" w:rsidRPr="000B0A2E" w:rsidRDefault="00AB7DEA" w:rsidP="00E96D72">
            <w:pPr>
              <w:ind w:left="450" w:right="-375" w:hanging="110"/>
              <w:rPr>
                <w:color w:val="000000" w:themeColor="text1"/>
                <w:sz w:val="22"/>
                <w:szCs w:val="22"/>
              </w:rPr>
            </w:pPr>
            <w:r w:rsidRPr="000B0A2E">
              <w:rPr>
                <w:color w:val="000000" w:themeColor="text1"/>
                <w:sz w:val="22"/>
                <w:szCs w:val="22"/>
              </w:rPr>
              <w:t>1</w:t>
            </w:r>
            <w:r>
              <w:rPr>
                <w:color w:val="000000" w:themeColor="text1"/>
                <w:sz w:val="22"/>
                <w:szCs w:val="22"/>
              </w:rPr>
              <w:t>5</w:t>
            </w:r>
          </w:p>
        </w:tc>
        <w:tc>
          <w:tcPr>
            <w:tcW w:w="4600" w:type="dxa"/>
            <w:vAlign w:val="center"/>
          </w:tcPr>
          <w:p w14:paraId="67888939" w14:textId="77777777" w:rsidR="00AB7DEA" w:rsidRPr="000B0A2E" w:rsidRDefault="00AB7DEA" w:rsidP="00E96D72">
            <w:pPr>
              <w:jc w:val="center"/>
              <w:rPr>
                <w:color w:val="000000" w:themeColor="text1"/>
                <w:sz w:val="22"/>
                <w:szCs w:val="22"/>
              </w:rPr>
            </w:pPr>
            <w:r>
              <w:rPr>
                <w:color w:val="000000" w:themeColor="text1"/>
                <w:sz w:val="22"/>
                <w:szCs w:val="22"/>
              </w:rPr>
              <w:t xml:space="preserve">Technical </w:t>
            </w:r>
            <w:r w:rsidRPr="000B0A2E">
              <w:rPr>
                <w:color w:val="000000" w:themeColor="text1"/>
                <w:sz w:val="22"/>
                <w:szCs w:val="22"/>
              </w:rPr>
              <w:t xml:space="preserve">Support </w:t>
            </w:r>
            <w:r>
              <w:rPr>
                <w:color w:val="000000" w:themeColor="text1"/>
                <w:sz w:val="22"/>
                <w:szCs w:val="22"/>
              </w:rPr>
              <w:t xml:space="preserve">Help Desk </w:t>
            </w:r>
          </w:p>
        </w:tc>
        <w:tc>
          <w:tcPr>
            <w:tcW w:w="3485" w:type="dxa"/>
            <w:vAlign w:val="center"/>
          </w:tcPr>
          <w:p w14:paraId="7C053874" w14:textId="77777777" w:rsidR="00AB7DEA" w:rsidRPr="000B0A2E" w:rsidRDefault="00AB7DEA" w:rsidP="00E96D72">
            <w:pPr>
              <w:ind w:left="91" w:right="75"/>
              <w:jc w:val="center"/>
              <w:rPr>
                <w:color w:val="000000" w:themeColor="text1"/>
                <w:sz w:val="22"/>
                <w:szCs w:val="22"/>
              </w:rPr>
            </w:pPr>
            <w:r>
              <w:rPr>
                <w:color w:val="000000" w:themeColor="text1"/>
                <w:sz w:val="22"/>
                <w:szCs w:val="22"/>
              </w:rPr>
              <w:t>10</w:t>
            </w:r>
          </w:p>
        </w:tc>
      </w:tr>
      <w:tr w:rsidR="00AB7DEA" w:rsidRPr="000B0A2E" w14:paraId="7AE1D7F5" w14:textId="77777777" w:rsidTr="00E96D72">
        <w:trPr>
          <w:trHeight w:val="307"/>
        </w:trPr>
        <w:tc>
          <w:tcPr>
            <w:tcW w:w="1065" w:type="dxa"/>
            <w:vAlign w:val="center"/>
          </w:tcPr>
          <w:p w14:paraId="79BED81C" w14:textId="77777777" w:rsidR="00AB7DEA" w:rsidRPr="0079782E" w:rsidRDefault="00AB7DEA" w:rsidP="00E96D72">
            <w:pPr>
              <w:ind w:left="450" w:right="-375" w:hanging="110"/>
              <w:jc w:val="center"/>
              <w:rPr>
                <w:b/>
                <w:bCs/>
                <w:color w:val="000000" w:themeColor="text1"/>
                <w:sz w:val="22"/>
                <w:szCs w:val="22"/>
              </w:rPr>
            </w:pPr>
          </w:p>
        </w:tc>
        <w:tc>
          <w:tcPr>
            <w:tcW w:w="4600" w:type="dxa"/>
            <w:vAlign w:val="center"/>
          </w:tcPr>
          <w:p w14:paraId="2975A3A2" w14:textId="77777777" w:rsidR="00AB7DEA" w:rsidRPr="0079782E" w:rsidRDefault="00AB7DEA" w:rsidP="00E96D72">
            <w:pPr>
              <w:jc w:val="center"/>
              <w:rPr>
                <w:b/>
                <w:bCs/>
                <w:color w:val="000000" w:themeColor="text1"/>
                <w:sz w:val="22"/>
                <w:szCs w:val="22"/>
              </w:rPr>
            </w:pPr>
            <w:r w:rsidRPr="0079782E">
              <w:rPr>
                <w:b/>
                <w:bCs/>
                <w:color w:val="000000" w:themeColor="text1"/>
                <w:sz w:val="22"/>
                <w:szCs w:val="22"/>
              </w:rPr>
              <w:t>Total</w:t>
            </w:r>
          </w:p>
        </w:tc>
        <w:tc>
          <w:tcPr>
            <w:tcW w:w="3485" w:type="dxa"/>
            <w:vAlign w:val="center"/>
          </w:tcPr>
          <w:p w14:paraId="21134243" w14:textId="77777777" w:rsidR="00AB7DEA" w:rsidRPr="0079782E" w:rsidRDefault="00AB7DEA" w:rsidP="00E96D72">
            <w:pPr>
              <w:ind w:left="91" w:right="75"/>
              <w:jc w:val="center"/>
              <w:rPr>
                <w:b/>
                <w:bCs/>
                <w:color w:val="000000" w:themeColor="text1"/>
                <w:sz w:val="22"/>
                <w:szCs w:val="22"/>
              </w:rPr>
            </w:pPr>
            <w:r w:rsidRPr="0079782E">
              <w:rPr>
                <w:b/>
                <w:bCs/>
                <w:color w:val="000000" w:themeColor="text1"/>
                <w:sz w:val="22"/>
                <w:szCs w:val="22"/>
              </w:rPr>
              <w:t>3</w:t>
            </w:r>
            <w:r>
              <w:rPr>
                <w:b/>
                <w:bCs/>
                <w:color w:val="000000" w:themeColor="text1"/>
                <w:sz w:val="22"/>
                <w:szCs w:val="22"/>
              </w:rPr>
              <w:t>5</w:t>
            </w:r>
          </w:p>
        </w:tc>
      </w:tr>
    </w:tbl>
    <w:p w14:paraId="4526C71E" w14:textId="77777777" w:rsidR="00AB7DEA" w:rsidRPr="000B0A2E" w:rsidRDefault="00AB7DEA" w:rsidP="00AB7DEA">
      <w:pPr>
        <w:spacing w:line="20" w:lineRule="exact"/>
        <w:rPr>
          <w:color w:val="000000" w:themeColor="text1"/>
          <w:sz w:val="22"/>
          <w:szCs w:val="22"/>
          <w:highlight w:val="yellow"/>
        </w:rPr>
      </w:pPr>
      <w:r w:rsidRPr="000B0A2E">
        <w:rPr>
          <w:noProof/>
          <w:color w:val="000000" w:themeColor="text1"/>
          <w:sz w:val="22"/>
          <w:szCs w:val="22"/>
          <w:highlight w:val="yellow"/>
        </w:rPr>
        <mc:AlternateContent>
          <mc:Choice Requires="wps">
            <w:drawing>
              <wp:anchor distT="0" distB="0" distL="114300" distR="114300" simplePos="0" relativeHeight="251659264" behindDoc="1" locked="0" layoutInCell="0" allowOverlap="1" wp14:anchorId="7230FC49" wp14:editId="5C4B83C4">
                <wp:simplePos x="0" y="0"/>
                <wp:positionH relativeFrom="column">
                  <wp:posOffset>-3810</wp:posOffset>
                </wp:positionH>
                <wp:positionV relativeFrom="paragraph">
                  <wp:posOffset>-746760</wp:posOffset>
                </wp:positionV>
                <wp:extent cx="12700" cy="1270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0925248" id="Shape 51" o:spid="_x0000_s1026" style="position:absolute;margin-left:-.3pt;margin-top:-58.8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KIDea3eAAAACQEAAA8AAABkcnMvZG93bnJldi54bWxMj81OwzAQhO9IvIO1SNxa&#10;J1UbSohTUSSOSLRwoDcnXpKo8TrYbht4era9wGn/RjPfFqvR9uKIPnSOFKTTBARS7UxHjYL3t+fJ&#10;EkSImozuHaGCbwywKq+vCp0bd6INHrexEWxCIdcK2hiHXMpQt2h1mLoBiW+fzlsdefSNNF6f2Nz2&#10;cpYkmbS6I05o9YBPLdb77cEqWN8v11+vc3r52VQ73H1U+8XMJ0rd3oyPDyAijvFPDGd8RoeSmSp3&#10;IBNEr2CSsZBLmt5xdxbMQVSXxSIDWRby/wflLwAAAP//AwBQSwECLQAUAAYACAAAACEAtoM4kv4A&#10;AADhAQAAEwAAAAAAAAAAAAAAAAAAAAAAW0NvbnRlbnRfVHlwZXNdLnhtbFBLAQItABQABgAIAAAA&#10;IQA4/SH/1gAAAJQBAAALAAAAAAAAAAAAAAAAAC8BAABfcmVscy8ucmVsc1BLAQItABQABgAIAAAA&#10;IQCr5gPcawEAAOACAAAOAAAAAAAAAAAAAAAAAC4CAABkcnMvZTJvRG9jLnhtbFBLAQItABQABgAI&#10;AAAAIQCiA3mt3gAAAAkBAAAPAAAAAAAAAAAAAAAAAMUDAABkcnMvZG93bnJldi54bWxQSwUGAAAA&#10;AAQABADzAAAA0AQAAAAA&#10;" o:allowincell="f" fillcolor="black" stroked="f"/>
            </w:pict>
          </mc:Fallback>
        </mc:AlternateContent>
      </w:r>
      <w:r w:rsidRPr="000B0A2E">
        <w:rPr>
          <w:noProof/>
          <w:color w:val="000000" w:themeColor="text1"/>
          <w:sz w:val="22"/>
          <w:szCs w:val="22"/>
          <w:highlight w:val="yellow"/>
        </w:rPr>
        <mc:AlternateContent>
          <mc:Choice Requires="wps">
            <w:drawing>
              <wp:anchor distT="0" distB="0" distL="114300" distR="114300" simplePos="0" relativeHeight="251660288" behindDoc="1" locked="0" layoutInCell="0" allowOverlap="1" wp14:anchorId="580ACACC" wp14:editId="3112D0B9">
                <wp:simplePos x="0" y="0"/>
                <wp:positionH relativeFrom="column">
                  <wp:posOffset>708025</wp:posOffset>
                </wp:positionH>
                <wp:positionV relativeFrom="paragraph">
                  <wp:posOffset>-746760</wp:posOffset>
                </wp:positionV>
                <wp:extent cx="12700" cy="1270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0A3F3CF" id="Shape 52" o:spid="_x0000_s1026" style="position:absolute;margin-left:55.75pt;margin-top:-58.8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MUTMzTgAAAADQEAAA8AAABkcnMvZG93bnJldi54bWxMj8FOwzAQRO9I/IO1SNxa&#10;x4WENsSpKBJHJFo4tDcnXpKo8TrYbhv4etxe4DizT7MzxXI0PTui850lCWKaAEOqre6okfDx/jKZ&#10;A/NBkVa9JZTwjR6W5fVVoXJtT7TG4yY0LIaQz5WENoQh59zXLRrlp3ZAirdP64wKUbqGa6dOMdz0&#10;fJYkGTeqo/ihVQM+t1jvNwcjYbWYr77e7un1Z13tcLet9unMJVLe3oxPj8ACjuEPhnP9WB3K2Kmy&#10;B9Ke9VELkUZUwkSIhwzYGRF30aouVpoBLwv+f0X5CwAA//8DAFBLAQItABQABgAIAAAAIQC2gziS&#10;/gAAAOEBAAATAAAAAAAAAAAAAAAAAAAAAABbQ29udGVudF9UeXBlc10ueG1sUEsBAi0AFAAGAAgA&#10;AAAhADj9If/WAAAAlAEAAAsAAAAAAAAAAAAAAAAALwEAAF9yZWxzLy5yZWxzUEsBAi0AFAAGAAgA&#10;AAAhAKvmA9xrAQAA4AIAAA4AAAAAAAAAAAAAAAAALgIAAGRycy9lMm9Eb2MueG1sUEsBAi0AFAAG&#10;AAgAAAAhAMUTMzTgAAAADQEAAA8AAAAAAAAAAAAAAAAAxQMAAGRycy9kb3ducmV2LnhtbFBLBQYA&#10;AAAABAAEAPMAAADSBAAAAAA=&#10;" o:allowincell="f" fillcolor="black" stroked="f"/>
            </w:pict>
          </mc:Fallback>
        </mc:AlternateContent>
      </w:r>
      <w:r w:rsidRPr="000B0A2E">
        <w:rPr>
          <w:noProof/>
          <w:color w:val="000000" w:themeColor="text1"/>
          <w:sz w:val="22"/>
          <w:szCs w:val="22"/>
          <w:highlight w:val="yellow"/>
        </w:rPr>
        <mc:AlternateContent>
          <mc:Choice Requires="wps">
            <w:drawing>
              <wp:anchor distT="0" distB="0" distL="114300" distR="114300" simplePos="0" relativeHeight="251661312" behindDoc="1" locked="0" layoutInCell="0" allowOverlap="1" wp14:anchorId="39DE102A" wp14:editId="171EF5A0">
                <wp:simplePos x="0" y="0"/>
                <wp:positionH relativeFrom="column">
                  <wp:posOffset>4239260</wp:posOffset>
                </wp:positionH>
                <wp:positionV relativeFrom="paragraph">
                  <wp:posOffset>-746760</wp:posOffset>
                </wp:positionV>
                <wp:extent cx="12700" cy="1270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3559A73" id="Shape 53" o:spid="_x0000_s1026" style="position:absolute;margin-left:333.8pt;margin-top:-58.8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PliEKPgAAAADQEAAA8AAABkcnMvZG93bnJldi54bWxMj0FPwzAMhe9I/IfISNy2&#10;tBMLW2k6MSSOSGxwYLe0MW21xilNthV+Pd4ucHv2e3r+nK9G14kjDqH1pCGdJiCQKm9bqjW8vz1P&#10;FiBCNGRN5wk1fGOAVXF9lZvM+hNt8LiNteASCpnR0MTYZ1KGqkFnwtT3SOx9+sGZyONQSzuYE5e7&#10;Ts6SRElnWuILjenxqcFqvz04DevlYv31ekcvP5tyh7uPcj+fDYnWtzfj4wOIiGP8C8MZn9GhYKbS&#10;H8gG0WlQ6l5xVMMkTc+KI0otWZSX1VyBLHL5/4viFwAA//8DAFBLAQItABQABgAIAAAAIQC2gziS&#10;/gAAAOEBAAATAAAAAAAAAAAAAAAAAAAAAABbQ29udGVudF9UeXBlc10ueG1sUEsBAi0AFAAGAAgA&#10;AAAhADj9If/WAAAAlAEAAAsAAAAAAAAAAAAAAAAALwEAAF9yZWxzLy5yZWxzUEsBAi0AFAAGAAgA&#10;AAAhAKvmA9xrAQAA4AIAAA4AAAAAAAAAAAAAAAAALgIAAGRycy9lMm9Eb2MueG1sUEsBAi0AFAAG&#10;AAgAAAAhAPliEKPgAAAADQEAAA8AAAAAAAAAAAAAAAAAxQMAAGRycy9kb3ducmV2LnhtbFBLBQYA&#10;AAAABAAEAPMAAADSBAAAAAA=&#10;" o:allowincell="f" fillcolor="black" stroked="f"/>
            </w:pict>
          </mc:Fallback>
        </mc:AlternateContent>
      </w:r>
      <w:r w:rsidRPr="000B0A2E">
        <w:rPr>
          <w:noProof/>
          <w:color w:val="000000" w:themeColor="text1"/>
          <w:sz w:val="22"/>
          <w:szCs w:val="22"/>
          <w:highlight w:val="yellow"/>
        </w:rPr>
        <mc:AlternateContent>
          <mc:Choice Requires="wps">
            <w:drawing>
              <wp:anchor distT="0" distB="0" distL="114300" distR="114300" simplePos="0" relativeHeight="251662336" behindDoc="1" locked="0" layoutInCell="0" allowOverlap="1" wp14:anchorId="19C1B0DA" wp14:editId="36AA57BD">
                <wp:simplePos x="0" y="0"/>
                <wp:positionH relativeFrom="column">
                  <wp:posOffset>5723255</wp:posOffset>
                </wp:positionH>
                <wp:positionV relativeFrom="paragraph">
                  <wp:posOffset>-746760</wp:posOffset>
                </wp:positionV>
                <wp:extent cx="12700" cy="1270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35D8FF2" id="Shape 54" o:spid="_x0000_s1026" style="position:absolute;margin-left:450.65pt;margin-top:-58.8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D3vdqbiAAAADQEAAA8AAABkcnMvZG93bnJldi54bWxMj8FOwzAMhu9IvENkJG5b&#10;0o2VtTSdGBJHJDY4bLe08dpqjVOSbCs8PYELHP370+/PxWo0PTuj850lCclUAEOqre6okfD+9jxZ&#10;AvNBkVa9JZTwiR5W5fVVoXJtL7TB8zY0LJaQz5WENoQh59zXLRrlp3ZAiruDdUaFOLqGa6cusdz0&#10;fCZEyo3qKF5o1YBPLdbH7clIWGfL9cfrHb18bao97nfVcTFzQsrbm/HxAVjAMfzB8KMf1aGMTpU9&#10;kfasl5CJZB5RCZMkuU+BRSQT8xhVv9EiBV4W/P8X5TcAAAD//wMAUEsBAi0AFAAGAAgAAAAhALaD&#10;OJL+AAAA4QEAABMAAAAAAAAAAAAAAAAAAAAAAFtDb250ZW50X1R5cGVzXS54bWxQSwECLQAUAAYA&#10;CAAAACEAOP0h/9YAAACUAQAACwAAAAAAAAAAAAAAAAAvAQAAX3JlbHMvLnJlbHNQSwECLQAUAAYA&#10;CAAAACEAq+YD3GsBAADgAgAADgAAAAAAAAAAAAAAAAAuAgAAZHJzL2Uyb0RvYy54bWxQSwECLQAU&#10;AAYACAAAACEAPe92puIAAAANAQAADwAAAAAAAAAAAAAAAADFAwAAZHJzL2Rvd25yZXYueG1sUEsF&#10;BgAAAAAEAAQA8wAAANQEAAAAAA==&#10;" o:allowincell="f" fillcolor="black" stroked="f"/>
            </w:pict>
          </mc:Fallback>
        </mc:AlternateContent>
      </w:r>
      <w:r w:rsidRPr="000B0A2E">
        <w:rPr>
          <w:noProof/>
          <w:color w:val="000000" w:themeColor="text1"/>
          <w:sz w:val="22"/>
          <w:szCs w:val="22"/>
          <w:highlight w:val="yellow"/>
        </w:rPr>
        <mc:AlternateContent>
          <mc:Choice Requires="wps">
            <w:drawing>
              <wp:anchor distT="0" distB="0" distL="114300" distR="114300" simplePos="0" relativeHeight="251663360" behindDoc="1" locked="0" layoutInCell="0" allowOverlap="1" wp14:anchorId="3FF4BE82" wp14:editId="2B3D5AB1">
                <wp:simplePos x="0" y="0"/>
                <wp:positionH relativeFrom="column">
                  <wp:posOffset>5723255</wp:posOffset>
                </wp:positionH>
                <wp:positionV relativeFrom="paragraph">
                  <wp:posOffset>-8890</wp:posOffset>
                </wp:positionV>
                <wp:extent cx="12700" cy="1270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8B95D21" id="Shape 55" o:spid="_x0000_s1026" style="position:absolute;margin-left:450.65pt;margin-top:-.7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EQTUhDdAAAABwEAAA8AAABkcnMvZG93bnJldi54bWxMjkFPwkAQhe8m/ofNmHiD&#10;3QISWjslYuLRRNCD3LbdsW3oztbuApVf73LS47z58t6Xr0fbiRMNvnWMkEwVCOLKmZZrhI/3l8kK&#10;hA+aje4cE8IPeVgXtze5zow785ZOu1CLWMI+0whNCH0mpa8astpPXU8cf19usDrEc6ilGfQ5lttO&#10;zpRaSqtbjguN7um5oeqwO1qETbrafL8t+PWyLfe0/ywPD7NBId7fjU+PIAKN4Q+Gq35UhyI6le7I&#10;xosOIVXJPKIIk2QBIgKpmsegRFiCLHL537/4BQAA//8DAFBLAQItABQABgAIAAAAIQC2gziS/gAA&#10;AOEBAAATAAAAAAAAAAAAAAAAAAAAAABbQ29udGVudF9UeXBlc10ueG1sUEsBAi0AFAAGAAgAAAAh&#10;ADj9If/WAAAAlAEAAAsAAAAAAAAAAAAAAAAALwEAAF9yZWxzLy5yZWxzUEsBAi0AFAAGAAgAAAAh&#10;AKvmA9xrAQAA4AIAAA4AAAAAAAAAAAAAAAAALgIAAGRycy9lMm9Eb2MueG1sUEsBAi0AFAAGAAgA&#10;AAAhAEQTUhDdAAAABwEAAA8AAAAAAAAAAAAAAAAAxQMAAGRycy9kb3ducmV2LnhtbFBLBQYAAAAA&#10;BAAEAPMAAADPBAAAAAA=&#10;" o:allowincell="f" fillcolor="black" stroked="f"/>
            </w:pict>
          </mc:Fallback>
        </mc:AlternateContent>
      </w:r>
    </w:p>
    <w:p w14:paraId="7BB1A023" w14:textId="77777777" w:rsidR="00AB7DEA" w:rsidRPr="000B0A2E" w:rsidRDefault="00AB7DEA" w:rsidP="00AB7DEA">
      <w:pPr>
        <w:spacing w:line="360" w:lineRule="auto"/>
        <w:jc w:val="both"/>
        <w:rPr>
          <w:color w:val="000000" w:themeColor="text1"/>
          <w:sz w:val="22"/>
          <w:szCs w:val="22"/>
        </w:rPr>
      </w:pPr>
      <w:r w:rsidRPr="000B0A2E">
        <w:rPr>
          <w:color w:val="000000" w:themeColor="text1"/>
          <w:sz w:val="22"/>
          <w:szCs w:val="22"/>
        </w:rPr>
        <w:t xml:space="preserve">Note: To meet all the requirements and </w:t>
      </w:r>
      <w:r>
        <w:rPr>
          <w:color w:val="000000" w:themeColor="text1"/>
          <w:sz w:val="22"/>
          <w:szCs w:val="22"/>
        </w:rPr>
        <w:t>agreed timeline</w:t>
      </w:r>
      <w:r w:rsidRPr="000B0A2E">
        <w:rPr>
          <w:color w:val="000000" w:themeColor="text1"/>
          <w:sz w:val="22"/>
          <w:szCs w:val="22"/>
        </w:rPr>
        <w:t xml:space="preserve"> the firm will have to plan for team composition accordingly (</w:t>
      </w:r>
      <w:r>
        <w:rPr>
          <w:color w:val="000000" w:themeColor="text1"/>
          <w:sz w:val="22"/>
          <w:szCs w:val="22"/>
        </w:rPr>
        <w:t>n</w:t>
      </w:r>
      <w:r w:rsidRPr="000B0A2E">
        <w:rPr>
          <w:color w:val="000000" w:themeColor="text1"/>
          <w:sz w:val="22"/>
          <w:szCs w:val="22"/>
        </w:rPr>
        <w:t xml:space="preserve">ot limited to </w:t>
      </w:r>
      <w:r>
        <w:rPr>
          <w:color w:val="000000" w:themeColor="text1"/>
          <w:sz w:val="22"/>
          <w:szCs w:val="22"/>
        </w:rPr>
        <w:t xml:space="preserve">the </w:t>
      </w:r>
      <w:r w:rsidRPr="000B0A2E">
        <w:rPr>
          <w:color w:val="000000" w:themeColor="text1"/>
          <w:sz w:val="22"/>
          <w:szCs w:val="22"/>
        </w:rPr>
        <w:t>above-mentioned table).</w:t>
      </w:r>
      <w:r>
        <w:rPr>
          <w:color w:val="000000" w:themeColor="text1"/>
          <w:sz w:val="22"/>
          <w:szCs w:val="22"/>
        </w:rPr>
        <w:t xml:space="preserve"> They are required to deploy these human resources internally and if required they can deploy external resources on per man days basis. </w:t>
      </w:r>
    </w:p>
    <w:p w14:paraId="6859618A" w14:textId="77777777" w:rsidR="00AB7DEA" w:rsidRPr="00787B41" w:rsidRDefault="00AB7DEA" w:rsidP="00AB7DEA">
      <w:pPr>
        <w:rPr>
          <w:rFonts w:cstheme="minorHAnsi"/>
          <w:color w:val="000000" w:themeColor="text1"/>
          <w:highlight w:val="yellow"/>
        </w:rPr>
        <w:sectPr w:rsidR="00AB7DEA" w:rsidRPr="00787B41" w:rsidSect="00AB7DEA">
          <w:pgSz w:w="11900" w:h="16836"/>
          <w:pgMar w:top="1204" w:right="1428" w:bottom="1440" w:left="1440" w:header="0" w:footer="0" w:gutter="0"/>
          <w:cols w:space="720" w:equalWidth="0">
            <w:col w:w="9040"/>
          </w:cols>
        </w:sectPr>
      </w:pPr>
    </w:p>
    <w:p w14:paraId="47FFCAAB" w14:textId="063339C0" w:rsidR="00AB7DEA" w:rsidRPr="002F7A51" w:rsidRDefault="007F1664" w:rsidP="00AB7DEA">
      <w:pPr>
        <w:rPr>
          <w:b/>
          <w:bCs/>
          <w:sz w:val="22"/>
          <w:szCs w:val="22"/>
          <w:lang w:val="en-GB"/>
        </w:rPr>
      </w:pPr>
      <w:bookmarkStart w:id="191" w:name="page25"/>
      <w:bookmarkEnd w:id="191"/>
      <w:r>
        <w:rPr>
          <w:b/>
          <w:bCs/>
          <w:sz w:val="22"/>
          <w:szCs w:val="22"/>
          <w:lang w:val="en-GB"/>
        </w:rPr>
        <w:t>4</w:t>
      </w:r>
      <w:r w:rsidR="00AB7DEA">
        <w:rPr>
          <w:b/>
          <w:bCs/>
          <w:sz w:val="22"/>
          <w:szCs w:val="22"/>
          <w:lang w:val="en-GB"/>
        </w:rPr>
        <w:t xml:space="preserve">.3 </w:t>
      </w:r>
      <w:r w:rsidR="00AB7DEA" w:rsidRPr="002F7A51">
        <w:rPr>
          <w:b/>
          <w:bCs/>
          <w:sz w:val="22"/>
          <w:szCs w:val="22"/>
          <w:lang w:val="en-GB"/>
        </w:rPr>
        <w:t xml:space="preserve">Qualification </w:t>
      </w:r>
      <w:r w:rsidR="00AB7DEA">
        <w:rPr>
          <w:b/>
          <w:bCs/>
          <w:sz w:val="22"/>
          <w:szCs w:val="22"/>
          <w:lang w:val="en-GB"/>
        </w:rPr>
        <w:t xml:space="preserve">and Responsibilities </w:t>
      </w:r>
      <w:r w:rsidR="00AB7DEA" w:rsidRPr="002F7A51">
        <w:rPr>
          <w:b/>
          <w:bCs/>
          <w:sz w:val="22"/>
          <w:szCs w:val="22"/>
          <w:lang w:val="en-GB"/>
        </w:rPr>
        <w:t>of the</w:t>
      </w:r>
      <w:r w:rsidR="00AB7DEA">
        <w:rPr>
          <w:b/>
          <w:bCs/>
          <w:sz w:val="22"/>
          <w:szCs w:val="22"/>
          <w:lang w:val="en-GB"/>
        </w:rPr>
        <w:t xml:space="preserve"> team members</w:t>
      </w:r>
      <w:r w:rsidR="00AB7DEA" w:rsidRPr="002F7A51">
        <w:rPr>
          <w:b/>
          <w:bCs/>
          <w:sz w:val="22"/>
          <w:szCs w:val="22"/>
          <w:lang w:val="en-GB"/>
        </w:rPr>
        <w:t>:</w:t>
      </w:r>
    </w:p>
    <w:p w14:paraId="3B0ECC4D" w14:textId="77777777" w:rsidR="00AB7DEA" w:rsidRPr="002F7A51" w:rsidRDefault="00AB7DEA" w:rsidP="00AB7DEA">
      <w:pPr>
        <w:tabs>
          <w:tab w:val="left" w:pos="720"/>
          <w:tab w:val="right" w:pos="6766"/>
          <w:tab w:val="right" w:pos="7115"/>
        </w:tabs>
        <w:spacing w:before="120"/>
        <w:ind w:left="-72" w:firstLine="5"/>
        <w:rPr>
          <w:color w:val="000000" w:themeColor="text1"/>
          <w:sz w:val="22"/>
          <w:szCs w:val="22"/>
          <w:lang w:val="en-GB"/>
        </w:rPr>
      </w:pPr>
      <w:r w:rsidRPr="002F7A51">
        <w:rPr>
          <w:color w:val="000000" w:themeColor="text1"/>
          <w:sz w:val="22"/>
          <w:szCs w:val="22"/>
          <w:lang w:val="en-GB"/>
        </w:rPr>
        <w:t xml:space="preserve">The minimum required qualification and experience of key </w:t>
      </w:r>
      <w:r>
        <w:rPr>
          <w:color w:val="000000" w:themeColor="text1"/>
          <w:sz w:val="22"/>
          <w:szCs w:val="22"/>
          <w:lang w:val="en-GB"/>
        </w:rPr>
        <w:t>technical</w:t>
      </w:r>
      <w:r w:rsidRPr="002F7A51">
        <w:rPr>
          <w:color w:val="000000" w:themeColor="text1"/>
          <w:sz w:val="22"/>
          <w:szCs w:val="22"/>
          <w:lang w:val="en-GB"/>
        </w:rPr>
        <w:t xml:space="preserve"> staff are as follows:</w:t>
      </w:r>
    </w:p>
    <w:tbl>
      <w:tblPr>
        <w:tblStyle w:val="TableGrid"/>
        <w:tblW w:w="9408" w:type="dxa"/>
        <w:tblInd w:w="85" w:type="dxa"/>
        <w:tblLook w:val="04A0" w:firstRow="1" w:lastRow="0" w:firstColumn="1" w:lastColumn="0" w:noHBand="0" w:noVBand="1"/>
      </w:tblPr>
      <w:tblGrid>
        <w:gridCol w:w="561"/>
        <w:gridCol w:w="2032"/>
        <w:gridCol w:w="6815"/>
      </w:tblGrid>
      <w:tr w:rsidR="00AB7DEA" w:rsidRPr="002F7A51" w14:paraId="72660869" w14:textId="77777777" w:rsidTr="00E96D72">
        <w:trPr>
          <w:trHeight w:val="143"/>
          <w:tblHeader/>
        </w:trPr>
        <w:tc>
          <w:tcPr>
            <w:tcW w:w="561" w:type="dxa"/>
            <w:shd w:val="clear" w:color="auto" w:fill="auto"/>
          </w:tcPr>
          <w:p w14:paraId="41C07911" w14:textId="77777777" w:rsidR="00AB7DEA" w:rsidRPr="00A15271" w:rsidRDefault="00AB7DEA" w:rsidP="00E96D72">
            <w:pPr>
              <w:jc w:val="center"/>
              <w:rPr>
                <w:b/>
                <w:bCs/>
                <w:color w:val="000000" w:themeColor="text1"/>
                <w:sz w:val="20"/>
              </w:rPr>
            </w:pPr>
            <w:r w:rsidRPr="00A15271">
              <w:rPr>
                <w:b/>
                <w:bCs/>
                <w:color w:val="000000" w:themeColor="text1"/>
                <w:sz w:val="20"/>
              </w:rPr>
              <w:t>SL#</w:t>
            </w:r>
          </w:p>
        </w:tc>
        <w:tc>
          <w:tcPr>
            <w:tcW w:w="2032" w:type="dxa"/>
            <w:shd w:val="clear" w:color="auto" w:fill="auto"/>
          </w:tcPr>
          <w:p w14:paraId="0FF16BE0" w14:textId="77777777" w:rsidR="00AB7DEA" w:rsidRPr="00A15271" w:rsidRDefault="00AB7DEA" w:rsidP="00E96D72">
            <w:pPr>
              <w:jc w:val="center"/>
              <w:rPr>
                <w:b/>
                <w:bCs/>
                <w:color w:val="000000" w:themeColor="text1"/>
                <w:sz w:val="20"/>
              </w:rPr>
            </w:pPr>
            <w:r>
              <w:rPr>
                <w:b/>
                <w:bCs/>
                <w:color w:val="000000" w:themeColor="text1"/>
                <w:sz w:val="20"/>
              </w:rPr>
              <w:t xml:space="preserve">Position </w:t>
            </w:r>
          </w:p>
        </w:tc>
        <w:tc>
          <w:tcPr>
            <w:tcW w:w="6815" w:type="dxa"/>
            <w:shd w:val="clear" w:color="auto" w:fill="auto"/>
          </w:tcPr>
          <w:p w14:paraId="3BC43D07" w14:textId="77777777" w:rsidR="00AB7DEA" w:rsidRPr="00A15271" w:rsidRDefault="00AB7DEA" w:rsidP="00E96D72">
            <w:pPr>
              <w:jc w:val="center"/>
              <w:rPr>
                <w:b/>
                <w:bCs/>
                <w:color w:val="000000" w:themeColor="text1"/>
                <w:sz w:val="20"/>
              </w:rPr>
            </w:pPr>
            <w:r w:rsidRPr="00A15271">
              <w:rPr>
                <w:b/>
                <w:bCs/>
                <w:color w:val="000000" w:themeColor="text1"/>
                <w:sz w:val="20"/>
              </w:rPr>
              <w:t>Qualification, Experience &amp; Job Description</w:t>
            </w:r>
          </w:p>
        </w:tc>
      </w:tr>
      <w:tr w:rsidR="00AB7DEA" w:rsidRPr="002F7A51" w14:paraId="4EFF0D21" w14:textId="77777777" w:rsidTr="00E96D72">
        <w:trPr>
          <w:trHeight w:val="143"/>
        </w:trPr>
        <w:tc>
          <w:tcPr>
            <w:tcW w:w="561" w:type="dxa"/>
          </w:tcPr>
          <w:p w14:paraId="4F5DA04D" w14:textId="77777777" w:rsidR="00AB7DEA" w:rsidRPr="00A15271" w:rsidRDefault="00AB7DEA" w:rsidP="00E96D72">
            <w:pPr>
              <w:jc w:val="both"/>
              <w:rPr>
                <w:color w:val="000000" w:themeColor="text1"/>
                <w:sz w:val="20"/>
              </w:rPr>
            </w:pPr>
            <w:r w:rsidRPr="00A15271">
              <w:rPr>
                <w:color w:val="000000" w:themeColor="text1"/>
                <w:sz w:val="20"/>
              </w:rPr>
              <w:t>1</w:t>
            </w:r>
          </w:p>
        </w:tc>
        <w:tc>
          <w:tcPr>
            <w:tcW w:w="2032" w:type="dxa"/>
          </w:tcPr>
          <w:p w14:paraId="55DB8310" w14:textId="77777777" w:rsidR="00AB7DEA" w:rsidRDefault="00AB7DEA" w:rsidP="00E96D72">
            <w:pPr>
              <w:jc w:val="both"/>
              <w:rPr>
                <w:color w:val="000000" w:themeColor="text1"/>
                <w:sz w:val="20"/>
              </w:rPr>
            </w:pPr>
            <w:r>
              <w:rPr>
                <w:color w:val="000000" w:themeColor="text1"/>
                <w:sz w:val="20"/>
              </w:rPr>
              <w:t>Team Lead/</w:t>
            </w:r>
          </w:p>
          <w:p w14:paraId="613FD587" w14:textId="77777777" w:rsidR="00AB7DEA" w:rsidRPr="00A15271" w:rsidRDefault="00AB7DEA" w:rsidP="00E96D72">
            <w:pPr>
              <w:jc w:val="both"/>
              <w:rPr>
                <w:color w:val="000000" w:themeColor="text1"/>
                <w:sz w:val="20"/>
              </w:rPr>
            </w:pPr>
            <w:r w:rsidRPr="00A15271">
              <w:rPr>
                <w:color w:val="000000" w:themeColor="text1"/>
                <w:sz w:val="20"/>
              </w:rPr>
              <w:t>Project Manager</w:t>
            </w:r>
          </w:p>
        </w:tc>
        <w:tc>
          <w:tcPr>
            <w:tcW w:w="6815" w:type="dxa"/>
          </w:tcPr>
          <w:p w14:paraId="68EF7847" w14:textId="77777777" w:rsidR="00AB7DEA" w:rsidRPr="00DF3662" w:rsidRDefault="00AB7DEA" w:rsidP="00E96D72">
            <w:pPr>
              <w:rPr>
                <w:sz w:val="20"/>
                <w:lang w:bidi="bn-IN"/>
              </w:rPr>
            </w:pPr>
            <w:r w:rsidRPr="00DF3662">
              <w:rPr>
                <w:sz w:val="20"/>
                <w:lang w:bidi="bn-IN"/>
              </w:rPr>
              <w:t>Qualification</w:t>
            </w:r>
            <w:r w:rsidRPr="00A15271">
              <w:rPr>
                <w:sz w:val="20"/>
                <w:lang w:bidi="bn-IN"/>
              </w:rPr>
              <w:t>s</w:t>
            </w:r>
            <w:r w:rsidRPr="00DF3662">
              <w:rPr>
                <w:sz w:val="20"/>
                <w:lang w:bidi="bn-IN"/>
              </w:rPr>
              <w:t>:</w:t>
            </w:r>
          </w:p>
          <w:p w14:paraId="45E62CA3" w14:textId="77777777" w:rsidR="00AB7DEA" w:rsidRPr="00DF3662" w:rsidRDefault="00AB7DEA" w:rsidP="003468AD">
            <w:pPr>
              <w:numPr>
                <w:ilvl w:val="0"/>
                <w:numId w:val="44"/>
              </w:numPr>
              <w:suppressAutoHyphens w:val="0"/>
              <w:rPr>
                <w:sz w:val="20"/>
                <w:lang w:bidi="bn-IN"/>
              </w:rPr>
            </w:pPr>
            <w:r w:rsidRPr="00A15271">
              <w:rPr>
                <w:sz w:val="20"/>
                <w:lang w:bidi="bn-IN"/>
              </w:rPr>
              <w:t>Minimum G</w:t>
            </w:r>
            <w:r w:rsidRPr="00DF3662">
              <w:rPr>
                <w:sz w:val="20"/>
                <w:lang w:bidi="bn-IN"/>
              </w:rPr>
              <w:t>raduat</w:t>
            </w:r>
            <w:r w:rsidRPr="00A15271">
              <w:rPr>
                <w:sz w:val="20"/>
                <w:lang w:bidi="bn-IN"/>
              </w:rPr>
              <w:t>ion</w:t>
            </w:r>
            <w:r w:rsidRPr="00DF3662">
              <w:rPr>
                <w:sz w:val="20"/>
                <w:lang w:bidi="bn-IN"/>
              </w:rPr>
              <w:t xml:space="preserve"> in Computer Science, Engineering, ICT, or Business Studies; master's preferred.</w:t>
            </w:r>
          </w:p>
          <w:p w14:paraId="2A4B31D2" w14:textId="77777777" w:rsidR="00AB7DEA" w:rsidRPr="00DF3662" w:rsidRDefault="00AB7DEA" w:rsidP="003468AD">
            <w:pPr>
              <w:numPr>
                <w:ilvl w:val="0"/>
                <w:numId w:val="44"/>
              </w:numPr>
              <w:suppressAutoHyphens w:val="0"/>
              <w:rPr>
                <w:sz w:val="20"/>
                <w:lang w:bidi="bn-IN"/>
              </w:rPr>
            </w:pPr>
            <w:r w:rsidRPr="00DF3662">
              <w:rPr>
                <w:sz w:val="20"/>
                <w:lang w:bidi="bn-IN"/>
              </w:rPr>
              <w:t>10+ years of experience in managing large-scale IT projects.</w:t>
            </w:r>
          </w:p>
          <w:p w14:paraId="21C31F81" w14:textId="77777777" w:rsidR="00AB7DEA" w:rsidRPr="00DF3662" w:rsidRDefault="00AB7DEA" w:rsidP="003468AD">
            <w:pPr>
              <w:numPr>
                <w:ilvl w:val="0"/>
                <w:numId w:val="44"/>
              </w:numPr>
              <w:suppressAutoHyphens w:val="0"/>
              <w:rPr>
                <w:sz w:val="20"/>
                <w:lang w:bidi="bn-IN"/>
              </w:rPr>
            </w:pPr>
            <w:r w:rsidRPr="00DF3662">
              <w:rPr>
                <w:sz w:val="20"/>
                <w:lang w:bidi="bn-IN"/>
              </w:rPr>
              <w:t>Managed 5 IT/ICT software projects, including 1 e-Governance project for the public sector.</w:t>
            </w:r>
            <w:r>
              <w:rPr>
                <w:sz w:val="20"/>
                <w:lang w:bidi="bn-IN"/>
              </w:rPr>
              <w:br/>
            </w:r>
          </w:p>
          <w:p w14:paraId="559C6603" w14:textId="77777777" w:rsidR="00AB7DEA" w:rsidRPr="00DF3662" w:rsidRDefault="00AB7DEA" w:rsidP="00E96D72">
            <w:pPr>
              <w:rPr>
                <w:sz w:val="20"/>
                <w:lang w:bidi="bn-IN"/>
              </w:rPr>
            </w:pPr>
            <w:r w:rsidRPr="00DF3662">
              <w:rPr>
                <w:sz w:val="20"/>
                <w:lang w:bidi="bn-IN"/>
              </w:rPr>
              <w:t>Responsibilities:</w:t>
            </w:r>
          </w:p>
          <w:p w14:paraId="6C026C3C" w14:textId="77777777" w:rsidR="00AB7DEA" w:rsidRPr="00DF3662" w:rsidRDefault="00AB7DEA" w:rsidP="003468AD">
            <w:pPr>
              <w:numPr>
                <w:ilvl w:val="0"/>
                <w:numId w:val="44"/>
              </w:numPr>
              <w:suppressAutoHyphens w:val="0"/>
              <w:rPr>
                <w:sz w:val="20"/>
                <w:lang w:bidi="bn-IN"/>
              </w:rPr>
            </w:pPr>
            <w:r w:rsidRPr="00DF3662">
              <w:rPr>
                <w:sz w:val="20"/>
                <w:lang w:bidi="bn-IN"/>
              </w:rPr>
              <w:t>Oversee day-to-day project operations, ensuring project goals are met.</w:t>
            </w:r>
          </w:p>
          <w:p w14:paraId="33FF3042" w14:textId="77777777" w:rsidR="00AB7DEA" w:rsidRPr="00DF3662" w:rsidRDefault="00AB7DEA" w:rsidP="003468AD">
            <w:pPr>
              <w:numPr>
                <w:ilvl w:val="0"/>
                <w:numId w:val="44"/>
              </w:numPr>
              <w:suppressAutoHyphens w:val="0"/>
              <w:rPr>
                <w:sz w:val="20"/>
                <w:lang w:bidi="bn-IN"/>
              </w:rPr>
            </w:pPr>
            <w:r w:rsidRPr="00DF3662">
              <w:rPr>
                <w:sz w:val="20"/>
                <w:lang w:bidi="bn-IN"/>
              </w:rPr>
              <w:t>Develop and manage work plans and progress reports.</w:t>
            </w:r>
          </w:p>
          <w:p w14:paraId="5FEB348F" w14:textId="77777777" w:rsidR="00AB7DEA" w:rsidRPr="00DF3662" w:rsidRDefault="00AB7DEA" w:rsidP="003468AD">
            <w:pPr>
              <w:numPr>
                <w:ilvl w:val="0"/>
                <w:numId w:val="44"/>
              </w:numPr>
              <w:suppressAutoHyphens w:val="0"/>
              <w:rPr>
                <w:sz w:val="20"/>
                <w:lang w:bidi="bn-IN"/>
              </w:rPr>
            </w:pPr>
            <w:r w:rsidRPr="00DF3662">
              <w:rPr>
                <w:sz w:val="20"/>
                <w:lang w:bidi="bn-IN"/>
              </w:rPr>
              <w:t>Regularly report to the client and stakeholders.</w:t>
            </w:r>
          </w:p>
          <w:p w14:paraId="5D4C30F5" w14:textId="77777777" w:rsidR="00AB7DEA" w:rsidRPr="00A15271" w:rsidRDefault="00AB7DEA" w:rsidP="003468AD">
            <w:pPr>
              <w:numPr>
                <w:ilvl w:val="0"/>
                <w:numId w:val="44"/>
              </w:numPr>
              <w:suppressAutoHyphens w:val="0"/>
              <w:rPr>
                <w:sz w:val="20"/>
                <w:lang w:bidi="bn-IN"/>
              </w:rPr>
            </w:pPr>
            <w:r w:rsidRPr="00DF3662">
              <w:rPr>
                <w:sz w:val="20"/>
                <w:lang w:bidi="bn-IN"/>
              </w:rPr>
              <w:t>Supervise technical aspects of project implementation, ensuring sustainability and efficiency.</w:t>
            </w:r>
          </w:p>
        </w:tc>
      </w:tr>
      <w:tr w:rsidR="00AB7DEA" w:rsidRPr="002F7A51" w14:paraId="51F9F696" w14:textId="77777777" w:rsidTr="00E96D72">
        <w:trPr>
          <w:trHeight w:val="143"/>
        </w:trPr>
        <w:tc>
          <w:tcPr>
            <w:tcW w:w="561" w:type="dxa"/>
          </w:tcPr>
          <w:p w14:paraId="29A79AEF" w14:textId="77777777" w:rsidR="00AB7DEA" w:rsidRPr="00A15271" w:rsidRDefault="00AB7DEA" w:rsidP="00E96D72">
            <w:pPr>
              <w:jc w:val="both"/>
              <w:rPr>
                <w:color w:val="000000" w:themeColor="text1"/>
                <w:sz w:val="20"/>
              </w:rPr>
            </w:pPr>
            <w:r>
              <w:rPr>
                <w:color w:val="000000" w:themeColor="text1"/>
                <w:sz w:val="20"/>
              </w:rPr>
              <w:t>2</w:t>
            </w:r>
          </w:p>
        </w:tc>
        <w:tc>
          <w:tcPr>
            <w:tcW w:w="2032" w:type="dxa"/>
          </w:tcPr>
          <w:p w14:paraId="1DEF848A" w14:textId="77777777" w:rsidR="00AB7DEA" w:rsidRDefault="00AB7DEA" w:rsidP="00E96D72">
            <w:pPr>
              <w:jc w:val="both"/>
              <w:rPr>
                <w:color w:val="000000" w:themeColor="text1"/>
                <w:sz w:val="20"/>
              </w:rPr>
            </w:pPr>
            <w:r>
              <w:rPr>
                <w:color w:val="000000" w:themeColor="text1"/>
                <w:sz w:val="20"/>
              </w:rPr>
              <w:t xml:space="preserve">Education Technology Expert </w:t>
            </w:r>
          </w:p>
        </w:tc>
        <w:tc>
          <w:tcPr>
            <w:tcW w:w="6815" w:type="dxa"/>
          </w:tcPr>
          <w:p w14:paraId="08BC6114" w14:textId="77777777" w:rsidR="00AB7DEA" w:rsidRPr="002F5B99" w:rsidRDefault="00AB7DEA" w:rsidP="00E96D72">
            <w:pPr>
              <w:rPr>
                <w:sz w:val="20"/>
                <w:lang w:bidi="bn-IN"/>
              </w:rPr>
            </w:pPr>
            <w:r w:rsidRPr="002F5B99">
              <w:rPr>
                <w:sz w:val="20"/>
                <w:lang w:bidi="bn-IN"/>
              </w:rPr>
              <w:t>Qualifications:</w:t>
            </w:r>
          </w:p>
          <w:p w14:paraId="3DE4DF8F"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 xml:space="preserve">Minimum </w:t>
            </w:r>
            <w:proofErr w:type="gramStart"/>
            <w:r>
              <w:rPr>
                <w:sz w:val="20"/>
                <w:lang w:bidi="bn-IN"/>
              </w:rPr>
              <w:t xml:space="preserve">master’s </w:t>
            </w:r>
            <w:r w:rsidRPr="002F5B99">
              <w:rPr>
                <w:sz w:val="20"/>
                <w:lang w:bidi="bn-IN"/>
              </w:rPr>
              <w:t xml:space="preserve">in </w:t>
            </w:r>
            <w:r>
              <w:rPr>
                <w:sz w:val="20"/>
                <w:lang w:bidi="bn-IN"/>
              </w:rPr>
              <w:t>Education</w:t>
            </w:r>
            <w:proofErr w:type="gramEnd"/>
            <w:r>
              <w:rPr>
                <w:sz w:val="20"/>
                <w:lang w:bidi="bn-IN"/>
              </w:rPr>
              <w:t>, Education</w:t>
            </w:r>
            <w:r w:rsidRPr="002F5B99">
              <w:rPr>
                <w:sz w:val="20"/>
                <w:lang w:bidi="bn-IN"/>
              </w:rPr>
              <w:t xml:space="preserve"> Technology, ICT</w:t>
            </w:r>
            <w:r>
              <w:rPr>
                <w:sz w:val="20"/>
                <w:lang w:bidi="bn-IN"/>
              </w:rPr>
              <w:t xml:space="preserve"> in Education</w:t>
            </w:r>
            <w:r w:rsidRPr="002F5B99">
              <w:rPr>
                <w:sz w:val="20"/>
                <w:lang w:bidi="bn-IN"/>
              </w:rPr>
              <w:t>, or a related field.</w:t>
            </w:r>
          </w:p>
          <w:p w14:paraId="106139A2"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 xml:space="preserve">5+ years of experience in </w:t>
            </w:r>
            <w:r>
              <w:rPr>
                <w:sz w:val="20"/>
                <w:lang w:bidi="bn-IN"/>
              </w:rPr>
              <w:t xml:space="preserve">designing and </w:t>
            </w:r>
            <w:r w:rsidRPr="002F5B99">
              <w:rPr>
                <w:sz w:val="20"/>
                <w:lang w:bidi="bn-IN"/>
              </w:rPr>
              <w:t xml:space="preserve">implementing </w:t>
            </w:r>
            <w:r>
              <w:rPr>
                <w:sz w:val="20"/>
                <w:lang w:bidi="bn-IN"/>
              </w:rPr>
              <w:t xml:space="preserve">education platforms or LMS, preferably </w:t>
            </w:r>
            <w:r w:rsidRPr="002F5B99">
              <w:rPr>
                <w:sz w:val="20"/>
                <w:lang w:bidi="bn-IN"/>
              </w:rPr>
              <w:t xml:space="preserve">in </w:t>
            </w:r>
            <w:r>
              <w:rPr>
                <w:sz w:val="20"/>
                <w:lang w:bidi="bn-IN"/>
              </w:rPr>
              <w:t>teachers’ capacity development</w:t>
            </w:r>
            <w:r w:rsidRPr="002F5B99">
              <w:rPr>
                <w:sz w:val="20"/>
                <w:lang w:bidi="bn-IN"/>
              </w:rPr>
              <w:t>.</w:t>
            </w:r>
          </w:p>
          <w:p w14:paraId="7CECB6AB" w14:textId="77777777" w:rsidR="00AB7DEA" w:rsidRPr="002F5B99" w:rsidRDefault="00AB7DEA" w:rsidP="00E96D72">
            <w:pPr>
              <w:rPr>
                <w:sz w:val="20"/>
                <w:lang w:bidi="bn-IN"/>
              </w:rPr>
            </w:pPr>
            <w:r>
              <w:rPr>
                <w:sz w:val="20"/>
                <w:lang w:bidi="bn-IN"/>
              </w:rPr>
              <w:br/>
            </w:r>
            <w:r w:rsidRPr="002F5B99">
              <w:rPr>
                <w:sz w:val="20"/>
                <w:lang w:bidi="bn-IN"/>
              </w:rPr>
              <w:t>Responsibilities:</w:t>
            </w:r>
          </w:p>
          <w:p w14:paraId="2028AE84"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 xml:space="preserve">Develop and implement </w:t>
            </w:r>
            <w:r>
              <w:rPr>
                <w:sz w:val="20"/>
                <w:lang w:bidi="bn-IN"/>
              </w:rPr>
              <w:t xml:space="preserve">instructional </w:t>
            </w:r>
            <w:r w:rsidRPr="002F5B99">
              <w:rPr>
                <w:sz w:val="20"/>
                <w:lang w:bidi="bn-IN"/>
              </w:rPr>
              <w:t xml:space="preserve">strategies </w:t>
            </w:r>
            <w:r>
              <w:rPr>
                <w:sz w:val="20"/>
                <w:lang w:bidi="bn-IN"/>
              </w:rPr>
              <w:t xml:space="preserve">in the CLMS design </w:t>
            </w:r>
            <w:r w:rsidRPr="002F5B99">
              <w:rPr>
                <w:sz w:val="20"/>
                <w:lang w:bidi="bn-IN"/>
              </w:rPr>
              <w:t>to enhance learning outcomes.</w:t>
            </w:r>
          </w:p>
          <w:p w14:paraId="53BBC31C"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 xml:space="preserve">Integrate tools and resources </w:t>
            </w:r>
            <w:r>
              <w:rPr>
                <w:sz w:val="20"/>
                <w:lang w:bidi="bn-IN"/>
              </w:rPr>
              <w:t xml:space="preserve">aligning with the curriculum </w:t>
            </w:r>
            <w:r w:rsidRPr="002F5B99">
              <w:rPr>
                <w:sz w:val="20"/>
                <w:lang w:bidi="bn-IN"/>
              </w:rPr>
              <w:t xml:space="preserve">into the </w:t>
            </w:r>
            <w:r>
              <w:rPr>
                <w:sz w:val="20"/>
                <w:lang w:bidi="bn-IN"/>
              </w:rPr>
              <w:t>CLMS</w:t>
            </w:r>
            <w:r w:rsidRPr="002F5B99">
              <w:rPr>
                <w:sz w:val="20"/>
                <w:lang w:bidi="bn-IN"/>
              </w:rPr>
              <w:t>.</w:t>
            </w:r>
          </w:p>
          <w:p w14:paraId="6538FC1C"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 xml:space="preserve">Conduct training sessions on the use of </w:t>
            </w:r>
            <w:r>
              <w:rPr>
                <w:sz w:val="20"/>
                <w:lang w:bidi="bn-IN"/>
              </w:rPr>
              <w:t xml:space="preserve">CLMS. </w:t>
            </w:r>
          </w:p>
          <w:p w14:paraId="562CB070" w14:textId="77777777" w:rsidR="00AB7DEA" w:rsidRDefault="00AB7DEA" w:rsidP="003468AD">
            <w:pPr>
              <w:pStyle w:val="ListParagraph"/>
              <w:numPr>
                <w:ilvl w:val="0"/>
                <w:numId w:val="52"/>
              </w:numPr>
              <w:suppressAutoHyphens w:val="0"/>
              <w:ind w:left="360"/>
              <w:rPr>
                <w:sz w:val="20"/>
                <w:lang w:bidi="bn-IN"/>
              </w:rPr>
            </w:pPr>
            <w:r w:rsidRPr="002F5B99">
              <w:rPr>
                <w:sz w:val="20"/>
                <w:lang w:bidi="bn-IN"/>
              </w:rPr>
              <w:t xml:space="preserve">Collaborate with stakeholders to identify and address </w:t>
            </w:r>
            <w:r>
              <w:rPr>
                <w:sz w:val="20"/>
                <w:lang w:bidi="bn-IN"/>
              </w:rPr>
              <w:t xml:space="preserve">pedagogical needs </w:t>
            </w:r>
            <w:r w:rsidRPr="002F5B99">
              <w:rPr>
                <w:sz w:val="20"/>
                <w:lang w:bidi="bn-IN"/>
              </w:rPr>
              <w:t xml:space="preserve">in </w:t>
            </w:r>
            <w:r>
              <w:rPr>
                <w:sz w:val="20"/>
                <w:lang w:bidi="bn-IN"/>
              </w:rPr>
              <w:t>the CLMS</w:t>
            </w:r>
            <w:r w:rsidRPr="002F5B99">
              <w:rPr>
                <w:sz w:val="20"/>
                <w:lang w:bidi="bn-IN"/>
              </w:rPr>
              <w:t>.</w:t>
            </w:r>
          </w:p>
          <w:p w14:paraId="0B79929B" w14:textId="77777777" w:rsidR="00AB7DEA" w:rsidRPr="000F53DA" w:rsidRDefault="00AB7DEA" w:rsidP="003468AD">
            <w:pPr>
              <w:pStyle w:val="ListParagraph"/>
              <w:numPr>
                <w:ilvl w:val="0"/>
                <w:numId w:val="52"/>
              </w:numPr>
              <w:suppressAutoHyphens w:val="0"/>
              <w:ind w:left="360"/>
              <w:rPr>
                <w:sz w:val="20"/>
                <w:lang w:bidi="bn-IN"/>
              </w:rPr>
            </w:pPr>
            <w:r>
              <w:rPr>
                <w:sz w:val="20"/>
                <w:lang w:bidi="bn-IN"/>
              </w:rPr>
              <w:t xml:space="preserve">Review the content </w:t>
            </w:r>
          </w:p>
        </w:tc>
      </w:tr>
      <w:tr w:rsidR="00AB7DEA" w:rsidRPr="002F7A51" w14:paraId="6B1533A6" w14:textId="77777777" w:rsidTr="00E96D72">
        <w:trPr>
          <w:trHeight w:val="143"/>
        </w:trPr>
        <w:tc>
          <w:tcPr>
            <w:tcW w:w="561" w:type="dxa"/>
          </w:tcPr>
          <w:p w14:paraId="7D75ADC2" w14:textId="77777777" w:rsidR="00AB7DEA" w:rsidRDefault="00AB7DEA" w:rsidP="00E96D72">
            <w:pPr>
              <w:jc w:val="both"/>
              <w:rPr>
                <w:color w:val="000000" w:themeColor="text1"/>
                <w:sz w:val="20"/>
              </w:rPr>
            </w:pPr>
            <w:r>
              <w:rPr>
                <w:color w:val="000000" w:themeColor="text1"/>
                <w:sz w:val="20"/>
              </w:rPr>
              <w:t xml:space="preserve">3 </w:t>
            </w:r>
          </w:p>
        </w:tc>
        <w:tc>
          <w:tcPr>
            <w:tcW w:w="2032" w:type="dxa"/>
          </w:tcPr>
          <w:p w14:paraId="2697E071" w14:textId="77777777" w:rsidR="00AB7DEA" w:rsidRDefault="00AB7DEA" w:rsidP="00E96D72">
            <w:pPr>
              <w:jc w:val="both"/>
              <w:rPr>
                <w:color w:val="000000" w:themeColor="text1"/>
                <w:sz w:val="20"/>
              </w:rPr>
            </w:pPr>
            <w:r>
              <w:rPr>
                <w:sz w:val="20"/>
              </w:rPr>
              <w:t>Solution Architect</w:t>
            </w:r>
          </w:p>
        </w:tc>
        <w:tc>
          <w:tcPr>
            <w:tcW w:w="6815" w:type="dxa"/>
          </w:tcPr>
          <w:p w14:paraId="2B8A175C" w14:textId="77777777" w:rsidR="00AB7DEA" w:rsidRPr="000F53DA" w:rsidRDefault="00AB7DEA" w:rsidP="00E96D72">
            <w:pPr>
              <w:rPr>
                <w:sz w:val="20"/>
                <w:lang w:bidi="bn-IN"/>
              </w:rPr>
            </w:pPr>
            <w:r w:rsidRPr="000F53DA">
              <w:rPr>
                <w:sz w:val="20"/>
                <w:lang w:bidi="bn-IN"/>
              </w:rPr>
              <w:t>Qualifications:</w:t>
            </w:r>
          </w:p>
          <w:p w14:paraId="6BAEE2C3"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Minimum graduate in Computer Science, Engineering, ICT, or related field.</w:t>
            </w:r>
          </w:p>
          <w:p w14:paraId="2F3E317A"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7+ years of experience in designing and implementing IT solutions.</w:t>
            </w:r>
          </w:p>
          <w:p w14:paraId="7FFCD8AD" w14:textId="77777777" w:rsidR="00AB7DEA" w:rsidRDefault="00AB7DEA" w:rsidP="00E96D72">
            <w:pPr>
              <w:rPr>
                <w:sz w:val="20"/>
                <w:lang w:bidi="bn-IN"/>
              </w:rPr>
            </w:pPr>
          </w:p>
          <w:p w14:paraId="2211705E" w14:textId="77777777" w:rsidR="00AB7DEA" w:rsidRPr="000F53DA" w:rsidRDefault="00AB7DEA" w:rsidP="00E96D72">
            <w:pPr>
              <w:rPr>
                <w:sz w:val="20"/>
                <w:lang w:bidi="bn-IN"/>
              </w:rPr>
            </w:pPr>
            <w:r w:rsidRPr="000F53DA">
              <w:rPr>
                <w:sz w:val="20"/>
                <w:lang w:bidi="bn-IN"/>
              </w:rPr>
              <w:t>Responsibilities:</w:t>
            </w:r>
          </w:p>
          <w:p w14:paraId="12108205"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 xml:space="preserve">Design and oversee the implementation of </w:t>
            </w:r>
            <w:r>
              <w:rPr>
                <w:sz w:val="20"/>
                <w:lang w:bidi="bn-IN"/>
              </w:rPr>
              <w:t>CLMS and relevant solutions</w:t>
            </w:r>
            <w:r w:rsidRPr="002F5B99">
              <w:rPr>
                <w:sz w:val="20"/>
                <w:lang w:bidi="bn-IN"/>
              </w:rPr>
              <w:t>.</w:t>
            </w:r>
          </w:p>
          <w:p w14:paraId="1E58B251"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Develop architectural blueprints and technical documentation for the project.</w:t>
            </w:r>
          </w:p>
          <w:p w14:paraId="4BBD7F41" w14:textId="77777777" w:rsidR="00AB7DEA" w:rsidRPr="002F5B99" w:rsidRDefault="00AB7DEA" w:rsidP="003468AD">
            <w:pPr>
              <w:pStyle w:val="ListParagraph"/>
              <w:numPr>
                <w:ilvl w:val="0"/>
                <w:numId w:val="52"/>
              </w:numPr>
              <w:suppressAutoHyphens w:val="0"/>
              <w:ind w:left="360"/>
              <w:rPr>
                <w:sz w:val="20"/>
                <w:lang w:bidi="bn-IN"/>
              </w:rPr>
            </w:pPr>
            <w:r w:rsidRPr="002F5B99">
              <w:rPr>
                <w:sz w:val="20"/>
                <w:lang w:bidi="bn-IN"/>
              </w:rPr>
              <w:t>Ensure that the technical solutions align with business objectives and requirements.</w:t>
            </w:r>
          </w:p>
          <w:p w14:paraId="3FC7B26F" w14:textId="77777777" w:rsidR="00AB7DEA" w:rsidRPr="009A0984" w:rsidRDefault="00AB7DEA" w:rsidP="003468AD">
            <w:pPr>
              <w:pStyle w:val="ListParagraph"/>
              <w:numPr>
                <w:ilvl w:val="0"/>
                <w:numId w:val="52"/>
              </w:numPr>
              <w:suppressAutoHyphens w:val="0"/>
              <w:ind w:left="360"/>
              <w:rPr>
                <w:sz w:val="20"/>
                <w:lang w:bidi="bn-IN"/>
              </w:rPr>
            </w:pPr>
            <w:r w:rsidRPr="009A0984">
              <w:rPr>
                <w:sz w:val="20"/>
                <w:lang w:bidi="bn-IN"/>
              </w:rPr>
              <w:t>Provide technical leadership and guidance throughout the project lifecycle.</w:t>
            </w:r>
          </w:p>
        </w:tc>
      </w:tr>
      <w:tr w:rsidR="00AB7DEA" w:rsidRPr="002F7A51" w14:paraId="65A973F2" w14:textId="77777777" w:rsidTr="00E96D72">
        <w:trPr>
          <w:trHeight w:val="143"/>
        </w:trPr>
        <w:tc>
          <w:tcPr>
            <w:tcW w:w="561" w:type="dxa"/>
          </w:tcPr>
          <w:p w14:paraId="276B53A7" w14:textId="77777777" w:rsidR="00AB7DEA" w:rsidRPr="00A15271" w:rsidRDefault="00AB7DEA" w:rsidP="00E96D72">
            <w:pPr>
              <w:jc w:val="both"/>
              <w:rPr>
                <w:color w:val="000000" w:themeColor="text1"/>
                <w:sz w:val="20"/>
              </w:rPr>
            </w:pPr>
            <w:r>
              <w:rPr>
                <w:color w:val="000000" w:themeColor="text1"/>
                <w:sz w:val="20"/>
              </w:rPr>
              <w:t>4</w:t>
            </w:r>
          </w:p>
        </w:tc>
        <w:tc>
          <w:tcPr>
            <w:tcW w:w="2032" w:type="dxa"/>
          </w:tcPr>
          <w:p w14:paraId="5B74FA51" w14:textId="77777777" w:rsidR="00AB7DEA" w:rsidRPr="00A15271" w:rsidRDefault="00AB7DEA" w:rsidP="00E96D72">
            <w:pPr>
              <w:jc w:val="both"/>
              <w:rPr>
                <w:color w:val="000000" w:themeColor="text1"/>
                <w:sz w:val="20"/>
              </w:rPr>
            </w:pPr>
            <w:r w:rsidRPr="00A15271">
              <w:rPr>
                <w:sz w:val="20"/>
              </w:rPr>
              <w:t>System</w:t>
            </w:r>
            <w:r>
              <w:rPr>
                <w:sz w:val="20"/>
              </w:rPr>
              <w:t xml:space="preserve"> Analyst </w:t>
            </w:r>
            <w:r w:rsidRPr="00A15271">
              <w:rPr>
                <w:sz w:val="20"/>
              </w:rPr>
              <w:t>/</w:t>
            </w:r>
            <w:r>
              <w:rPr>
                <w:sz w:val="20"/>
              </w:rPr>
              <w:t xml:space="preserve"> </w:t>
            </w:r>
            <w:r w:rsidRPr="00A15271">
              <w:rPr>
                <w:sz w:val="20"/>
              </w:rPr>
              <w:t>Business Analyst</w:t>
            </w:r>
          </w:p>
        </w:tc>
        <w:tc>
          <w:tcPr>
            <w:tcW w:w="6815" w:type="dxa"/>
          </w:tcPr>
          <w:p w14:paraId="31B3EEA9" w14:textId="77777777" w:rsidR="00AB7DEA" w:rsidRPr="007F3540" w:rsidRDefault="00AB7DEA" w:rsidP="00E96D72">
            <w:pPr>
              <w:rPr>
                <w:sz w:val="20"/>
                <w:lang w:bidi="bn-IN"/>
              </w:rPr>
            </w:pPr>
            <w:r w:rsidRPr="007F3540">
              <w:rPr>
                <w:sz w:val="20"/>
                <w:lang w:bidi="bn-IN"/>
              </w:rPr>
              <w:t>Qualifications:</w:t>
            </w:r>
          </w:p>
          <w:p w14:paraId="5ED79F30" w14:textId="77777777" w:rsidR="00AB7DEA" w:rsidRPr="007F3540" w:rsidRDefault="00AB7DEA" w:rsidP="003468AD">
            <w:pPr>
              <w:numPr>
                <w:ilvl w:val="0"/>
                <w:numId w:val="44"/>
              </w:numPr>
              <w:suppressAutoHyphens w:val="0"/>
              <w:spacing w:after="100" w:afterAutospacing="1"/>
              <w:rPr>
                <w:sz w:val="20"/>
                <w:lang w:bidi="bn-IN"/>
              </w:rPr>
            </w:pPr>
            <w:r w:rsidRPr="007F3540">
              <w:rPr>
                <w:sz w:val="20"/>
                <w:lang w:bidi="bn-IN"/>
              </w:rPr>
              <w:t>Minimum graduate in Computer Science or related field.</w:t>
            </w:r>
          </w:p>
          <w:p w14:paraId="1102CD75" w14:textId="77777777" w:rsidR="00AB7DEA" w:rsidRPr="007F3540" w:rsidRDefault="00AB7DEA" w:rsidP="003468AD">
            <w:pPr>
              <w:numPr>
                <w:ilvl w:val="0"/>
                <w:numId w:val="44"/>
              </w:numPr>
              <w:suppressAutoHyphens w:val="0"/>
              <w:rPr>
                <w:sz w:val="20"/>
                <w:lang w:bidi="bn-IN"/>
              </w:rPr>
            </w:pPr>
            <w:r w:rsidRPr="007F3540">
              <w:rPr>
                <w:sz w:val="20"/>
                <w:lang w:bidi="bn-IN"/>
              </w:rPr>
              <w:t>5+ years of experience in software development.</w:t>
            </w:r>
          </w:p>
          <w:p w14:paraId="3390ACE3" w14:textId="77777777" w:rsidR="00AB7DEA" w:rsidRDefault="00AB7DEA" w:rsidP="00E96D72">
            <w:pPr>
              <w:rPr>
                <w:sz w:val="20"/>
                <w:lang w:bidi="bn-IN"/>
              </w:rPr>
            </w:pPr>
          </w:p>
          <w:p w14:paraId="504560D2" w14:textId="77777777" w:rsidR="00AB7DEA" w:rsidRPr="007F3540" w:rsidRDefault="00AB7DEA" w:rsidP="00E96D72">
            <w:pPr>
              <w:rPr>
                <w:sz w:val="20"/>
                <w:lang w:bidi="bn-IN"/>
              </w:rPr>
            </w:pPr>
            <w:r w:rsidRPr="007F3540">
              <w:rPr>
                <w:sz w:val="20"/>
                <w:lang w:bidi="bn-IN"/>
              </w:rPr>
              <w:t>Responsibilities:</w:t>
            </w:r>
          </w:p>
          <w:p w14:paraId="10A048C2" w14:textId="77777777" w:rsidR="00AB7DEA" w:rsidRPr="007F3540" w:rsidRDefault="00AB7DEA" w:rsidP="003468AD">
            <w:pPr>
              <w:numPr>
                <w:ilvl w:val="0"/>
                <w:numId w:val="44"/>
              </w:numPr>
              <w:suppressAutoHyphens w:val="0"/>
              <w:spacing w:after="100" w:afterAutospacing="1"/>
              <w:rPr>
                <w:sz w:val="20"/>
                <w:lang w:bidi="bn-IN"/>
              </w:rPr>
            </w:pPr>
            <w:r w:rsidRPr="007F3540">
              <w:rPr>
                <w:sz w:val="20"/>
                <w:lang w:bidi="bn-IN"/>
              </w:rPr>
              <w:t>Analyze user requirements through meetings and discussions with stakeholders.</w:t>
            </w:r>
          </w:p>
          <w:p w14:paraId="7014069A" w14:textId="77777777" w:rsidR="00AB7DEA" w:rsidRPr="007F3540" w:rsidRDefault="00AB7DEA" w:rsidP="003468AD">
            <w:pPr>
              <w:numPr>
                <w:ilvl w:val="0"/>
                <w:numId w:val="44"/>
              </w:numPr>
              <w:suppressAutoHyphens w:val="0"/>
              <w:spacing w:after="100" w:afterAutospacing="1"/>
              <w:rPr>
                <w:sz w:val="20"/>
                <w:lang w:bidi="bn-IN"/>
              </w:rPr>
            </w:pPr>
            <w:r w:rsidRPr="007F3540">
              <w:rPr>
                <w:sz w:val="20"/>
                <w:lang w:bidi="bn-IN"/>
              </w:rPr>
              <w:t>Prepare and finalize the Software Requirement Specification (SRS)</w:t>
            </w:r>
            <w:r w:rsidRPr="00A15271">
              <w:rPr>
                <w:sz w:val="20"/>
                <w:lang w:bidi="bn-IN"/>
              </w:rPr>
              <w:t xml:space="preserve">, monitoring and progress reports </w:t>
            </w:r>
          </w:p>
          <w:p w14:paraId="4B4E30C4" w14:textId="77777777" w:rsidR="00AB7DEA" w:rsidRPr="007F3540" w:rsidRDefault="00AB7DEA" w:rsidP="003468AD">
            <w:pPr>
              <w:numPr>
                <w:ilvl w:val="0"/>
                <w:numId w:val="44"/>
              </w:numPr>
              <w:suppressAutoHyphens w:val="0"/>
              <w:spacing w:after="100" w:afterAutospacing="1"/>
              <w:rPr>
                <w:sz w:val="20"/>
                <w:lang w:bidi="bn-IN"/>
              </w:rPr>
            </w:pPr>
            <w:r w:rsidRPr="007F3540">
              <w:rPr>
                <w:sz w:val="20"/>
                <w:lang w:bidi="bn-IN"/>
              </w:rPr>
              <w:t>Design system architecture for integration and data management.</w:t>
            </w:r>
          </w:p>
          <w:p w14:paraId="11B19B8F" w14:textId="77777777" w:rsidR="00AB7DEA" w:rsidRPr="00A15271" w:rsidRDefault="00AB7DEA" w:rsidP="003468AD">
            <w:pPr>
              <w:numPr>
                <w:ilvl w:val="0"/>
                <w:numId w:val="44"/>
              </w:numPr>
              <w:suppressAutoHyphens w:val="0"/>
              <w:spacing w:after="100" w:afterAutospacing="1"/>
              <w:rPr>
                <w:sz w:val="20"/>
                <w:lang w:bidi="bn-IN"/>
              </w:rPr>
            </w:pPr>
            <w:r w:rsidRPr="007F3540">
              <w:rPr>
                <w:sz w:val="20"/>
                <w:lang w:bidi="bn-IN"/>
              </w:rPr>
              <w:t>Collaborate with project managers and QA specialists to ensure alignment.</w:t>
            </w:r>
          </w:p>
        </w:tc>
      </w:tr>
      <w:tr w:rsidR="00AB7DEA" w:rsidRPr="002F7A51" w14:paraId="066F84A0" w14:textId="77777777" w:rsidTr="00E96D72">
        <w:trPr>
          <w:trHeight w:val="143"/>
        </w:trPr>
        <w:tc>
          <w:tcPr>
            <w:tcW w:w="561" w:type="dxa"/>
          </w:tcPr>
          <w:p w14:paraId="30D1F131" w14:textId="77777777" w:rsidR="00AB7DEA" w:rsidRPr="00A15271" w:rsidRDefault="00AB7DEA" w:rsidP="00E96D72">
            <w:pPr>
              <w:jc w:val="both"/>
              <w:rPr>
                <w:color w:val="000000" w:themeColor="text1"/>
                <w:sz w:val="20"/>
              </w:rPr>
            </w:pPr>
            <w:r>
              <w:rPr>
                <w:color w:val="000000" w:themeColor="text1"/>
                <w:sz w:val="20"/>
              </w:rPr>
              <w:t>5</w:t>
            </w:r>
          </w:p>
        </w:tc>
        <w:tc>
          <w:tcPr>
            <w:tcW w:w="2032" w:type="dxa"/>
          </w:tcPr>
          <w:p w14:paraId="011EBC52" w14:textId="77777777" w:rsidR="00AB7DEA" w:rsidRPr="00A15271" w:rsidRDefault="00AB7DEA" w:rsidP="00E96D72">
            <w:pPr>
              <w:jc w:val="both"/>
              <w:rPr>
                <w:sz w:val="20"/>
              </w:rPr>
            </w:pPr>
            <w:r w:rsidRPr="00A15271">
              <w:rPr>
                <w:sz w:val="20"/>
              </w:rPr>
              <w:t>Database</w:t>
            </w:r>
            <w:r>
              <w:rPr>
                <w:sz w:val="20"/>
              </w:rPr>
              <w:t xml:space="preserve"> </w:t>
            </w:r>
            <w:r w:rsidRPr="00A15271">
              <w:rPr>
                <w:sz w:val="20"/>
              </w:rPr>
              <w:t>Administrator</w:t>
            </w:r>
            <w:r>
              <w:rPr>
                <w:sz w:val="20"/>
              </w:rPr>
              <w:t xml:space="preserve"> /</w:t>
            </w:r>
            <w:r>
              <w:rPr>
                <w:sz w:val="20"/>
              </w:rPr>
              <w:br/>
              <w:t>Database Expert</w:t>
            </w:r>
          </w:p>
        </w:tc>
        <w:tc>
          <w:tcPr>
            <w:tcW w:w="6815" w:type="dxa"/>
          </w:tcPr>
          <w:p w14:paraId="132B4F43" w14:textId="77777777" w:rsidR="00AB7DEA" w:rsidRPr="0051530B" w:rsidRDefault="00AB7DEA" w:rsidP="00E96D72">
            <w:pPr>
              <w:rPr>
                <w:sz w:val="20"/>
                <w:lang w:bidi="bn-IN"/>
              </w:rPr>
            </w:pPr>
            <w:r w:rsidRPr="0051530B">
              <w:rPr>
                <w:sz w:val="20"/>
                <w:lang w:bidi="bn-IN"/>
              </w:rPr>
              <w:t>Qualifications:</w:t>
            </w:r>
          </w:p>
          <w:p w14:paraId="7F8C7D07" w14:textId="77777777" w:rsidR="00AB7DEA" w:rsidRPr="0051530B" w:rsidRDefault="00AB7DEA" w:rsidP="003468AD">
            <w:pPr>
              <w:numPr>
                <w:ilvl w:val="0"/>
                <w:numId w:val="44"/>
              </w:numPr>
              <w:suppressAutoHyphens w:val="0"/>
              <w:rPr>
                <w:sz w:val="20"/>
                <w:lang w:bidi="bn-IN"/>
              </w:rPr>
            </w:pPr>
            <w:r w:rsidRPr="0051530B">
              <w:rPr>
                <w:sz w:val="20"/>
                <w:lang w:bidi="bn-IN"/>
              </w:rPr>
              <w:t>Minimum graduate in Computer Science or ICT.</w:t>
            </w:r>
          </w:p>
          <w:p w14:paraId="4BA56A05" w14:textId="77777777" w:rsidR="00AB7DEA" w:rsidRPr="0051530B" w:rsidRDefault="00AB7DEA" w:rsidP="003468AD">
            <w:pPr>
              <w:numPr>
                <w:ilvl w:val="0"/>
                <w:numId w:val="44"/>
              </w:numPr>
              <w:suppressAutoHyphens w:val="0"/>
              <w:rPr>
                <w:sz w:val="20"/>
                <w:lang w:bidi="bn-IN"/>
              </w:rPr>
            </w:pPr>
            <w:r w:rsidRPr="0051530B">
              <w:rPr>
                <w:sz w:val="20"/>
                <w:lang w:bidi="bn-IN"/>
              </w:rPr>
              <w:t>5+ years of experience in database management.</w:t>
            </w:r>
          </w:p>
          <w:p w14:paraId="23E1166A" w14:textId="77777777" w:rsidR="00AB7DEA" w:rsidRDefault="00AB7DEA" w:rsidP="00E96D72">
            <w:pPr>
              <w:rPr>
                <w:sz w:val="20"/>
                <w:lang w:bidi="bn-IN"/>
              </w:rPr>
            </w:pPr>
          </w:p>
          <w:p w14:paraId="0D2596C2" w14:textId="77777777" w:rsidR="00AB7DEA" w:rsidRPr="0051530B" w:rsidRDefault="00AB7DEA" w:rsidP="00E96D72">
            <w:pPr>
              <w:rPr>
                <w:sz w:val="20"/>
                <w:lang w:bidi="bn-IN"/>
              </w:rPr>
            </w:pPr>
            <w:r w:rsidRPr="0051530B">
              <w:rPr>
                <w:sz w:val="20"/>
                <w:lang w:bidi="bn-IN"/>
              </w:rPr>
              <w:t>Responsibilities:</w:t>
            </w:r>
          </w:p>
          <w:p w14:paraId="7615576E" w14:textId="77777777" w:rsidR="00AB7DEA" w:rsidRPr="0051530B" w:rsidRDefault="00AB7DEA" w:rsidP="003468AD">
            <w:pPr>
              <w:numPr>
                <w:ilvl w:val="0"/>
                <w:numId w:val="44"/>
              </w:numPr>
              <w:suppressAutoHyphens w:val="0"/>
              <w:rPr>
                <w:sz w:val="20"/>
                <w:lang w:bidi="bn-IN"/>
              </w:rPr>
            </w:pPr>
            <w:r w:rsidRPr="0051530B">
              <w:rPr>
                <w:sz w:val="20"/>
                <w:lang w:bidi="bn-IN"/>
              </w:rPr>
              <w:t>Design, document, and maintain the database architecture.</w:t>
            </w:r>
          </w:p>
          <w:p w14:paraId="2BC817B0" w14:textId="77777777" w:rsidR="00AB7DEA" w:rsidRPr="0051530B" w:rsidRDefault="00AB7DEA" w:rsidP="003468AD">
            <w:pPr>
              <w:numPr>
                <w:ilvl w:val="0"/>
                <w:numId w:val="44"/>
              </w:numPr>
              <w:suppressAutoHyphens w:val="0"/>
              <w:rPr>
                <w:sz w:val="20"/>
                <w:lang w:bidi="bn-IN"/>
              </w:rPr>
            </w:pPr>
            <w:r w:rsidRPr="0051530B">
              <w:rPr>
                <w:sz w:val="20"/>
                <w:lang w:bidi="bn-IN"/>
              </w:rPr>
              <w:t>Update and test databases to ensure optimal performance.</w:t>
            </w:r>
          </w:p>
          <w:p w14:paraId="3641972D" w14:textId="77777777" w:rsidR="00AB7DEA" w:rsidRPr="0051530B" w:rsidRDefault="00AB7DEA" w:rsidP="003468AD">
            <w:pPr>
              <w:numPr>
                <w:ilvl w:val="0"/>
                <w:numId w:val="44"/>
              </w:numPr>
              <w:suppressAutoHyphens w:val="0"/>
              <w:rPr>
                <w:sz w:val="20"/>
                <w:lang w:bidi="bn-IN"/>
              </w:rPr>
            </w:pPr>
            <w:r w:rsidRPr="0051530B">
              <w:rPr>
                <w:sz w:val="20"/>
                <w:lang w:bidi="bn-IN"/>
              </w:rPr>
              <w:t>Monitor database efficiency and security.</w:t>
            </w:r>
          </w:p>
          <w:p w14:paraId="0D5163D4" w14:textId="77777777" w:rsidR="00AB7DEA" w:rsidRPr="004445B3" w:rsidRDefault="00AB7DEA" w:rsidP="003468AD">
            <w:pPr>
              <w:numPr>
                <w:ilvl w:val="0"/>
                <w:numId w:val="44"/>
              </w:numPr>
              <w:suppressAutoHyphens w:val="0"/>
              <w:rPr>
                <w:sz w:val="20"/>
                <w:lang w:bidi="bn-IN"/>
              </w:rPr>
            </w:pPr>
            <w:r w:rsidRPr="0051530B">
              <w:rPr>
                <w:sz w:val="20"/>
                <w:lang w:bidi="bn-IN"/>
              </w:rPr>
              <w:t>Assist software engineers with database-related issues.</w:t>
            </w:r>
          </w:p>
        </w:tc>
      </w:tr>
      <w:tr w:rsidR="00AB7DEA" w:rsidRPr="002F7A51" w14:paraId="1BF78E4E" w14:textId="77777777" w:rsidTr="00E96D72">
        <w:trPr>
          <w:trHeight w:val="143"/>
        </w:trPr>
        <w:tc>
          <w:tcPr>
            <w:tcW w:w="561" w:type="dxa"/>
          </w:tcPr>
          <w:p w14:paraId="7F3FA1F9" w14:textId="77777777" w:rsidR="00AB7DEA" w:rsidRPr="00A15271" w:rsidRDefault="00AB7DEA" w:rsidP="00E96D72">
            <w:pPr>
              <w:jc w:val="both"/>
              <w:rPr>
                <w:color w:val="000000" w:themeColor="text1"/>
                <w:sz w:val="20"/>
              </w:rPr>
            </w:pPr>
            <w:r>
              <w:rPr>
                <w:color w:val="000000" w:themeColor="text1"/>
                <w:sz w:val="20"/>
              </w:rPr>
              <w:t>6</w:t>
            </w:r>
          </w:p>
        </w:tc>
        <w:tc>
          <w:tcPr>
            <w:tcW w:w="2032" w:type="dxa"/>
          </w:tcPr>
          <w:p w14:paraId="4735C1F8" w14:textId="77777777" w:rsidR="00AB7DEA" w:rsidRPr="00A15271" w:rsidRDefault="00AB7DEA" w:rsidP="00E96D72">
            <w:pPr>
              <w:jc w:val="both"/>
              <w:rPr>
                <w:sz w:val="20"/>
              </w:rPr>
            </w:pPr>
            <w:r w:rsidRPr="00A15271">
              <w:rPr>
                <w:color w:val="000000" w:themeColor="text1"/>
                <w:sz w:val="20"/>
              </w:rPr>
              <w:t>Senior Software Engineer / Programmer</w:t>
            </w:r>
          </w:p>
        </w:tc>
        <w:tc>
          <w:tcPr>
            <w:tcW w:w="6815" w:type="dxa"/>
          </w:tcPr>
          <w:p w14:paraId="745F3250" w14:textId="77777777" w:rsidR="00AB7DEA" w:rsidRPr="0051530B" w:rsidRDefault="00AB7DEA" w:rsidP="00E96D72">
            <w:pPr>
              <w:rPr>
                <w:sz w:val="20"/>
                <w:lang w:bidi="bn-IN"/>
              </w:rPr>
            </w:pPr>
            <w:r w:rsidRPr="0051530B">
              <w:rPr>
                <w:sz w:val="20"/>
                <w:lang w:bidi="bn-IN"/>
              </w:rPr>
              <w:t>Qualifications:</w:t>
            </w:r>
          </w:p>
          <w:p w14:paraId="031A247F" w14:textId="77777777" w:rsidR="00AB7DEA" w:rsidRPr="0091189C" w:rsidRDefault="00AB7DEA" w:rsidP="003468AD">
            <w:pPr>
              <w:numPr>
                <w:ilvl w:val="0"/>
                <w:numId w:val="44"/>
              </w:numPr>
              <w:suppressAutoHyphens w:val="0"/>
              <w:rPr>
                <w:sz w:val="20"/>
                <w:lang w:bidi="bn-IN"/>
              </w:rPr>
            </w:pPr>
            <w:r w:rsidRPr="0091189C">
              <w:rPr>
                <w:sz w:val="20"/>
                <w:lang w:bidi="bn-IN"/>
              </w:rPr>
              <w:t>Minimum graduate in Computer Science, Engineering, ICT, or relevant field.</w:t>
            </w:r>
          </w:p>
          <w:p w14:paraId="1CF6D250" w14:textId="77777777" w:rsidR="00AB7DEA" w:rsidRPr="0091189C" w:rsidRDefault="00AB7DEA" w:rsidP="003468AD">
            <w:pPr>
              <w:numPr>
                <w:ilvl w:val="0"/>
                <w:numId w:val="44"/>
              </w:numPr>
              <w:suppressAutoHyphens w:val="0"/>
              <w:rPr>
                <w:sz w:val="20"/>
                <w:lang w:bidi="bn-IN"/>
              </w:rPr>
            </w:pPr>
            <w:r w:rsidRPr="0091189C">
              <w:rPr>
                <w:sz w:val="20"/>
                <w:lang w:bidi="bn-IN"/>
              </w:rPr>
              <w:t>5+ years of experience in web-based software development.</w:t>
            </w:r>
          </w:p>
          <w:p w14:paraId="43EF070E" w14:textId="77777777" w:rsidR="00AB7DEA" w:rsidRDefault="00AB7DEA" w:rsidP="003468AD">
            <w:pPr>
              <w:numPr>
                <w:ilvl w:val="0"/>
                <w:numId w:val="44"/>
              </w:numPr>
              <w:suppressAutoHyphens w:val="0"/>
              <w:rPr>
                <w:sz w:val="20"/>
                <w:lang w:bidi="bn-IN"/>
              </w:rPr>
            </w:pPr>
            <w:r w:rsidRPr="0091189C">
              <w:rPr>
                <w:sz w:val="20"/>
                <w:lang w:bidi="bn-IN"/>
              </w:rPr>
              <w:t>Experience with e-Governance applications preferred.</w:t>
            </w:r>
          </w:p>
          <w:p w14:paraId="43EE7336" w14:textId="77777777" w:rsidR="00AB7DEA" w:rsidRDefault="00AB7DEA" w:rsidP="00E96D72">
            <w:pPr>
              <w:rPr>
                <w:sz w:val="20"/>
                <w:lang w:bidi="bn-IN"/>
              </w:rPr>
            </w:pPr>
          </w:p>
          <w:p w14:paraId="2DC6B144" w14:textId="77777777" w:rsidR="00AB7DEA" w:rsidRPr="0051530B" w:rsidRDefault="00AB7DEA" w:rsidP="00E96D72">
            <w:pPr>
              <w:rPr>
                <w:sz w:val="20"/>
                <w:lang w:bidi="bn-IN"/>
              </w:rPr>
            </w:pPr>
            <w:r w:rsidRPr="0051530B">
              <w:rPr>
                <w:sz w:val="20"/>
                <w:lang w:bidi="bn-IN"/>
              </w:rPr>
              <w:t>Responsibilities:</w:t>
            </w:r>
          </w:p>
          <w:p w14:paraId="3A8B3E97" w14:textId="77777777" w:rsidR="00AB7DEA" w:rsidRPr="0091189C" w:rsidRDefault="00AB7DEA" w:rsidP="003468AD">
            <w:pPr>
              <w:numPr>
                <w:ilvl w:val="0"/>
                <w:numId w:val="44"/>
              </w:numPr>
              <w:suppressAutoHyphens w:val="0"/>
              <w:rPr>
                <w:sz w:val="20"/>
                <w:lang w:bidi="bn-IN"/>
              </w:rPr>
            </w:pPr>
            <w:r w:rsidRPr="0091189C">
              <w:rPr>
                <w:sz w:val="20"/>
                <w:lang w:bidi="bn-IN"/>
              </w:rPr>
              <w:t>Lead software design and development efforts.</w:t>
            </w:r>
          </w:p>
          <w:p w14:paraId="0AED0C3D" w14:textId="77777777" w:rsidR="00AB7DEA" w:rsidRPr="0091189C" w:rsidRDefault="00AB7DEA" w:rsidP="003468AD">
            <w:pPr>
              <w:numPr>
                <w:ilvl w:val="0"/>
                <w:numId w:val="44"/>
              </w:numPr>
              <w:suppressAutoHyphens w:val="0"/>
              <w:rPr>
                <w:sz w:val="20"/>
                <w:lang w:bidi="bn-IN"/>
              </w:rPr>
            </w:pPr>
            <w:r w:rsidRPr="0091189C">
              <w:rPr>
                <w:sz w:val="20"/>
                <w:lang w:bidi="bn-IN"/>
              </w:rPr>
              <w:t>Modify and optimize software modules as needed.</w:t>
            </w:r>
          </w:p>
          <w:p w14:paraId="42FB2A6B" w14:textId="77777777" w:rsidR="00AB7DEA" w:rsidRPr="0091189C" w:rsidRDefault="00AB7DEA" w:rsidP="003468AD">
            <w:pPr>
              <w:numPr>
                <w:ilvl w:val="0"/>
                <w:numId w:val="44"/>
              </w:numPr>
              <w:suppressAutoHyphens w:val="0"/>
              <w:rPr>
                <w:sz w:val="20"/>
                <w:lang w:bidi="bn-IN"/>
              </w:rPr>
            </w:pPr>
            <w:r w:rsidRPr="0091189C">
              <w:rPr>
                <w:sz w:val="20"/>
                <w:lang w:bidi="bn-IN"/>
              </w:rPr>
              <w:t>Troubleshoot complex software issues and provide long-term solutions.</w:t>
            </w:r>
          </w:p>
          <w:p w14:paraId="389735CB" w14:textId="77777777" w:rsidR="00AB7DEA" w:rsidRPr="00A15271" w:rsidRDefault="00AB7DEA" w:rsidP="003468AD">
            <w:pPr>
              <w:numPr>
                <w:ilvl w:val="0"/>
                <w:numId w:val="44"/>
              </w:numPr>
              <w:suppressAutoHyphens w:val="0"/>
              <w:jc w:val="both"/>
              <w:rPr>
                <w:color w:val="000000" w:themeColor="text1"/>
                <w:sz w:val="20"/>
              </w:rPr>
            </w:pPr>
            <w:r w:rsidRPr="0091189C">
              <w:rPr>
                <w:sz w:val="20"/>
                <w:lang w:bidi="bn-IN"/>
              </w:rPr>
              <w:t>Mentor junior developers and promote best practices.</w:t>
            </w:r>
          </w:p>
        </w:tc>
      </w:tr>
      <w:tr w:rsidR="00AB7DEA" w:rsidRPr="002F7A51" w14:paraId="2BCC1C40" w14:textId="77777777" w:rsidTr="00E96D72">
        <w:trPr>
          <w:trHeight w:val="143"/>
        </w:trPr>
        <w:tc>
          <w:tcPr>
            <w:tcW w:w="561" w:type="dxa"/>
          </w:tcPr>
          <w:p w14:paraId="031B0CD9" w14:textId="77777777" w:rsidR="00AB7DEA" w:rsidRPr="00A15271" w:rsidRDefault="00AB7DEA" w:rsidP="00E96D72">
            <w:pPr>
              <w:jc w:val="both"/>
              <w:rPr>
                <w:color w:val="000000" w:themeColor="text1"/>
                <w:sz w:val="20"/>
              </w:rPr>
            </w:pPr>
            <w:r>
              <w:rPr>
                <w:color w:val="000000" w:themeColor="text1"/>
                <w:sz w:val="20"/>
              </w:rPr>
              <w:t>7</w:t>
            </w:r>
          </w:p>
        </w:tc>
        <w:tc>
          <w:tcPr>
            <w:tcW w:w="2032" w:type="dxa"/>
          </w:tcPr>
          <w:p w14:paraId="3FC89163" w14:textId="77777777" w:rsidR="00AB7DEA" w:rsidRPr="00A15271" w:rsidRDefault="00AB7DEA" w:rsidP="00E96D72">
            <w:pPr>
              <w:jc w:val="both"/>
              <w:rPr>
                <w:sz w:val="20"/>
              </w:rPr>
            </w:pPr>
            <w:r w:rsidRPr="00A15271">
              <w:rPr>
                <w:sz w:val="20"/>
              </w:rPr>
              <w:t xml:space="preserve">Artificial Intelligence/ Machine Learning Expert  </w:t>
            </w:r>
          </w:p>
        </w:tc>
        <w:tc>
          <w:tcPr>
            <w:tcW w:w="6815" w:type="dxa"/>
          </w:tcPr>
          <w:p w14:paraId="0C7E516C" w14:textId="77777777" w:rsidR="00AB7DEA" w:rsidRPr="00A15271" w:rsidRDefault="00AB7DEA" w:rsidP="00E96D72">
            <w:pPr>
              <w:jc w:val="both"/>
              <w:rPr>
                <w:color w:val="000000" w:themeColor="text1"/>
                <w:sz w:val="20"/>
              </w:rPr>
            </w:pPr>
            <w:r w:rsidRPr="00A15271">
              <w:rPr>
                <w:color w:val="000000" w:themeColor="text1"/>
                <w:sz w:val="20"/>
              </w:rPr>
              <w:t>Qualification:</w:t>
            </w:r>
          </w:p>
          <w:p w14:paraId="6506472B" w14:textId="77777777" w:rsidR="00AB7DEA" w:rsidRPr="00F309D5" w:rsidRDefault="00AB7DEA" w:rsidP="003468AD">
            <w:pPr>
              <w:pStyle w:val="ListParagraph"/>
              <w:numPr>
                <w:ilvl w:val="0"/>
                <w:numId w:val="31"/>
              </w:numPr>
              <w:suppressAutoHyphens w:val="0"/>
              <w:jc w:val="both"/>
              <w:rPr>
                <w:color w:val="000000" w:themeColor="text1"/>
                <w:sz w:val="20"/>
              </w:rPr>
            </w:pPr>
            <w:r w:rsidRPr="00F309D5">
              <w:rPr>
                <w:color w:val="000000" w:themeColor="text1"/>
                <w:sz w:val="20"/>
              </w:rPr>
              <w:t>Minimum graduate in Computer Science, ICT, or relevant field.</w:t>
            </w:r>
          </w:p>
          <w:p w14:paraId="3CE51988" w14:textId="77777777" w:rsidR="00AB7DEA" w:rsidRPr="00520B2F" w:rsidRDefault="00AB7DEA" w:rsidP="003468AD">
            <w:pPr>
              <w:pStyle w:val="ListParagraph"/>
              <w:numPr>
                <w:ilvl w:val="0"/>
                <w:numId w:val="31"/>
              </w:numPr>
              <w:suppressAutoHyphens w:val="0"/>
              <w:jc w:val="both"/>
              <w:rPr>
                <w:color w:val="000000" w:themeColor="text1"/>
                <w:sz w:val="20"/>
              </w:rPr>
            </w:pPr>
            <w:r w:rsidRPr="00F309D5">
              <w:rPr>
                <w:color w:val="000000" w:themeColor="text1"/>
                <w:sz w:val="20"/>
              </w:rPr>
              <w:t>3+ years of experience in AI/ML development</w:t>
            </w:r>
          </w:p>
          <w:p w14:paraId="3C11593D" w14:textId="77777777" w:rsidR="00AB7DEA" w:rsidRPr="00A15271" w:rsidRDefault="00AB7DEA" w:rsidP="00E96D72">
            <w:pPr>
              <w:jc w:val="both"/>
              <w:rPr>
                <w:color w:val="000000" w:themeColor="text1"/>
                <w:sz w:val="20"/>
              </w:rPr>
            </w:pPr>
            <w:r w:rsidRPr="00BD5FE5">
              <w:rPr>
                <w:color w:val="000000" w:themeColor="text1"/>
                <w:sz w:val="20"/>
              </w:rPr>
              <w:t>Responsibilities</w:t>
            </w:r>
            <w:r w:rsidRPr="00A15271">
              <w:rPr>
                <w:color w:val="000000" w:themeColor="text1"/>
                <w:sz w:val="20"/>
              </w:rPr>
              <w:t>:</w:t>
            </w:r>
          </w:p>
          <w:p w14:paraId="0099430B" w14:textId="77777777" w:rsidR="00AB7DEA" w:rsidRPr="00F309D5" w:rsidRDefault="00AB7DEA" w:rsidP="003468AD">
            <w:pPr>
              <w:pStyle w:val="ListParagraph"/>
              <w:numPr>
                <w:ilvl w:val="0"/>
                <w:numId w:val="32"/>
              </w:numPr>
              <w:suppressAutoHyphens w:val="0"/>
              <w:jc w:val="both"/>
              <w:rPr>
                <w:color w:val="000000" w:themeColor="text1"/>
                <w:sz w:val="20"/>
              </w:rPr>
            </w:pPr>
            <w:r w:rsidRPr="00F309D5">
              <w:rPr>
                <w:color w:val="000000" w:themeColor="text1"/>
                <w:sz w:val="20"/>
              </w:rPr>
              <w:t>Develop and implement AI strategies and solutions.</w:t>
            </w:r>
          </w:p>
          <w:p w14:paraId="12ADB439" w14:textId="77777777" w:rsidR="00AB7DEA" w:rsidRPr="00F309D5" w:rsidRDefault="00AB7DEA" w:rsidP="003468AD">
            <w:pPr>
              <w:pStyle w:val="ListParagraph"/>
              <w:numPr>
                <w:ilvl w:val="0"/>
                <w:numId w:val="32"/>
              </w:numPr>
              <w:suppressAutoHyphens w:val="0"/>
              <w:jc w:val="both"/>
              <w:rPr>
                <w:color w:val="000000" w:themeColor="text1"/>
                <w:sz w:val="20"/>
              </w:rPr>
            </w:pPr>
            <w:r w:rsidRPr="00F309D5">
              <w:rPr>
                <w:color w:val="000000" w:themeColor="text1"/>
                <w:sz w:val="20"/>
              </w:rPr>
              <w:t>Supervise AI/ML research and development processes.</w:t>
            </w:r>
          </w:p>
          <w:p w14:paraId="2CE79D2A" w14:textId="77777777" w:rsidR="00AB7DEA" w:rsidRPr="00F309D5" w:rsidRDefault="00AB7DEA" w:rsidP="003468AD">
            <w:pPr>
              <w:pStyle w:val="ListParagraph"/>
              <w:numPr>
                <w:ilvl w:val="0"/>
                <w:numId w:val="32"/>
              </w:numPr>
              <w:suppressAutoHyphens w:val="0"/>
              <w:jc w:val="both"/>
              <w:rPr>
                <w:color w:val="000000" w:themeColor="text1"/>
                <w:sz w:val="20"/>
              </w:rPr>
            </w:pPr>
            <w:r w:rsidRPr="00F309D5">
              <w:rPr>
                <w:color w:val="000000" w:themeColor="text1"/>
                <w:sz w:val="20"/>
              </w:rPr>
              <w:t>Design and apply ML algorithms to analyze data and make predictions.</w:t>
            </w:r>
          </w:p>
          <w:p w14:paraId="4C852AE9" w14:textId="77777777" w:rsidR="00AB7DEA" w:rsidRPr="0070160D" w:rsidRDefault="00AB7DEA" w:rsidP="003468AD">
            <w:pPr>
              <w:pStyle w:val="ListParagraph"/>
              <w:numPr>
                <w:ilvl w:val="0"/>
                <w:numId w:val="32"/>
              </w:numPr>
              <w:suppressAutoHyphens w:val="0"/>
              <w:jc w:val="both"/>
              <w:rPr>
                <w:color w:val="000000" w:themeColor="text1"/>
                <w:sz w:val="20"/>
              </w:rPr>
            </w:pPr>
            <w:r w:rsidRPr="00F309D5">
              <w:rPr>
                <w:color w:val="000000" w:themeColor="text1"/>
                <w:sz w:val="20"/>
              </w:rPr>
              <w:t>Enhance user experience through AI technologies.</w:t>
            </w:r>
          </w:p>
        </w:tc>
      </w:tr>
      <w:tr w:rsidR="00AB7DEA" w:rsidRPr="002F7A51" w14:paraId="24F041BF" w14:textId="77777777" w:rsidTr="00E96D72">
        <w:trPr>
          <w:trHeight w:val="143"/>
        </w:trPr>
        <w:tc>
          <w:tcPr>
            <w:tcW w:w="561" w:type="dxa"/>
          </w:tcPr>
          <w:p w14:paraId="50649F1D" w14:textId="77777777" w:rsidR="00AB7DEA" w:rsidRPr="00A15271" w:rsidRDefault="00AB7DEA" w:rsidP="00E96D72">
            <w:pPr>
              <w:jc w:val="both"/>
              <w:rPr>
                <w:color w:val="000000" w:themeColor="text1"/>
                <w:sz w:val="20"/>
              </w:rPr>
            </w:pPr>
            <w:r>
              <w:rPr>
                <w:color w:val="000000" w:themeColor="text1"/>
                <w:sz w:val="20"/>
              </w:rPr>
              <w:t>8</w:t>
            </w:r>
          </w:p>
        </w:tc>
        <w:tc>
          <w:tcPr>
            <w:tcW w:w="2032" w:type="dxa"/>
          </w:tcPr>
          <w:p w14:paraId="3F38E989" w14:textId="77777777" w:rsidR="00AB7DEA" w:rsidRPr="00A15271" w:rsidRDefault="00AB7DEA" w:rsidP="00E96D72">
            <w:pPr>
              <w:jc w:val="both"/>
              <w:rPr>
                <w:sz w:val="20"/>
              </w:rPr>
            </w:pPr>
            <w:r w:rsidRPr="00A15271">
              <w:rPr>
                <w:sz w:val="20"/>
              </w:rPr>
              <w:t>Data science/ Data visualization expert</w:t>
            </w:r>
          </w:p>
        </w:tc>
        <w:tc>
          <w:tcPr>
            <w:tcW w:w="6815" w:type="dxa"/>
          </w:tcPr>
          <w:p w14:paraId="056409FC" w14:textId="77777777" w:rsidR="00AB7DEA" w:rsidRPr="00A15271" w:rsidRDefault="00AB7DEA" w:rsidP="00E96D72">
            <w:pPr>
              <w:jc w:val="both"/>
              <w:rPr>
                <w:color w:val="000000" w:themeColor="text1"/>
                <w:sz w:val="20"/>
              </w:rPr>
            </w:pPr>
            <w:r w:rsidRPr="00A15271">
              <w:rPr>
                <w:color w:val="000000" w:themeColor="text1"/>
                <w:sz w:val="20"/>
              </w:rPr>
              <w:t>Qualification:</w:t>
            </w:r>
          </w:p>
          <w:p w14:paraId="69DFBA86" w14:textId="77777777" w:rsidR="00AB7DEA" w:rsidRPr="00620DA4" w:rsidRDefault="00AB7DEA" w:rsidP="003468AD">
            <w:pPr>
              <w:pStyle w:val="ListParagraph"/>
              <w:numPr>
                <w:ilvl w:val="0"/>
                <w:numId w:val="31"/>
              </w:numPr>
              <w:suppressAutoHyphens w:val="0"/>
              <w:jc w:val="both"/>
              <w:rPr>
                <w:color w:val="000000" w:themeColor="text1"/>
                <w:sz w:val="20"/>
              </w:rPr>
            </w:pPr>
            <w:r w:rsidRPr="00620DA4">
              <w:rPr>
                <w:color w:val="000000" w:themeColor="text1"/>
                <w:sz w:val="20"/>
              </w:rPr>
              <w:t>Minimum graduate in Computer Science, Statistics, Mathematics, or related field.</w:t>
            </w:r>
          </w:p>
          <w:p w14:paraId="47038670" w14:textId="77777777" w:rsidR="00AB7DEA" w:rsidRPr="00520B2F" w:rsidRDefault="00AB7DEA" w:rsidP="003468AD">
            <w:pPr>
              <w:pStyle w:val="ListParagraph"/>
              <w:numPr>
                <w:ilvl w:val="0"/>
                <w:numId w:val="31"/>
              </w:numPr>
              <w:suppressAutoHyphens w:val="0"/>
              <w:jc w:val="both"/>
              <w:rPr>
                <w:color w:val="000000" w:themeColor="text1"/>
                <w:sz w:val="20"/>
              </w:rPr>
            </w:pPr>
            <w:r w:rsidRPr="00620DA4">
              <w:rPr>
                <w:color w:val="000000" w:themeColor="text1"/>
                <w:sz w:val="20"/>
              </w:rPr>
              <w:t>3+ years of experience in data science and visualization.</w:t>
            </w:r>
          </w:p>
          <w:p w14:paraId="6D4955C5" w14:textId="77777777" w:rsidR="00AB7DEA" w:rsidRPr="00A15271" w:rsidRDefault="00AB7DEA" w:rsidP="00E96D72">
            <w:pPr>
              <w:jc w:val="both"/>
              <w:rPr>
                <w:color w:val="000000" w:themeColor="text1"/>
                <w:sz w:val="20"/>
              </w:rPr>
            </w:pPr>
            <w:r w:rsidRPr="00BD5FE5">
              <w:rPr>
                <w:color w:val="000000" w:themeColor="text1"/>
                <w:sz w:val="20"/>
              </w:rPr>
              <w:t>Responsibilities</w:t>
            </w:r>
            <w:r w:rsidRPr="00A15271">
              <w:rPr>
                <w:color w:val="000000" w:themeColor="text1"/>
                <w:sz w:val="20"/>
              </w:rPr>
              <w:t>:</w:t>
            </w:r>
          </w:p>
          <w:p w14:paraId="316C53AA" w14:textId="77777777" w:rsidR="00AB7DEA" w:rsidRPr="004C7496" w:rsidRDefault="00AB7DEA" w:rsidP="003468AD">
            <w:pPr>
              <w:pStyle w:val="ListParagraph"/>
              <w:numPr>
                <w:ilvl w:val="0"/>
                <w:numId w:val="32"/>
              </w:numPr>
              <w:suppressAutoHyphens w:val="0"/>
              <w:jc w:val="both"/>
              <w:rPr>
                <w:color w:val="000000" w:themeColor="text1"/>
                <w:sz w:val="20"/>
              </w:rPr>
            </w:pPr>
            <w:r w:rsidRPr="004C7496">
              <w:rPr>
                <w:color w:val="000000" w:themeColor="text1"/>
                <w:sz w:val="20"/>
              </w:rPr>
              <w:t>Develop data visualization strategies and prototypes.</w:t>
            </w:r>
          </w:p>
          <w:p w14:paraId="23D26638" w14:textId="77777777" w:rsidR="00AB7DEA" w:rsidRPr="004C7496" w:rsidRDefault="00AB7DEA" w:rsidP="003468AD">
            <w:pPr>
              <w:pStyle w:val="ListParagraph"/>
              <w:numPr>
                <w:ilvl w:val="0"/>
                <w:numId w:val="32"/>
              </w:numPr>
              <w:suppressAutoHyphens w:val="0"/>
              <w:jc w:val="both"/>
              <w:rPr>
                <w:color w:val="000000" w:themeColor="text1"/>
                <w:sz w:val="20"/>
              </w:rPr>
            </w:pPr>
            <w:r w:rsidRPr="004C7496">
              <w:rPr>
                <w:color w:val="000000" w:themeColor="text1"/>
                <w:sz w:val="20"/>
              </w:rPr>
              <w:t>Implement data visualization solutions to enhance user experience.</w:t>
            </w:r>
          </w:p>
          <w:p w14:paraId="59A8346E" w14:textId="77777777" w:rsidR="00AB7DEA" w:rsidRPr="00A15271" w:rsidRDefault="00AB7DEA" w:rsidP="003468AD">
            <w:pPr>
              <w:numPr>
                <w:ilvl w:val="0"/>
                <w:numId w:val="32"/>
              </w:numPr>
              <w:suppressAutoHyphens w:val="0"/>
              <w:jc w:val="both"/>
              <w:rPr>
                <w:color w:val="000000" w:themeColor="text1"/>
                <w:sz w:val="20"/>
              </w:rPr>
            </w:pPr>
            <w:r w:rsidRPr="004C7496">
              <w:rPr>
                <w:color w:val="000000" w:themeColor="text1"/>
                <w:sz w:val="20"/>
              </w:rPr>
              <w:t>Collaborate with AI/ML experts to integrate data insights.</w:t>
            </w:r>
          </w:p>
        </w:tc>
      </w:tr>
      <w:tr w:rsidR="00AB7DEA" w:rsidRPr="002F7A51" w14:paraId="0F481A76" w14:textId="77777777" w:rsidTr="00E96D72">
        <w:trPr>
          <w:trHeight w:val="143"/>
        </w:trPr>
        <w:tc>
          <w:tcPr>
            <w:tcW w:w="561" w:type="dxa"/>
          </w:tcPr>
          <w:p w14:paraId="3016F170" w14:textId="77777777" w:rsidR="00AB7DEA" w:rsidRPr="00A15271" w:rsidRDefault="00AB7DEA" w:rsidP="00E96D72">
            <w:pPr>
              <w:jc w:val="both"/>
              <w:rPr>
                <w:color w:val="000000" w:themeColor="text1"/>
                <w:sz w:val="20"/>
              </w:rPr>
            </w:pPr>
            <w:r>
              <w:rPr>
                <w:color w:val="000000" w:themeColor="text1"/>
                <w:sz w:val="20"/>
              </w:rPr>
              <w:t>9</w:t>
            </w:r>
          </w:p>
        </w:tc>
        <w:tc>
          <w:tcPr>
            <w:tcW w:w="2032" w:type="dxa"/>
          </w:tcPr>
          <w:p w14:paraId="7B39203D" w14:textId="77777777" w:rsidR="00AB7DEA" w:rsidRPr="00A15271" w:rsidRDefault="00AB7DEA" w:rsidP="00E96D72">
            <w:pPr>
              <w:jc w:val="both"/>
              <w:rPr>
                <w:color w:val="000000" w:themeColor="text1"/>
                <w:sz w:val="20"/>
              </w:rPr>
            </w:pPr>
            <w:r w:rsidRPr="00A15271">
              <w:rPr>
                <w:color w:val="000000" w:themeColor="text1"/>
                <w:sz w:val="20"/>
              </w:rPr>
              <w:t>Software Engineer/ Programmer</w:t>
            </w:r>
            <w:r>
              <w:rPr>
                <w:color w:val="000000" w:themeColor="text1"/>
                <w:sz w:val="20"/>
              </w:rPr>
              <w:t xml:space="preserve">/ Front-end and Back-end Developers </w:t>
            </w:r>
          </w:p>
        </w:tc>
        <w:tc>
          <w:tcPr>
            <w:tcW w:w="6815" w:type="dxa"/>
          </w:tcPr>
          <w:p w14:paraId="5996BA19" w14:textId="77777777" w:rsidR="00AB7DEA" w:rsidRPr="004C7496" w:rsidRDefault="00AB7DEA" w:rsidP="00E96D72">
            <w:pPr>
              <w:jc w:val="both"/>
              <w:rPr>
                <w:color w:val="000000" w:themeColor="text1"/>
                <w:sz w:val="20"/>
              </w:rPr>
            </w:pPr>
            <w:r w:rsidRPr="00A15271">
              <w:rPr>
                <w:color w:val="000000" w:themeColor="text1"/>
                <w:sz w:val="20"/>
              </w:rPr>
              <w:t>Qualification</w:t>
            </w:r>
            <w:r>
              <w:rPr>
                <w:color w:val="000000" w:themeColor="text1"/>
                <w:sz w:val="20"/>
              </w:rPr>
              <w:t xml:space="preserve">: </w:t>
            </w:r>
          </w:p>
          <w:p w14:paraId="066E2754" w14:textId="77777777" w:rsidR="00AB7DEA" w:rsidRDefault="00AB7DEA" w:rsidP="003468AD">
            <w:pPr>
              <w:pStyle w:val="ListParagraph"/>
              <w:numPr>
                <w:ilvl w:val="0"/>
                <w:numId w:val="45"/>
              </w:numPr>
              <w:suppressAutoHyphens w:val="0"/>
              <w:jc w:val="both"/>
              <w:rPr>
                <w:color w:val="000000" w:themeColor="text1"/>
                <w:sz w:val="20"/>
              </w:rPr>
            </w:pPr>
            <w:r w:rsidRPr="000A3D2C">
              <w:rPr>
                <w:color w:val="000000" w:themeColor="text1"/>
                <w:sz w:val="20"/>
              </w:rPr>
              <w:t>Minimum graduate in Computer Science, Engineering, ICT, or a relevant field.</w:t>
            </w:r>
          </w:p>
          <w:p w14:paraId="4AE7779D" w14:textId="77777777" w:rsidR="00AB7DEA" w:rsidRDefault="00AB7DEA" w:rsidP="003468AD">
            <w:pPr>
              <w:pStyle w:val="ListParagraph"/>
              <w:numPr>
                <w:ilvl w:val="0"/>
                <w:numId w:val="45"/>
              </w:numPr>
              <w:suppressAutoHyphens w:val="0"/>
              <w:jc w:val="both"/>
              <w:rPr>
                <w:color w:val="000000" w:themeColor="text1"/>
                <w:sz w:val="20"/>
              </w:rPr>
            </w:pPr>
            <w:r w:rsidRPr="000A3D2C">
              <w:rPr>
                <w:color w:val="000000" w:themeColor="text1"/>
                <w:sz w:val="20"/>
              </w:rPr>
              <w:t>3+ years of experience in web-based software development.</w:t>
            </w:r>
          </w:p>
          <w:p w14:paraId="2CE4A16C" w14:textId="77777777" w:rsidR="00AB7DEA" w:rsidRPr="00520B2F" w:rsidRDefault="00AB7DEA" w:rsidP="003468AD">
            <w:pPr>
              <w:pStyle w:val="ListParagraph"/>
              <w:numPr>
                <w:ilvl w:val="0"/>
                <w:numId w:val="45"/>
              </w:numPr>
              <w:suppressAutoHyphens w:val="0"/>
              <w:jc w:val="both"/>
              <w:rPr>
                <w:color w:val="000000" w:themeColor="text1"/>
                <w:sz w:val="20"/>
              </w:rPr>
            </w:pPr>
            <w:r w:rsidRPr="000A3D2C">
              <w:rPr>
                <w:color w:val="000000" w:themeColor="text1"/>
                <w:sz w:val="20"/>
              </w:rPr>
              <w:t>Experience with e-</w:t>
            </w:r>
            <w:r>
              <w:rPr>
                <w:color w:val="000000" w:themeColor="text1"/>
                <w:sz w:val="20"/>
              </w:rPr>
              <w:t xml:space="preserve">learning platforms/LMS will be </w:t>
            </w:r>
            <w:r w:rsidRPr="000A3D2C">
              <w:rPr>
                <w:color w:val="000000" w:themeColor="text1"/>
                <w:sz w:val="20"/>
              </w:rPr>
              <w:t>preferred.</w:t>
            </w:r>
          </w:p>
          <w:p w14:paraId="5A11687A" w14:textId="77777777" w:rsidR="00AB7DEA" w:rsidRPr="00BD5FE5" w:rsidRDefault="00AB7DEA" w:rsidP="00E96D72">
            <w:pPr>
              <w:jc w:val="both"/>
              <w:rPr>
                <w:color w:val="000000" w:themeColor="text1"/>
                <w:sz w:val="20"/>
              </w:rPr>
            </w:pPr>
            <w:r w:rsidRPr="00BD5FE5">
              <w:rPr>
                <w:color w:val="000000" w:themeColor="text1"/>
                <w:sz w:val="20"/>
              </w:rPr>
              <w:t>Responsibilities:</w:t>
            </w:r>
          </w:p>
          <w:p w14:paraId="68E1EBA8" w14:textId="77777777" w:rsidR="00AB7DEA" w:rsidRPr="00D32FB6" w:rsidRDefault="00AB7DEA" w:rsidP="003468AD">
            <w:pPr>
              <w:pStyle w:val="ListParagraph"/>
              <w:numPr>
                <w:ilvl w:val="0"/>
                <w:numId w:val="33"/>
              </w:numPr>
              <w:suppressAutoHyphens w:val="0"/>
              <w:jc w:val="both"/>
              <w:rPr>
                <w:color w:val="000000" w:themeColor="text1"/>
                <w:sz w:val="20"/>
              </w:rPr>
            </w:pPr>
            <w:r w:rsidRPr="00D32FB6">
              <w:rPr>
                <w:color w:val="000000" w:themeColor="text1"/>
                <w:sz w:val="20"/>
              </w:rPr>
              <w:t>Manage the software development lifecycle.</w:t>
            </w:r>
          </w:p>
          <w:p w14:paraId="3E1A75FB" w14:textId="77777777" w:rsidR="00AB7DEA" w:rsidRDefault="00AB7DEA" w:rsidP="003468AD">
            <w:pPr>
              <w:pStyle w:val="ListParagraph"/>
              <w:numPr>
                <w:ilvl w:val="0"/>
                <w:numId w:val="33"/>
              </w:numPr>
              <w:suppressAutoHyphens w:val="0"/>
              <w:jc w:val="both"/>
              <w:rPr>
                <w:color w:val="000000" w:themeColor="text1"/>
                <w:sz w:val="20"/>
              </w:rPr>
            </w:pPr>
            <w:r w:rsidRPr="00D32FB6">
              <w:rPr>
                <w:color w:val="000000" w:themeColor="text1"/>
                <w:sz w:val="20"/>
              </w:rPr>
              <w:t>Develop and modify software modules.</w:t>
            </w:r>
          </w:p>
          <w:p w14:paraId="182CF1E2" w14:textId="77777777" w:rsidR="00AB7DEA" w:rsidRPr="0070160D" w:rsidRDefault="00AB7DEA" w:rsidP="003468AD">
            <w:pPr>
              <w:pStyle w:val="ListParagraph"/>
              <w:numPr>
                <w:ilvl w:val="0"/>
                <w:numId w:val="33"/>
              </w:numPr>
              <w:suppressAutoHyphens w:val="0"/>
              <w:jc w:val="both"/>
              <w:rPr>
                <w:color w:val="000000" w:themeColor="text1"/>
                <w:sz w:val="20"/>
              </w:rPr>
            </w:pPr>
            <w:r w:rsidRPr="00D32FB6">
              <w:rPr>
                <w:color w:val="000000" w:themeColor="text1"/>
                <w:sz w:val="20"/>
              </w:rPr>
              <w:t>Execute project plans and ensure timely delivery.</w:t>
            </w:r>
          </w:p>
        </w:tc>
      </w:tr>
      <w:tr w:rsidR="00AB7DEA" w:rsidRPr="002F7A51" w14:paraId="5490C271" w14:textId="77777777" w:rsidTr="00E96D72">
        <w:trPr>
          <w:trHeight w:val="143"/>
        </w:trPr>
        <w:tc>
          <w:tcPr>
            <w:tcW w:w="561" w:type="dxa"/>
          </w:tcPr>
          <w:p w14:paraId="5C2BCC8D" w14:textId="77777777" w:rsidR="00AB7DEA" w:rsidRPr="00A15271" w:rsidRDefault="00AB7DEA" w:rsidP="00E96D72">
            <w:pPr>
              <w:jc w:val="both"/>
              <w:rPr>
                <w:color w:val="000000" w:themeColor="text1"/>
                <w:sz w:val="20"/>
              </w:rPr>
            </w:pPr>
            <w:r>
              <w:rPr>
                <w:color w:val="000000" w:themeColor="text1"/>
                <w:sz w:val="20"/>
              </w:rPr>
              <w:t>10</w:t>
            </w:r>
          </w:p>
        </w:tc>
        <w:tc>
          <w:tcPr>
            <w:tcW w:w="2032" w:type="dxa"/>
          </w:tcPr>
          <w:p w14:paraId="17531318" w14:textId="77777777" w:rsidR="00AB7DEA" w:rsidRPr="00A15271" w:rsidRDefault="00AB7DEA" w:rsidP="00E96D72">
            <w:pPr>
              <w:jc w:val="both"/>
              <w:rPr>
                <w:color w:val="000000" w:themeColor="text1"/>
                <w:sz w:val="20"/>
              </w:rPr>
            </w:pPr>
            <w:r w:rsidRPr="00A15271">
              <w:rPr>
                <w:color w:val="000000" w:themeColor="text1"/>
                <w:sz w:val="20"/>
              </w:rPr>
              <w:t xml:space="preserve">Mobile Application Developer </w:t>
            </w:r>
            <w:r>
              <w:rPr>
                <w:color w:val="000000" w:themeColor="text1"/>
                <w:sz w:val="20"/>
              </w:rPr>
              <w:t>(</w:t>
            </w:r>
            <w:r w:rsidRPr="00A15271">
              <w:rPr>
                <w:color w:val="000000" w:themeColor="text1"/>
                <w:sz w:val="20"/>
              </w:rPr>
              <w:t>Android</w:t>
            </w:r>
            <w:r>
              <w:rPr>
                <w:color w:val="000000" w:themeColor="text1"/>
                <w:sz w:val="20"/>
              </w:rPr>
              <w:t xml:space="preserve"> and </w:t>
            </w:r>
            <w:r w:rsidRPr="00A15271">
              <w:rPr>
                <w:color w:val="000000" w:themeColor="text1"/>
                <w:sz w:val="20"/>
              </w:rPr>
              <w:t>IOS</w:t>
            </w:r>
            <w:r>
              <w:rPr>
                <w:color w:val="000000" w:themeColor="text1"/>
                <w:sz w:val="20"/>
              </w:rPr>
              <w:t>)</w:t>
            </w:r>
          </w:p>
        </w:tc>
        <w:tc>
          <w:tcPr>
            <w:tcW w:w="6815" w:type="dxa"/>
          </w:tcPr>
          <w:p w14:paraId="69103956" w14:textId="77777777" w:rsidR="00AB7DEA" w:rsidRPr="00A15271" w:rsidRDefault="00AB7DEA" w:rsidP="00E96D72">
            <w:pPr>
              <w:jc w:val="both"/>
              <w:rPr>
                <w:color w:val="000000" w:themeColor="text1"/>
                <w:sz w:val="20"/>
              </w:rPr>
            </w:pPr>
            <w:r w:rsidRPr="00A15271">
              <w:rPr>
                <w:color w:val="000000" w:themeColor="text1"/>
                <w:sz w:val="20"/>
              </w:rPr>
              <w:t>Qualification</w:t>
            </w:r>
            <w:r>
              <w:rPr>
                <w:color w:val="000000" w:themeColor="text1"/>
                <w:sz w:val="20"/>
              </w:rPr>
              <w:t xml:space="preserve">: </w:t>
            </w:r>
          </w:p>
          <w:p w14:paraId="2E748C3C" w14:textId="77777777" w:rsidR="00AB7DEA" w:rsidRPr="00A323C8" w:rsidRDefault="00AB7DEA" w:rsidP="003468AD">
            <w:pPr>
              <w:pStyle w:val="ListParagraph"/>
              <w:numPr>
                <w:ilvl w:val="0"/>
                <w:numId w:val="34"/>
              </w:numPr>
              <w:suppressAutoHyphens w:val="0"/>
              <w:jc w:val="both"/>
              <w:rPr>
                <w:color w:val="000000" w:themeColor="text1"/>
                <w:sz w:val="20"/>
              </w:rPr>
            </w:pPr>
            <w:r w:rsidRPr="00A323C8">
              <w:rPr>
                <w:color w:val="000000" w:themeColor="text1"/>
                <w:sz w:val="20"/>
              </w:rPr>
              <w:t>Minimum graduate in Computer Science, Engineering, ICT, or relevant field.</w:t>
            </w:r>
          </w:p>
          <w:p w14:paraId="4834942A" w14:textId="77777777" w:rsidR="00AB7DEA" w:rsidRPr="00520B2F" w:rsidRDefault="00AB7DEA" w:rsidP="003468AD">
            <w:pPr>
              <w:numPr>
                <w:ilvl w:val="0"/>
                <w:numId w:val="34"/>
              </w:numPr>
              <w:suppressAutoHyphens w:val="0"/>
              <w:jc w:val="both"/>
              <w:rPr>
                <w:color w:val="000000" w:themeColor="text1"/>
                <w:sz w:val="20"/>
              </w:rPr>
            </w:pPr>
            <w:r w:rsidRPr="00A323C8">
              <w:rPr>
                <w:color w:val="000000" w:themeColor="text1"/>
                <w:sz w:val="20"/>
              </w:rPr>
              <w:t>5+ years of experience in mobile app development.</w:t>
            </w:r>
          </w:p>
          <w:p w14:paraId="2424FC35" w14:textId="77777777" w:rsidR="00AB7DEA" w:rsidRPr="00BD5FE5" w:rsidRDefault="00AB7DEA" w:rsidP="00E96D72">
            <w:pPr>
              <w:jc w:val="both"/>
              <w:rPr>
                <w:color w:val="000000" w:themeColor="text1"/>
                <w:sz w:val="20"/>
              </w:rPr>
            </w:pPr>
            <w:r w:rsidRPr="00BD5FE5">
              <w:rPr>
                <w:color w:val="000000" w:themeColor="text1"/>
                <w:sz w:val="20"/>
              </w:rPr>
              <w:t>Responsibilities:</w:t>
            </w:r>
          </w:p>
          <w:p w14:paraId="39EC34C7" w14:textId="77777777" w:rsidR="00AB7DEA" w:rsidRPr="00FA6780" w:rsidRDefault="00AB7DEA" w:rsidP="003468AD">
            <w:pPr>
              <w:pStyle w:val="ListParagraph"/>
              <w:numPr>
                <w:ilvl w:val="0"/>
                <w:numId w:val="35"/>
              </w:numPr>
              <w:suppressAutoHyphens w:val="0"/>
              <w:jc w:val="both"/>
              <w:rPr>
                <w:color w:val="000000" w:themeColor="text1"/>
                <w:sz w:val="20"/>
              </w:rPr>
            </w:pPr>
            <w:r w:rsidRPr="00FA6780">
              <w:rPr>
                <w:color w:val="000000" w:themeColor="text1"/>
                <w:sz w:val="20"/>
              </w:rPr>
              <w:t>Develop and maintain mobile applications for Android and iOS platforms.</w:t>
            </w:r>
          </w:p>
          <w:p w14:paraId="35B1809F" w14:textId="77777777" w:rsidR="00AB7DEA" w:rsidRPr="00FA6780" w:rsidRDefault="00AB7DEA" w:rsidP="003468AD">
            <w:pPr>
              <w:pStyle w:val="ListParagraph"/>
              <w:numPr>
                <w:ilvl w:val="0"/>
                <w:numId w:val="35"/>
              </w:numPr>
              <w:suppressAutoHyphens w:val="0"/>
              <w:jc w:val="both"/>
              <w:rPr>
                <w:color w:val="000000" w:themeColor="text1"/>
                <w:sz w:val="20"/>
              </w:rPr>
            </w:pPr>
            <w:r w:rsidRPr="00FA6780">
              <w:rPr>
                <w:color w:val="000000" w:themeColor="text1"/>
                <w:sz w:val="20"/>
              </w:rPr>
              <w:t>Stay updated with the latest mobile technologies and trends.</w:t>
            </w:r>
          </w:p>
          <w:p w14:paraId="75A034CA" w14:textId="77777777" w:rsidR="00AB7DEA" w:rsidRPr="00FA6780" w:rsidRDefault="00AB7DEA" w:rsidP="003468AD">
            <w:pPr>
              <w:pStyle w:val="ListParagraph"/>
              <w:numPr>
                <w:ilvl w:val="0"/>
                <w:numId w:val="35"/>
              </w:numPr>
              <w:suppressAutoHyphens w:val="0"/>
              <w:jc w:val="both"/>
              <w:rPr>
                <w:color w:val="000000" w:themeColor="text1"/>
                <w:sz w:val="20"/>
              </w:rPr>
            </w:pPr>
            <w:r w:rsidRPr="00FA6780">
              <w:rPr>
                <w:color w:val="000000" w:themeColor="text1"/>
                <w:sz w:val="20"/>
              </w:rPr>
              <w:t>Collaborate with software engineers to brainstorm and implement new features.</w:t>
            </w:r>
          </w:p>
          <w:p w14:paraId="1E163234" w14:textId="77777777" w:rsidR="00AB7DEA" w:rsidRPr="00A15271" w:rsidRDefault="00AB7DEA" w:rsidP="003468AD">
            <w:pPr>
              <w:pStyle w:val="ListParagraph"/>
              <w:numPr>
                <w:ilvl w:val="0"/>
                <w:numId w:val="35"/>
              </w:numPr>
              <w:suppressAutoHyphens w:val="0"/>
              <w:jc w:val="both"/>
              <w:rPr>
                <w:color w:val="000000" w:themeColor="text1"/>
                <w:sz w:val="20"/>
              </w:rPr>
            </w:pPr>
            <w:r w:rsidRPr="00FA6780">
              <w:rPr>
                <w:color w:val="000000" w:themeColor="text1"/>
                <w:sz w:val="20"/>
              </w:rPr>
              <w:t>Create UI tests to analyze app performance and user experience.</w:t>
            </w:r>
          </w:p>
        </w:tc>
      </w:tr>
      <w:tr w:rsidR="00AB7DEA" w:rsidRPr="002F7A51" w14:paraId="3DB65329" w14:textId="77777777" w:rsidTr="00E96D72">
        <w:trPr>
          <w:trHeight w:val="143"/>
        </w:trPr>
        <w:tc>
          <w:tcPr>
            <w:tcW w:w="561" w:type="dxa"/>
          </w:tcPr>
          <w:p w14:paraId="508042D0" w14:textId="77777777" w:rsidR="00AB7DEA" w:rsidRPr="00A15271" w:rsidRDefault="00AB7DEA" w:rsidP="00E96D72">
            <w:pPr>
              <w:jc w:val="both"/>
              <w:rPr>
                <w:color w:val="000000" w:themeColor="text1"/>
                <w:sz w:val="20"/>
              </w:rPr>
            </w:pPr>
            <w:r>
              <w:rPr>
                <w:color w:val="000000" w:themeColor="text1"/>
                <w:sz w:val="20"/>
              </w:rPr>
              <w:t>11</w:t>
            </w:r>
          </w:p>
        </w:tc>
        <w:tc>
          <w:tcPr>
            <w:tcW w:w="2032" w:type="dxa"/>
          </w:tcPr>
          <w:p w14:paraId="639016A1" w14:textId="77777777" w:rsidR="00AB7DEA" w:rsidRPr="00A15271" w:rsidRDefault="00AB7DEA" w:rsidP="00E96D72">
            <w:pPr>
              <w:jc w:val="both"/>
              <w:rPr>
                <w:color w:val="000000" w:themeColor="text1"/>
                <w:sz w:val="20"/>
              </w:rPr>
            </w:pPr>
            <w:r w:rsidRPr="00A15271">
              <w:rPr>
                <w:color w:val="000000" w:themeColor="text1"/>
                <w:sz w:val="20"/>
              </w:rPr>
              <w:t>QA Expert</w:t>
            </w:r>
          </w:p>
        </w:tc>
        <w:tc>
          <w:tcPr>
            <w:tcW w:w="6815" w:type="dxa"/>
          </w:tcPr>
          <w:p w14:paraId="29C0FC00" w14:textId="77777777" w:rsidR="00AB7DEA" w:rsidRPr="00A15271" w:rsidRDefault="00AB7DEA" w:rsidP="00E96D72">
            <w:pPr>
              <w:jc w:val="both"/>
              <w:rPr>
                <w:color w:val="000000" w:themeColor="text1"/>
                <w:sz w:val="20"/>
              </w:rPr>
            </w:pPr>
            <w:r w:rsidRPr="00A15271">
              <w:rPr>
                <w:color w:val="000000" w:themeColor="text1"/>
                <w:sz w:val="20"/>
              </w:rPr>
              <w:t>Qualification:</w:t>
            </w:r>
          </w:p>
          <w:p w14:paraId="6B9059D9" w14:textId="77777777" w:rsidR="00AB7DEA" w:rsidRDefault="00AB7DEA" w:rsidP="003468AD">
            <w:pPr>
              <w:pStyle w:val="ListParagraph"/>
              <w:numPr>
                <w:ilvl w:val="0"/>
                <w:numId w:val="46"/>
              </w:numPr>
              <w:suppressAutoHyphens w:val="0"/>
              <w:jc w:val="both"/>
              <w:rPr>
                <w:color w:val="000000" w:themeColor="text1"/>
                <w:sz w:val="20"/>
              </w:rPr>
            </w:pPr>
            <w:r w:rsidRPr="00681171">
              <w:rPr>
                <w:color w:val="000000" w:themeColor="text1"/>
                <w:sz w:val="20"/>
              </w:rPr>
              <w:t>Minimum graduate in Computer Science, Engineering, ICT, or relevant field; additional degree/diploma in QA preferred.</w:t>
            </w:r>
          </w:p>
          <w:p w14:paraId="1BD3CF79" w14:textId="77777777" w:rsidR="00AB7DEA" w:rsidRPr="00681171" w:rsidRDefault="00AB7DEA" w:rsidP="003468AD">
            <w:pPr>
              <w:pStyle w:val="ListParagraph"/>
              <w:numPr>
                <w:ilvl w:val="0"/>
                <w:numId w:val="46"/>
              </w:numPr>
              <w:suppressAutoHyphens w:val="0"/>
              <w:jc w:val="both"/>
              <w:rPr>
                <w:color w:val="000000" w:themeColor="text1"/>
                <w:sz w:val="20"/>
              </w:rPr>
            </w:pPr>
            <w:r w:rsidRPr="00681171">
              <w:rPr>
                <w:color w:val="000000" w:themeColor="text1"/>
                <w:sz w:val="20"/>
              </w:rPr>
              <w:t>5+ years of experience in software QA.</w:t>
            </w:r>
          </w:p>
          <w:p w14:paraId="27CB0F54" w14:textId="77777777" w:rsidR="00AB7DEA" w:rsidRPr="00BD5FE5" w:rsidRDefault="00AB7DEA" w:rsidP="00E96D72">
            <w:pPr>
              <w:jc w:val="both"/>
              <w:rPr>
                <w:color w:val="000000" w:themeColor="text1"/>
                <w:sz w:val="20"/>
              </w:rPr>
            </w:pPr>
            <w:r w:rsidRPr="00BD5FE5">
              <w:rPr>
                <w:color w:val="000000" w:themeColor="text1"/>
                <w:sz w:val="20"/>
              </w:rPr>
              <w:t>Responsibilities:</w:t>
            </w:r>
          </w:p>
          <w:p w14:paraId="3417D019" w14:textId="77777777" w:rsidR="00AB7DEA" w:rsidRPr="00BD33D4" w:rsidRDefault="00AB7DEA" w:rsidP="003468AD">
            <w:pPr>
              <w:pStyle w:val="ListParagraph"/>
              <w:numPr>
                <w:ilvl w:val="0"/>
                <w:numId w:val="47"/>
              </w:numPr>
              <w:suppressAutoHyphens w:val="0"/>
              <w:jc w:val="both"/>
              <w:rPr>
                <w:color w:val="000000" w:themeColor="text1"/>
                <w:sz w:val="20"/>
              </w:rPr>
            </w:pPr>
            <w:r w:rsidRPr="00BD33D4">
              <w:rPr>
                <w:color w:val="000000" w:themeColor="text1"/>
                <w:sz w:val="20"/>
              </w:rPr>
              <w:t>Lead the QA team to ensure software meets quality standards.</w:t>
            </w:r>
          </w:p>
          <w:p w14:paraId="10972CF8" w14:textId="77777777" w:rsidR="00AB7DEA" w:rsidRPr="00BD33D4" w:rsidRDefault="00AB7DEA" w:rsidP="003468AD">
            <w:pPr>
              <w:pStyle w:val="ListParagraph"/>
              <w:numPr>
                <w:ilvl w:val="0"/>
                <w:numId w:val="47"/>
              </w:numPr>
              <w:suppressAutoHyphens w:val="0"/>
              <w:jc w:val="both"/>
              <w:rPr>
                <w:color w:val="000000" w:themeColor="text1"/>
                <w:sz w:val="20"/>
              </w:rPr>
            </w:pPr>
            <w:r w:rsidRPr="00BD33D4">
              <w:rPr>
                <w:color w:val="000000" w:themeColor="text1"/>
                <w:sz w:val="20"/>
              </w:rPr>
              <w:t>Develop and approve test plans and test cases.</w:t>
            </w:r>
          </w:p>
          <w:p w14:paraId="12A4F06D" w14:textId="77777777" w:rsidR="00AB7DEA" w:rsidRPr="00BD33D4" w:rsidRDefault="00AB7DEA" w:rsidP="003468AD">
            <w:pPr>
              <w:pStyle w:val="ListParagraph"/>
              <w:numPr>
                <w:ilvl w:val="0"/>
                <w:numId w:val="47"/>
              </w:numPr>
              <w:suppressAutoHyphens w:val="0"/>
              <w:jc w:val="both"/>
              <w:rPr>
                <w:color w:val="000000" w:themeColor="text1"/>
                <w:sz w:val="20"/>
              </w:rPr>
            </w:pPr>
            <w:r w:rsidRPr="00BD33D4">
              <w:rPr>
                <w:color w:val="000000" w:themeColor="text1"/>
                <w:sz w:val="20"/>
              </w:rPr>
              <w:t>Verify and validate software functionality and performance.</w:t>
            </w:r>
          </w:p>
          <w:p w14:paraId="5CA84044" w14:textId="77777777" w:rsidR="00AB7DEA" w:rsidRPr="00BD33D4" w:rsidRDefault="00AB7DEA" w:rsidP="003468AD">
            <w:pPr>
              <w:pStyle w:val="ListParagraph"/>
              <w:numPr>
                <w:ilvl w:val="0"/>
                <w:numId w:val="47"/>
              </w:numPr>
              <w:suppressAutoHyphens w:val="0"/>
              <w:jc w:val="both"/>
              <w:rPr>
                <w:color w:val="000000" w:themeColor="text1"/>
                <w:sz w:val="20"/>
              </w:rPr>
            </w:pPr>
            <w:r w:rsidRPr="00BD33D4">
              <w:rPr>
                <w:color w:val="000000" w:themeColor="text1"/>
                <w:sz w:val="20"/>
              </w:rPr>
              <w:t>Act as release manager, overseeing final product delivery to the client.</w:t>
            </w:r>
          </w:p>
        </w:tc>
      </w:tr>
      <w:tr w:rsidR="00AB7DEA" w:rsidRPr="002F7A51" w14:paraId="328E2EBA" w14:textId="77777777" w:rsidTr="00E96D72">
        <w:trPr>
          <w:trHeight w:val="143"/>
        </w:trPr>
        <w:tc>
          <w:tcPr>
            <w:tcW w:w="561" w:type="dxa"/>
          </w:tcPr>
          <w:p w14:paraId="16A1194C" w14:textId="77777777" w:rsidR="00AB7DEA" w:rsidRPr="00A15271" w:rsidRDefault="00AB7DEA" w:rsidP="00E96D72">
            <w:pPr>
              <w:jc w:val="both"/>
              <w:rPr>
                <w:color w:val="000000" w:themeColor="text1"/>
                <w:sz w:val="20"/>
              </w:rPr>
            </w:pPr>
            <w:r>
              <w:rPr>
                <w:color w:val="000000" w:themeColor="text1"/>
                <w:sz w:val="20"/>
              </w:rPr>
              <w:t>12</w:t>
            </w:r>
          </w:p>
        </w:tc>
        <w:tc>
          <w:tcPr>
            <w:tcW w:w="2032" w:type="dxa"/>
          </w:tcPr>
          <w:p w14:paraId="3D544470" w14:textId="77777777" w:rsidR="00AB7DEA" w:rsidRPr="00A15271" w:rsidRDefault="00AB7DEA" w:rsidP="00E96D72">
            <w:pPr>
              <w:jc w:val="both"/>
              <w:rPr>
                <w:color w:val="000000" w:themeColor="text1"/>
                <w:sz w:val="20"/>
              </w:rPr>
            </w:pPr>
            <w:r w:rsidRPr="00A15271">
              <w:rPr>
                <w:color w:val="000000" w:themeColor="text1"/>
                <w:sz w:val="20"/>
              </w:rPr>
              <w:t>UI/UX Designer</w:t>
            </w:r>
          </w:p>
        </w:tc>
        <w:tc>
          <w:tcPr>
            <w:tcW w:w="6815" w:type="dxa"/>
          </w:tcPr>
          <w:p w14:paraId="64D24FA2" w14:textId="77777777" w:rsidR="00AB7DEA" w:rsidRPr="00A15271" w:rsidRDefault="00AB7DEA" w:rsidP="00E96D72">
            <w:pPr>
              <w:jc w:val="both"/>
              <w:rPr>
                <w:color w:val="000000" w:themeColor="text1"/>
                <w:sz w:val="20"/>
              </w:rPr>
            </w:pPr>
            <w:r w:rsidRPr="00A15271">
              <w:rPr>
                <w:color w:val="000000" w:themeColor="text1"/>
                <w:sz w:val="20"/>
              </w:rPr>
              <w:t>Qualification, Experience:</w:t>
            </w:r>
          </w:p>
          <w:p w14:paraId="7345D69C" w14:textId="77777777" w:rsidR="00AB7DEA" w:rsidRPr="00243ADE" w:rsidRDefault="00AB7DEA" w:rsidP="003468AD">
            <w:pPr>
              <w:pStyle w:val="ListParagraph"/>
              <w:numPr>
                <w:ilvl w:val="0"/>
                <w:numId w:val="48"/>
              </w:numPr>
              <w:suppressAutoHyphens w:val="0"/>
              <w:jc w:val="both"/>
              <w:rPr>
                <w:color w:val="000000" w:themeColor="text1"/>
                <w:sz w:val="20"/>
              </w:rPr>
            </w:pPr>
            <w:r w:rsidRPr="00243ADE">
              <w:rPr>
                <w:color w:val="000000" w:themeColor="text1"/>
                <w:sz w:val="20"/>
              </w:rPr>
              <w:t>Minimum graduate in Computer Science, Engineering, ICT, or relevant field.</w:t>
            </w:r>
          </w:p>
          <w:p w14:paraId="594719ED" w14:textId="77777777" w:rsidR="00AB7DEA" w:rsidRPr="00243ADE" w:rsidRDefault="00AB7DEA" w:rsidP="003468AD">
            <w:pPr>
              <w:pStyle w:val="ListParagraph"/>
              <w:numPr>
                <w:ilvl w:val="0"/>
                <w:numId w:val="48"/>
              </w:numPr>
              <w:suppressAutoHyphens w:val="0"/>
              <w:jc w:val="both"/>
              <w:rPr>
                <w:color w:val="000000" w:themeColor="text1"/>
                <w:sz w:val="20"/>
              </w:rPr>
            </w:pPr>
            <w:r w:rsidRPr="00243ADE">
              <w:rPr>
                <w:color w:val="000000" w:themeColor="text1"/>
                <w:sz w:val="20"/>
              </w:rPr>
              <w:t>5+ years of experience in user experience design.</w:t>
            </w:r>
            <w:r>
              <w:rPr>
                <w:color w:val="000000" w:themeColor="text1"/>
                <w:sz w:val="20"/>
              </w:rPr>
              <w:t xml:space="preserve"> Experience in e-learning platform or LMS platforms  </w:t>
            </w:r>
          </w:p>
          <w:p w14:paraId="17BA91A9" w14:textId="77777777" w:rsidR="00AB7DEA" w:rsidRPr="00A15271" w:rsidRDefault="00AB7DEA" w:rsidP="00E96D72">
            <w:pPr>
              <w:jc w:val="both"/>
              <w:rPr>
                <w:color w:val="000000" w:themeColor="text1"/>
                <w:sz w:val="20"/>
              </w:rPr>
            </w:pPr>
            <w:r>
              <w:rPr>
                <w:color w:val="000000" w:themeColor="text1"/>
                <w:sz w:val="20"/>
              </w:rPr>
              <w:br/>
            </w:r>
            <w:r w:rsidRPr="00BD5FE5">
              <w:rPr>
                <w:color w:val="000000" w:themeColor="text1"/>
                <w:sz w:val="20"/>
              </w:rPr>
              <w:t>Responsibilities:</w:t>
            </w:r>
          </w:p>
          <w:p w14:paraId="6B72BDD5" w14:textId="77777777" w:rsidR="00AB7DEA" w:rsidRPr="00C24E62" w:rsidRDefault="00AB7DEA" w:rsidP="003468AD">
            <w:pPr>
              <w:pStyle w:val="ListParagraph"/>
              <w:numPr>
                <w:ilvl w:val="0"/>
                <w:numId w:val="49"/>
              </w:numPr>
              <w:suppressAutoHyphens w:val="0"/>
              <w:jc w:val="both"/>
              <w:rPr>
                <w:color w:val="000000" w:themeColor="text1"/>
                <w:sz w:val="20"/>
              </w:rPr>
            </w:pPr>
            <w:r w:rsidRPr="00C24E62">
              <w:rPr>
                <w:color w:val="000000" w:themeColor="text1"/>
                <w:sz w:val="20"/>
              </w:rPr>
              <w:t>Design intuitive and user-friendly UI components.</w:t>
            </w:r>
          </w:p>
          <w:p w14:paraId="2BE9927C" w14:textId="77777777" w:rsidR="00AB7DEA" w:rsidRPr="00C24E62" w:rsidRDefault="00AB7DEA" w:rsidP="003468AD">
            <w:pPr>
              <w:pStyle w:val="ListParagraph"/>
              <w:numPr>
                <w:ilvl w:val="0"/>
                <w:numId w:val="49"/>
              </w:numPr>
              <w:suppressAutoHyphens w:val="0"/>
              <w:jc w:val="both"/>
              <w:rPr>
                <w:color w:val="000000" w:themeColor="text1"/>
                <w:sz w:val="20"/>
              </w:rPr>
            </w:pPr>
            <w:r w:rsidRPr="00C24E62">
              <w:rPr>
                <w:color w:val="000000" w:themeColor="text1"/>
                <w:sz w:val="20"/>
              </w:rPr>
              <w:t>Create mock screens and prototypes for approval.</w:t>
            </w:r>
          </w:p>
          <w:p w14:paraId="3AA56D7F" w14:textId="77777777" w:rsidR="00AB7DEA" w:rsidRPr="00C24E62" w:rsidRDefault="00AB7DEA" w:rsidP="003468AD">
            <w:pPr>
              <w:pStyle w:val="ListParagraph"/>
              <w:numPr>
                <w:ilvl w:val="0"/>
                <w:numId w:val="49"/>
              </w:numPr>
              <w:suppressAutoHyphens w:val="0"/>
              <w:jc w:val="both"/>
              <w:rPr>
                <w:color w:val="000000" w:themeColor="text1"/>
                <w:sz w:val="20"/>
              </w:rPr>
            </w:pPr>
            <w:r w:rsidRPr="00C24E62">
              <w:rPr>
                <w:color w:val="000000" w:themeColor="text1"/>
                <w:sz w:val="20"/>
              </w:rPr>
              <w:t>Provide developers with necessary design elements and guidelines.</w:t>
            </w:r>
          </w:p>
          <w:p w14:paraId="776681CB" w14:textId="77777777" w:rsidR="00AB7DEA" w:rsidRPr="00C24E62" w:rsidRDefault="00AB7DEA" w:rsidP="003468AD">
            <w:pPr>
              <w:pStyle w:val="ListParagraph"/>
              <w:numPr>
                <w:ilvl w:val="0"/>
                <w:numId w:val="49"/>
              </w:numPr>
              <w:suppressAutoHyphens w:val="0"/>
              <w:jc w:val="both"/>
              <w:rPr>
                <w:color w:val="000000" w:themeColor="text1"/>
                <w:sz w:val="20"/>
              </w:rPr>
            </w:pPr>
            <w:r w:rsidRPr="00C24E62">
              <w:rPr>
                <w:color w:val="000000" w:themeColor="text1"/>
                <w:sz w:val="20"/>
              </w:rPr>
              <w:t>Prepare help files and documentation to ensure accessibility.</w:t>
            </w:r>
          </w:p>
        </w:tc>
      </w:tr>
      <w:tr w:rsidR="00AB7DEA" w:rsidRPr="002F7A51" w14:paraId="06962678" w14:textId="77777777" w:rsidTr="00E96D72">
        <w:trPr>
          <w:trHeight w:val="2162"/>
        </w:trPr>
        <w:tc>
          <w:tcPr>
            <w:tcW w:w="561" w:type="dxa"/>
          </w:tcPr>
          <w:p w14:paraId="13A3514B" w14:textId="77777777" w:rsidR="00AB7DEA" w:rsidRPr="00A15271" w:rsidRDefault="00AB7DEA" w:rsidP="00E96D72">
            <w:pPr>
              <w:jc w:val="both"/>
              <w:rPr>
                <w:color w:val="000000" w:themeColor="text1"/>
                <w:sz w:val="20"/>
              </w:rPr>
            </w:pPr>
            <w:r w:rsidRPr="00A15271">
              <w:rPr>
                <w:color w:val="000000" w:themeColor="text1"/>
                <w:sz w:val="20"/>
              </w:rPr>
              <w:t>1</w:t>
            </w:r>
            <w:r>
              <w:rPr>
                <w:color w:val="000000" w:themeColor="text1"/>
                <w:sz w:val="20"/>
              </w:rPr>
              <w:t>3</w:t>
            </w:r>
          </w:p>
        </w:tc>
        <w:tc>
          <w:tcPr>
            <w:tcW w:w="2032" w:type="dxa"/>
          </w:tcPr>
          <w:p w14:paraId="7B7254CD" w14:textId="77777777" w:rsidR="00AB7DEA" w:rsidRPr="00A15271" w:rsidRDefault="00AB7DEA" w:rsidP="00E96D72">
            <w:pPr>
              <w:jc w:val="both"/>
              <w:rPr>
                <w:color w:val="000000" w:themeColor="text1"/>
                <w:sz w:val="20"/>
              </w:rPr>
            </w:pPr>
            <w:r w:rsidRPr="00A15271">
              <w:rPr>
                <w:color w:val="000000" w:themeColor="text1"/>
                <w:sz w:val="20"/>
              </w:rPr>
              <w:t>Technical Document Expert</w:t>
            </w:r>
          </w:p>
        </w:tc>
        <w:tc>
          <w:tcPr>
            <w:tcW w:w="6815" w:type="dxa"/>
          </w:tcPr>
          <w:p w14:paraId="6C2C4344" w14:textId="77777777" w:rsidR="00AB7DEA" w:rsidRDefault="00AB7DEA" w:rsidP="00E96D72">
            <w:pPr>
              <w:jc w:val="both"/>
              <w:rPr>
                <w:color w:val="000000" w:themeColor="text1"/>
                <w:sz w:val="20"/>
              </w:rPr>
            </w:pPr>
            <w:r w:rsidRPr="00A15271">
              <w:rPr>
                <w:color w:val="000000" w:themeColor="text1"/>
                <w:sz w:val="20"/>
              </w:rPr>
              <w:t>Qualification</w:t>
            </w:r>
            <w:r>
              <w:rPr>
                <w:color w:val="000000" w:themeColor="text1"/>
                <w:sz w:val="20"/>
              </w:rPr>
              <w:t>:</w:t>
            </w:r>
          </w:p>
          <w:p w14:paraId="791D7F36"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Minimum graduate in English, Computer Science, Business Administration, or related discipline.</w:t>
            </w:r>
          </w:p>
          <w:p w14:paraId="7BA63007"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3+ years of experience in technical documentation.</w:t>
            </w:r>
          </w:p>
          <w:p w14:paraId="318D6EA9" w14:textId="77777777" w:rsidR="00AB7DEA" w:rsidRPr="00BD5FE5" w:rsidRDefault="00AB7DEA" w:rsidP="00E96D72">
            <w:pPr>
              <w:jc w:val="both"/>
              <w:rPr>
                <w:color w:val="000000" w:themeColor="text1"/>
                <w:sz w:val="20"/>
              </w:rPr>
            </w:pPr>
            <w:r w:rsidRPr="00BD5FE5">
              <w:rPr>
                <w:color w:val="000000" w:themeColor="text1"/>
                <w:sz w:val="20"/>
              </w:rPr>
              <w:t>Responsibilities:</w:t>
            </w:r>
          </w:p>
          <w:p w14:paraId="19DB1573"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Prepare comprehensive project documentation and training materials.</w:t>
            </w:r>
          </w:p>
          <w:p w14:paraId="04D29E45"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Ensure technical specifications are clear and accurate.</w:t>
            </w:r>
          </w:p>
          <w:p w14:paraId="1F0E671B"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Collaborate with project team to gather and organize information.</w:t>
            </w:r>
          </w:p>
        </w:tc>
      </w:tr>
      <w:tr w:rsidR="00AB7DEA" w:rsidRPr="002F7A51" w14:paraId="03C19C5C" w14:textId="77777777" w:rsidTr="00E96D72">
        <w:trPr>
          <w:trHeight w:val="143"/>
        </w:trPr>
        <w:tc>
          <w:tcPr>
            <w:tcW w:w="561" w:type="dxa"/>
          </w:tcPr>
          <w:p w14:paraId="494E6AC9" w14:textId="77777777" w:rsidR="00AB7DEA" w:rsidRPr="00A15271" w:rsidRDefault="00AB7DEA" w:rsidP="00E96D72">
            <w:pPr>
              <w:jc w:val="both"/>
              <w:rPr>
                <w:color w:val="000000" w:themeColor="text1"/>
                <w:sz w:val="20"/>
              </w:rPr>
            </w:pPr>
            <w:r w:rsidRPr="00A15271">
              <w:rPr>
                <w:color w:val="000000" w:themeColor="text1"/>
                <w:sz w:val="20"/>
              </w:rPr>
              <w:t>1</w:t>
            </w:r>
            <w:r>
              <w:rPr>
                <w:color w:val="000000" w:themeColor="text1"/>
                <w:sz w:val="20"/>
              </w:rPr>
              <w:t>4</w:t>
            </w:r>
          </w:p>
        </w:tc>
        <w:tc>
          <w:tcPr>
            <w:tcW w:w="2032" w:type="dxa"/>
          </w:tcPr>
          <w:p w14:paraId="60638CC4" w14:textId="77777777" w:rsidR="00AB7DEA" w:rsidRPr="00A15271" w:rsidRDefault="00AB7DEA" w:rsidP="00E96D72">
            <w:pPr>
              <w:jc w:val="both"/>
              <w:rPr>
                <w:color w:val="000000" w:themeColor="text1"/>
                <w:sz w:val="20"/>
              </w:rPr>
            </w:pPr>
            <w:r w:rsidRPr="00A15271">
              <w:rPr>
                <w:color w:val="000000" w:themeColor="text1"/>
                <w:sz w:val="20"/>
              </w:rPr>
              <w:t>Support Engineer</w:t>
            </w:r>
          </w:p>
        </w:tc>
        <w:tc>
          <w:tcPr>
            <w:tcW w:w="6815" w:type="dxa"/>
          </w:tcPr>
          <w:p w14:paraId="661C1CAF" w14:textId="77777777" w:rsidR="00AB7DEA" w:rsidRPr="00BD5FE5" w:rsidRDefault="00AB7DEA" w:rsidP="00E96D72">
            <w:pPr>
              <w:jc w:val="both"/>
              <w:rPr>
                <w:color w:val="000000" w:themeColor="text1"/>
                <w:sz w:val="20"/>
              </w:rPr>
            </w:pPr>
            <w:r w:rsidRPr="00A15271">
              <w:rPr>
                <w:color w:val="000000" w:themeColor="text1"/>
                <w:sz w:val="20"/>
              </w:rPr>
              <w:t>Qualification:</w:t>
            </w:r>
          </w:p>
          <w:p w14:paraId="5F854B7A"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Minimum graduate in any discipline.</w:t>
            </w:r>
          </w:p>
          <w:p w14:paraId="17AD625C"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3+ years of experience in IT, with knowledge of web-based applications.</w:t>
            </w:r>
          </w:p>
          <w:p w14:paraId="71A3317F" w14:textId="77777777" w:rsidR="00AB7DEA" w:rsidRPr="0070160D" w:rsidRDefault="00AB7DEA" w:rsidP="00E96D72">
            <w:pPr>
              <w:jc w:val="both"/>
              <w:rPr>
                <w:color w:val="000000" w:themeColor="text1"/>
                <w:sz w:val="20"/>
              </w:rPr>
            </w:pPr>
            <w:r w:rsidRPr="0070160D">
              <w:rPr>
                <w:color w:val="000000" w:themeColor="text1"/>
                <w:sz w:val="20"/>
              </w:rPr>
              <w:t>Responsibilities:</w:t>
            </w:r>
          </w:p>
          <w:p w14:paraId="1CAEB951"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Identify and resolve software-related issues.</w:t>
            </w:r>
          </w:p>
          <w:p w14:paraId="76082CB8" w14:textId="77777777" w:rsidR="00AB7DEA" w:rsidRPr="00BD5FE5" w:rsidRDefault="00AB7DEA" w:rsidP="003468AD">
            <w:pPr>
              <w:pStyle w:val="ListParagraph"/>
              <w:numPr>
                <w:ilvl w:val="0"/>
                <w:numId w:val="50"/>
              </w:numPr>
              <w:suppressAutoHyphens w:val="0"/>
              <w:ind w:left="360"/>
              <w:jc w:val="both"/>
              <w:rPr>
                <w:color w:val="000000" w:themeColor="text1"/>
                <w:sz w:val="20"/>
              </w:rPr>
            </w:pPr>
            <w:r w:rsidRPr="00BD5FE5">
              <w:rPr>
                <w:color w:val="000000" w:themeColor="text1"/>
                <w:sz w:val="20"/>
              </w:rPr>
              <w:t>Provide technical support to clients and end-users.</w:t>
            </w:r>
          </w:p>
          <w:p w14:paraId="32A875F2" w14:textId="77777777" w:rsidR="00AB7DEA" w:rsidRPr="00A15271" w:rsidRDefault="00AB7DEA" w:rsidP="003468AD">
            <w:pPr>
              <w:pStyle w:val="ListParagraph"/>
              <w:numPr>
                <w:ilvl w:val="0"/>
                <w:numId w:val="50"/>
              </w:numPr>
              <w:suppressAutoHyphens w:val="0"/>
              <w:ind w:left="360"/>
              <w:jc w:val="both"/>
              <w:rPr>
                <w:color w:val="000000" w:themeColor="text1"/>
                <w:sz w:val="20"/>
              </w:rPr>
            </w:pPr>
            <w:r w:rsidRPr="0070160D">
              <w:rPr>
                <w:color w:val="000000" w:themeColor="text1"/>
                <w:sz w:val="20"/>
              </w:rPr>
              <w:t>Act as a liaison between software engineers and clients.</w:t>
            </w:r>
          </w:p>
        </w:tc>
      </w:tr>
      <w:tr w:rsidR="00AB7DEA" w:rsidRPr="002F7A51" w14:paraId="03EB7ACE" w14:textId="77777777" w:rsidTr="00E96D72">
        <w:trPr>
          <w:trHeight w:val="143"/>
        </w:trPr>
        <w:tc>
          <w:tcPr>
            <w:tcW w:w="561" w:type="dxa"/>
          </w:tcPr>
          <w:p w14:paraId="359827ED" w14:textId="77777777" w:rsidR="00AB7DEA" w:rsidRPr="00A15271" w:rsidRDefault="00AB7DEA" w:rsidP="00E96D72">
            <w:pPr>
              <w:jc w:val="both"/>
              <w:rPr>
                <w:color w:val="000000" w:themeColor="text1"/>
                <w:sz w:val="20"/>
              </w:rPr>
            </w:pPr>
            <w:r w:rsidRPr="00A15271">
              <w:rPr>
                <w:color w:val="000000" w:themeColor="text1"/>
                <w:sz w:val="20"/>
              </w:rPr>
              <w:t>1</w:t>
            </w:r>
            <w:r>
              <w:rPr>
                <w:color w:val="000000" w:themeColor="text1"/>
                <w:sz w:val="20"/>
              </w:rPr>
              <w:t>5</w:t>
            </w:r>
          </w:p>
        </w:tc>
        <w:tc>
          <w:tcPr>
            <w:tcW w:w="2032" w:type="dxa"/>
          </w:tcPr>
          <w:p w14:paraId="294072E9" w14:textId="77777777" w:rsidR="00AB7DEA" w:rsidRPr="00A15271" w:rsidRDefault="00AB7DEA" w:rsidP="00E96D72">
            <w:pPr>
              <w:jc w:val="both"/>
              <w:rPr>
                <w:color w:val="000000" w:themeColor="text1"/>
                <w:sz w:val="20"/>
              </w:rPr>
            </w:pPr>
            <w:r w:rsidRPr="00A15271">
              <w:rPr>
                <w:color w:val="000000" w:themeColor="text1"/>
                <w:sz w:val="20"/>
              </w:rPr>
              <w:t>Helpdesk Support Executive</w:t>
            </w:r>
          </w:p>
        </w:tc>
        <w:tc>
          <w:tcPr>
            <w:tcW w:w="6815" w:type="dxa"/>
          </w:tcPr>
          <w:p w14:paraId="288516E2" w14:textId="77777777" w:rsidR="00AB7DEA" w:rsidRPr="0070160D" w:rsidRDefault="00AB7DEA" w:rsidP="00E96D72">
            <w:pPr>
              <w:jc w:val="both"/>
              <w:rPr>
                <w:color w:val="000000" w:themeColor="text1"/>
                <w:sz w:val="20"/>
              </w:rPr>
            </w:pPr>
            <w:r w:rsidRPr="0070160D">
              <w:rPr>
                <w:color w:val="000000" w:themeColor="text1"/>
                <w:sz w:val="20"/>
              </w:rPr>
              <w:t>Qualifications:</w:t>
            </w:r>
          </w:p>
          <w:p w14:paraId="14CBA576" w14:textId="77777777" w:rsidR="00AB7DEA" w:rsidRPr="0070160D" w:rsidRDefault="00AB7DEA" w:rsidP="003468AD">
            <w:pPr>
              <w:pStyle w:val="ListParagraph"/>
              <w:numPr>
                <w:ilvl w:val="0"/>
                <w:numId w:val="51"/>
              </w:numPr>
              <w:suppressAutoHyphens w:val="0"/>
              <w:jc w:val="both"/>
              <w:rPr>
                <w:color w:val="000000" w:themeColor="text1"/>
                <w:sz w:val="20"/>
              </w:rPr>
            </w:pPr>
            <w:r w:rsidRPr="0070160D">
              <w:rPr>
                <w:color w:val="000000" w:themeColor="text1"/>
                <w:sz w:val="20"/>
              </w:rPr>
              <w:t>Minimum graduate in any discipline.</w:t>
            </w:r>
          </w:p>
          <w:p w14:paraId="63974CAC" w14:textId="77777777" w:rsidR="00AB7DEA" w:rsidRPr="0070160D" w:rsidRDefault="00AB7DEA" w:rsidP="003468AD">
            <w:pPr>
              <w:pStyle w:val="ListParagraph"/>
              <w:numPr>
                <w:ilvl w:val="0"/>
                <w:numId w:val="51"/>
              </w:numPr>
              <w:suppressAutoHyphens w:val="0"/>
              <w:jc w:val="both"/>
              <w:rPr>
                <w:color w:val="000000" w:themeColor="text1"/>
                <w:sz w:val="20"/>
              </w:rPr>
            </w:pPr>
            <w:r w:rsidRPr="0070160D">
              <w:rPr>
                <w:color w:val="000000" w:themeColor="text1"/>
                <w:sz w:val="20"/>
              </w:rPr>
              <w:t>2+ years of experience in helpdesk or call center.</w:t>
            </w:r>
          </w:p>
          <w:p w14:paraId="3E655427" w14:textId="77777777" w:rsidR="00AB7DEA" w:rsidRPr="0070160D" w:rsidRDefault="00AB7DEA" w:rsidP="00E96D72">
            <w:pPr>
              <w:jc w:val="both"/>
              <w:rPr>
                <w:color w:val="000000" w:themeColor="text1"/>
                <w:sz w:val="20"/>
              </w:rPr>
            </w:pPr>
            <w:r w:rsidRPr="0070160D">
              <w:rPr>
                <w:color w:val="000000" w:themeColor="text1"/>
                <w:sz w:val="20"/>
              </w:rPr>
              <w:t>Responsibilities:</w:t>
            </w:r>
          </w:p>
          <w:p w14:paraId="505A24B3" w14:textId="77777777" w:rsidR="00AB7DEA" w:rsidRPr="0070160D" w:rsidRDefault="00AB7DEA" w:rsidP="003468AD">
            <w:pPr>
              <w:pStyle w:val="ListParagraph"/>
              <w:numPr>
                <w:ilvl w:val="0"/>
                <w:numId w:val="51"/>
              </w:numPr>
              <w:suppressAutoHyphens w:val="0"/>
              <w:jc w:val="both"/>
              <w:rPr>
                <w:color w:val="000000" w:themeColor="text1"/>
                <w:sz w:val="20"/>
              </w:rPr>
            </w:pPr>
            <w:r w:rsidRPr="0070160D">
              <w:rPr>
                <w:color w:val="000000" w:themeColor="text1"/>
                <w:sz w:val="20"/>
              </w:rPr>
              <w:t>Assist end-users with technical troubleshooting and support.</w:t>
            </w:r>
          </w:p>
          <w:p w14:paraId="2D3EBA46" w14:textId="77777777" w:rsidR="00AB7DEA" w:rsidRPr="0070160D" w:rsidRDefault="00AB7DEA" w:rsidP="003468AD">
            <w:pPr>
              <w:pStyle w:val="ListParagraph"/>
              <w:numPr>
                <w:ilvl w:val="0"/>
                <w:numId w:val="51"/>
              </w:numPr>
              <w:suppressAutoHyphens w:val="0"/>
              <w:jc w:val="both"/>
              <w:rPr>
                <w:color w:val="000000" w:themeColor="text1"/>
                <w:sz w:val="20"/>
              </w:rPr>
            </w:pPr>
            <w:r w:rsidRPr="0070160D">
              <w:rPr>
                <w:color w:val="000000" w:themeColor="text1"/>
                <w:sz w:val="20"/>
              </w:rPr>
              <w:t>Serve as the primary point of contact for user issues.</w:t>
            </w:r>
          </w:p>
          <w:p w14:paraId="5A7CE1B3" w14:textId="77777777" w:rsidR="00AB7DEA" w:rsidRPr="0070160D" w:rsidRDefault="00AB7DEA" w:rsidP="003468AD">
            <w:pPr>
              <w:pStyle w:val="ListParagraph"/>
              <w:numPr>
                <w:ilvl w:val="0"/>
                <w:numId w:val="51"/>
              </w:numPr>
              <w:suppressAutoHyphens w:val="0"/>
              <w:jc w:val="both"/>
              <w:rPr>
                <w:color w:val="000000" w:themeColor="text1"/>
                <w:sz w:val="20"/>
              </w:rPr>
            </w:pPr>
            <w:r w:rsidRPr="0070160D">
              <w:rPr>
                <w:color w:val="000000" w:themeColor="text1"/>
                <w:sz w:val="20"/>
              </w:rPr>
              <w:t>Communicate user feedback to the development team for improvements.</w:t>
            </w:r>
          </w:p>
        </w:tc>
      </w:tr>
    </w:tbl>
    <w:p w14:paraId="7BD2DE17" w14:textId="77777777" w:rsidR="00AB7DEA" w:rsidRPr="00520B2F" w:rsidRDefault="00AB7DEA" w:rsidP="00AB7DEA">
      <w:pPr>
        <w:spacing w:line="273" w:lineRule="auto"/>
        <w:ind w:right="32"/>
        <w:jc w:val="both"/>
        <w:rPr>
          <w:b/>
          <w:bCs/>
          <w:color w:val="000000" w:themeColor="text1"/>
          <w:sz w:val="18"/>
          <w:szCs w:val="18"/>
        </w:rPr>
      </w:pPr>
      <w:r>
        <w:rPr>
          <w:b/>
          <w:bCs/>
          <w:color w:val="000000" w:themeColor="text1"/>
          <w:sz w:val="20"/>
        </w:rPr>
        <w:br/>
      </w:r>
      <w:r w:rsidRPr="00520B2F">
        <w:rPr>
          <w:b/>
          <w:bCs/>
          <w:color w:val="000000" w:themeColor="text1"/>
          <w:sz w:val="20"/>
        </w:rPr>
        <w:t xml:space="preserve">Note: </w:t>
      </w:r>
    </w:p>
    <w:p w14:paraId="639F0D77" w14:textId="77777777" w:rsidR="00AB7DEA" w:rsidRPr="00520B2F" w:rsidRDefault="00AB7DEA" w:rsidP="003468AD">
      <w:pPr>
        <w:pStyle w:val="ListParagraph"/>
        <w:numPr>
          <w:ilvl w:val="0"/>
          <w:numId w:val="36"/>
        </w:numPr>
        <w:suppressAutoHyphens w:val="0"/>
        <w:spacing w:line="273" w:lineRule="auto"/>
        <w:ind w:right="32"/>
        <w:jc w:val="both"/>
        <w:rPr>
          <w:color w:val="000000" w:themeColor="text1"/>
          <w:sz w:val="18"/>
          <w:szCs w:val="18"/>
        </w:rPr>
      </w:pPr>
      <w:r w:rsidRPr="00520B2F">
        <w:rPr>
          <w:color w:val="000000" w:themeColor="text1"/>
          <w:sz w:val="22"/>
          <w:szCs w:val="22"/>
        </w:rPr>
        <w:t>Please consider</w:t>
      </w:r>
      <w:r>
        <w:rPr>
          <w:color w:val="000000" w:themeColor="text1"/>
          <w:sz w:val="22"/>
          <w:szCs w:val="22"/>
        </w:rPr>
        <w:t xml:space="preserve"> the </w:t>
      </w:r>
      <w:r w:rsidRPr="00520B2F">
        <w:rPr>
          <w:color w:val="000000" w:themeColor="text1"/>
          <w:sz w:val="22"/>
          <w:szCs w:val="22"/>
        </w:rPr>
        <w:t xml:space="preserve">above-mentioned project team composition (under section </w:t>
      </w:r>
      <w:r>
        <w:rPr>
          <w:color w:val="000000" w:themeColor="text1"/>
          <w:sz w:val="22"/>
          <w:szCs w:val="22"/>
        </w:rPr>
        <w:t>5</w:t>
      </w:r>
      <w:r w:rsidRPr="00520B2F">
        <w:rPr>
          <w:color w:val="000000" w:themeColor="text1"/>
          <w:sz w:val="22"/>
          <w:szCs w:val="22"/>
        </w:rPr>
        <w:t>.</w:t>
      </w:r>
      <w:r>
        <w:rPr>
          <w:color w:val="000000" w:themeColor="text1"/>
          <w:sz w:val="22"/>
          <w:szCs w:val="22"/>
        </w:rPr>
        <w:t>3</w:t>
      </w:r>
      <w:r w:rsidRPr="00520B2F">
        <w:rPr>
          <w:color w:val="000000" w:themeColor="text1"/>
          <w:sz w:val="22"/>
          <w:szCs w:val="22"/>
        </w:rPr>
        <w:t xml:space="preserve">) has been proposed here </w:t>
      </w:r>
      <w:r>
        <w:rPr>
          <w:color w:val="000000" w:themeColor="text1"/>
          <w:sz w:val="22"/>
          <w:szCs w:val="22"/>
        </w:rPr>
        <w:t xml:space="preserve">as the </w:t>
      </w:r>
      <w:r w:rsidRPr="00520B2F">
        <w:rPr>
          <w:color w:val="000000" w:themeColor="text1"/>
          <w:sz w:val="22"/>
          <w:szCs w:val="22"/>
        </w:rPr>
        <w:t xml:space="preserve">minimum size of </w:t>
      </w:r>
      <w:r>
        <w:rPr>
          <w:color w:val="000000" w:themeColor="text1"/>
          <w:sz w:val="22"/>
          <w:szCs w:val="22"/>
        </w:rPr>
        <w:t xml:space="preserve">the </w:t>
      </w:r>
      <w:r w:rsidRPr="00520B2F">
        <w:rPr>
          <w:color w:val="000000" w:themeColor="text1"/>
          <w:sz w:val="22"/>
          <w:szCs w:val="22"/>
        </w:rPr>
        <w:t xml:space="preserve">team with required positions for evaluation only. </w:t>
      </w:r>
      <w:r>
        <w:rPr>
          <w:color w:val="000000" w:themeColor="text1"/>
          <w:sz w:val="22"/>
          <w:szCs w:val="22"/>
        </w:rPr>
        <w:t xml:space="preserve">The </w:t>
      </w:r>
      <w:r w:rsidRPr="00520B2F">
        <w:rPr>
          <w:color w:val="000000" w:themeColor="text1"/>
          <w:sz w:val="22"/>
          <w:szCs w:val="22"/>
        </w:rPr>
        <w:t>Firm may propose any additional HR positions as per their SDLC methodology and work plan in the technical proposal as their plan.</w:t>
      </w:r>
    </w:p>
    <w:p w14:paraId="67D48AD6" w14:textId="77777777" w:rsidR="00AB7DEA" w:rsidRPr="00520B2F" w:rsidRDefault="00AB7DEA" w:rsidP="003468AD">
      <w:pPr>
        <w:pStyle w:val="ListParagraph"/>
        <w:numPr>
          <w:ilvl w:val="0"/>
          <w:numId w:val="36"/>
        </w:numPr>
        <w:suppressAutoHyphens w:val="0"/>
        <w:spacing w:line="273" w:lineRule="auto"/>
        <w:ind w:right="32"/>
        <w:jc w:val="both"/>
        <w:rPr>
          <w:color w:val="000000" w:themeColor="text1"/>
          <w:sz w:val="18"/>
          <w:szCs w:val="18"/>
        </w:rPr>
      </w:pPr>
      <w:r w:rsidRPr="00520B2F">
        <w:rPr>
          <w:color w:val="000000" w:themeColor="text1"/>
          <w:sz w:val="22"/>
          <w:szCs w:val="22"/>
        </w:rPr>
        <w:t xml:space="preserve">Implementation Schedule under Section </w:t>
      </w:r>
      <w:r>
        <w:rPr>
          <w:color w:val="000000" w:themeColor="text1"/>
          <w:sz w:val="22"/>
          <w:szCs w:val="22"/>
        </w:rPr>
        <w:t>5</w:t>
      </w:r>
      <w:r w:rsidRPr="00520B2F">
        <w:rPr>
          <w:color w:val="000000" w:themeColor="text1"/>
          <w:sz w:val="22"/>
          <w:szCs w:val="22"/>
        </w:rPr>
        <w:t xml:space="preserve">.1 is timebound, but the HR positions mentioned in Section </w:t>
      </w:r>
      <w:r>
        <w:rPr>
          <w:color w:val="000000" w:themeColor="text1"/>
          <w:sz w:val="22"/>
          <w:szCs w:val="22"/>
        </w:rPr>
        <w:t>5</w:t>
      </w:r>
      <w:r w:rsidRPr="00520B2F">
        <w:rPr>
          <w:color w:val="000000" w:themeColor="text1"/>
          <w:sz w:val="22"/>
          <w:szCs w:val="22"/>
        </w:rPr>
        <w:t xml:space="preserve">.2, may </w:t>
      </w:r>
      <w:proofErr w:type="gramStart"/>
      <w:r w:rsidRPr="00520B2F">
        <w:rPr>
          <w:color w:val="000000" w:themeColor="text1"/>
          <w:sz w:val="22"/>
          <w:szCs w:val="22"/>
        </w:rPr>
        <w:t>engaged</w:t>
      </w:r>
      <w:proofErr w:type="gramEnd"/>
      <w:r w:rsidRPr="00520B2F">
        <w:rPr>
          <w:color w:val="000000" w:themeColor="text1"/>
          <w:sz w:val="22"/>
          <w:szCs w:val="22"/>
        </w:rPr>
        <w:t xml:space="preserve"> in the projects for </w:t>
      </w:r>
      <w:r>
        <w:rPr>
          <w:color w:val="000000" w:themeColor="text1"/>
          <w:sz w:val="22"/>
          <w:szCs w:val="22"/>
        </w:rPr>
        <w:t xml:space="preserve">an </w:t>
      </w:r>
      <w:r w:rsidRPr="00520B2F">
        <w:rPr>
          <w:color w:val="000000" w:themeColor="text1"/>
          <w:sz w:val="22"/>
          <w:szCs w:val="22"/>
        </w:rPr>
        <w:t>intermittent period.</w:t>
      </w:r>
    </w:p>
    <w:p w14:paraId="5FDF1034" w14:textId="77777777" w:rsidR="00AB7DEA" w:rsidRPr="005524A2" w:rsidRDefault="00AB7DEA" w:rsidP="00AB7DEA">
      <w:pPr>
        <w:pStyle w:val="ListParagraph"/>
        <w:spacing w:line="273" w:lineRule="auto"/>
        <w:ind w:right="32"/>
        <w:jc w:val="both"/>
        <w:rPr>
          <w:rFonts w:cstheme="minorHAnsi"/>
          <w:sz w:val="18"/>
          <w:szCs w:val="18"/>
          <w:highlight w:val="yellow"/>
        </w:rPr>
      </w:pPr>
    </w:p>
    <w:p w14:paraId="0B7D7A47" w14:textId="54BFF764" w:rsidR="00AB7DEA" w:rsidRPr="00511449" w:rsidRDefault="007F1664" w:rsidP="00AB7DEA">
      <w:pPr>
        <w:pStyle w:val="Heading2"/>
        <w:spacing w:before="0" w:line="360" w:lineRule="auto"/>
        <w:rPr>
          <w:rFonts w:ascii="Times New Roman" w:hAnsi="Times New Roman" w:cs="Times New Roman"/>
          <w:b/>
          <w:bCs/>
          <w:color w:val="auto"/>
        </w:rPr>
      </w:pPr>
      <w:r>
        <w:rPr>
          <w:rFonts w:ascii="Times New Roman" w:hAnsi="Times New Roman" w:cs="Times New Roman"/>
          <w:b/>
          <w:bCs/>
          <w:color w:val="auto"/>
        </w:rPr>
        <w:t>5</w:t>
      </w:r>
      <w:r w:rsidR="00AB7DEA" w:rsidRPr="00511449">
        <w:rPr>
          <w:rFonts w:ascii="Times New Roman" w:hAnsi="Times New Roman" w:cs="Times New Roman"/>
          <w:b/>
          <w:bCs/>
          <w:color w:val="auto"/>
        </w:rPr>
        <w:t>. Knowledge Transfer</w:t>
      </w:r>
    </w:p>
    <w:p w14:paraId="67C8B209" w14:textId="77777777" w:rsidR="00AB7DEA" w:rsidRPr="00F83008" w:rsidRDefault="00AB7DEA" w:rsidP="00AB7DEA">
      <w:pPr>
        <w:spacing w:afterAutospacing="1" w:line="276" w:lineRule="auto"/>
        <w:jc w:val="both"/>
        <w:rPr>
          <w:szCs w:val="24"/>
        </w:rPr>
      </w:pPr>
      <w:r w:rsidRPr="5788CD71">
        <w:rPr>
          <w:szCs w:val="24"/>
        </w:rPr>
        <w:t>Within the software development Terms of Reference (</w:t>
      </w:r>
      <w:proofErr w:type="spellStart"/>
      <w:r w:rsidRPr="5788CD71">
        <w:rPr>
          <w:szCs w:val="24"/>
        </w:rPr>
        <w:t>ToR</w:t>
      </w:r>
      <w:proofErr w:type="spellEnd"/>
      <w:r w:rsidRPr="5788CD71">
        <w:rPr>
          <w:szCs w:val="24"/>
        </w:rPr>
        <w:t xml:space="preserve">) a Knowledge Transfer Plan describes the organized procedure via which vital information, expertise, and skills are methodically shared from the development team to the client's team or other pertinent stakeholders. This plan </w:t>
      </w:r>
      <w:r>
        <w:rPr>
          <w:szCs w:val="24"/>
        </w:rPr>
        <w:t xml:space="preserve">will </w:t>
      </w:r>
      <w:proofErr w:type="spellStart"/>
      <w:r>
        <w:rPr>
          <w:szCs w:val="24"/>
        </w:rPr>
        <w:t>maje</w:t>
      </w:r>
      <w:proofErr w:type="spellEnd"/>
      <w:r w:rsidRPr="5788CD71">
        <w:rPr>
          <w:szCs w:val="24"/>
        </w:rPr>
        <w:t xml:space="preserve"> sure that after the software is deployed, the client may efficiently update, maintain, and use it. Comprehensive documentation, instruction, and practical workshops covering system design, codebase, operational procedures, troubleshooting, and best practices are important elements of the approach. A timetable for frequent checkpoints and meetings should also be included by the nominated firm in their plan to handle any questions or concerns that may come up throughout the transition phase. The project intends to ensure long-term project success and sustainability by putting in place a strong Knowledge Transfer Plan that will limit reliance on the development team, allow smooth handover, and equip the client's team with the skills needed to maintain the program independently.</w:t>
      </w:r>
    </w:p>
    <w:p w14:paraId="1962DE9C" w14:textId="259D128D" w:rsidR="00AB7DEA" w:rsidRPr="00511449" w:rsidRDefault="007F1664" w:rsidP="00AB7DEA">
      <w:pPr>
        <w:pStyle w:val="Heading2"/>
        <w:spacing w:before="0" w:line="360" w:lineRule="auto"/>
        <w:rPr>
          <w:rFonts w:ascii="Times New Roman" w:eastAsia="Times New Roman" w:hAnsi="Times New Roman" w:cs="Times New Roman"/>
          <w:b/>
          <w:bCs/>
          <w:sz w:val="36"/>
          <w:szCs w:val="36"/>
        </w:rPr>
      </w:pPr>
      <w:r>
        <w:rPr>
          <w:rFonts w:ascii="Times New Roman" w:hAnsi="Times New Roman" w:cs="Times New Roman"/>
          <w:b/>
          <w:bCs/>
          <w:color w:val="auto"/>
        </w:rPr>
        <w:t>6</w:t>
      </w:r>
      <w:r w:rsidR="00AB7DEA" w:rsidRPr="00511449">
        <w:rPr>
          <w:rFonts w:ascii="Times New Roman" w:hAnsi="Times New Roman" w:cs="Times New Roman"/>
          <w:b/>
          <w:bCs/>
          <w:color w:val="auto"/>
        </w:rPr>
        <w:t>. Quality Attributes and Assurance</w:t>
      </w:r>
    </w:p>
    <w:p w14:paraId="0102CA43" w14:textId="77777777" w:rsidR="00AB7DEA" w:rsidRPr="00302B89" w:rsidRDefault="00AB7DEA" w:rsidP="00AB7DEA">
      <w:pPr>
        <w:spacing w:afterAutospacing="1" w:line="276" w:lineRule="auto"/>
        <w:jc w:val="both"/>
        <w:rPr>
          <w:szCs w:val="24"/>
        </w:rPr>
      </w:pPr>
      <w:r w:rsidRPr="00302B89">
        <w:rPr>
          <w:szCs w:val="24"/>
        </w:rPr>
        <w:t xml:space="preserve">The Quality attributes and Assurance plan will describe the standards, processes and procedures in this system development life cycle which will be used to support the consistent delivery of high-quality, professional standard </w:t>
      </w:r>
      <w:r>
        <w:rPr>
          <w:szCs w:val="24"/>
        </w:rPr>
        <w:t>systems</w:t>
      </w:r>
      <w:r w:rsidRPr="00302B89">
        <w:rPr>
          <w:szCs w:val="24"/>
        </w:rPr>
        <w:t xml:space="preserve"> and services provided in the support of an automated environment. The quality assurance process will be concerned with establishing the authority of the QA function, quality assurance standards, procedures, policies, and monitoring, and evaluation processes to determine </w:t>
      </w:r>
      <w:r>
        <w:rPr>
          <w:szCs w:val="24"/>
        </w:rPr>
        <w:t xml:space="preserve">the </w:t>
      </w:r>
      <w:r w:rsidRPr="00302B89">
        <w:rPr>
          <w:szCs w:val="24"/>
        </w:rPr>
        <w:t xml:space="preserve">quality </w:t>
      </w:r>
      <w:r>
        <w:rPr>
          <w:szCs w:val="24"/>
        </w:rPr>
        <w:t>about</w:t>
      </w:r>
      <w:r w:rsidRPr="00302B89">
        <w:rPr>
          <w:szCs w:val="24"/>
        </w:rPr>
        <w:t xml:space="preserve"> established standards. Quality assurance activities will concentrate on the prevention of problems through the continuous improvement of processes.</w:t>
      </w:r>
    </w:p>
    <w:p w14:paraId="631619AB" w14:textId="77777777" w:rsidR="00AB7DEA" w:rsidRPr="00302B89" w:rsidRDefault="00AB7DEA" w:rsidP="00AB7DEA">
      <w:pPr>
        <w:spacing w:afterAutospacing="1" w:line="276" w:lineRule="auto"/>
        <w:jc w:val="both"/>
        <w:rPr>
          <w:szCs w:val="24"/>
        </w:rPr>
      </w:pPr>
      <w:r>
        <w:rPr>
          <w:szCs w:val="24"/>
        </w:rPr>
        <w:t>To</w:t>
      </w:r>
      <w:r w:rsidRPr="00302B89">
        <w:rPr>
          <w:szCs w:val="24"/>
        </w:rPr>
        <w:t xml:space="preserve"> provide high</w:t>
      </w:r>
      <w:r>
        <w:rPr>
          <w:szCs w:val="24"/>
        </w:rPr>
        <w:t>-</w:t>
      </w:r>
      <w:r w:rsidRPr="00302B89">
        <w:rPr>
          <w:szCs w:val="24"/>
        </w:rPr>
        <w:t xml:space="preserve">quality products and services, each support team will adhere to processes, procedures and standards. Quality Assurance (QA) is a process used to monitor and evaluate the adherence to processes, procedures, and standards to determine potential product and service quality. It will involve reviewing and auditing the products and activities to verify that they comply with the applicable procedures and standards and will </w:t>
      </w:r>
      <w:r>
        <w:rPr>
          <w:szCs w:val="24"/>
        </w:rPr>
        <w:t>ensure</w:t>
      </w:r>
      <w:r w:rsidRPr="00302B89">
        <w:rPr>
          <w:szCs w:val="24"/>
        </w:rPr>
        <w:t xml:space="preserve"> the appropriate visibility for the results of the reviews and audits.</w:t>
      </w:r>
    </w:p>
    <w:p w14:paraId="61E3B134" w14:textId="77777777" w:rsidR="00AB7DEA" w:rsidRPr="00302B89" w:rsidRDefault="00AB7DEA" w:rsidP="00AB7DEA">
      <w:pPr>
        <w:spacing w:afterAutospacing="1" w:line="276" w:lineRule="auto"/>
        <w:jc w:val="both"/>
        <w:rPr>
          <w:szCs w:val="24"/>
        </w:rPr>
      </w:pPr>
      <w:r w:rsidRPr="00302B89">
        <w:rPr>
          <w:szCs w:val="24"/>
        </w:rPr>
        <w:t xml:space="preserve">The Firm is requested to provide an extensive “Quality Assurance Plan” with measurable attributes for each </w:t>
      </w:r>
      <w:r>
        <w:rPr>
          <w:szCs w:val="24"/>
        </w:rPr>
        <w:t>phase</w:t>
      </w:r>
      <w:r w:rsidRPr="00302B89">
        <w:rPr>
          <w:szCs w:val="24"/>
        </w:rPr>
        <w:t xml:space="preserve"> of this System development life cycle in their technical proposal.</w:t>
      </w:r>
    </w:p>
    <w:p w14:paraId="7711F566" w14:textId="77777777" w:rsidR="00AB7DEA" w:rsidRPr="00787B41" w:rsidRDefault="00AB7DEA" w:rsidP="00AB7DEA">
      <w:pPr>
        <w:spacing w:line="20" w:lineRule="exact"/>
        <w:rPr>
          <w:rFonts w:cstheme="minorHAnsi"/>
          <w:color w:val="000000" w:themeColor="text1"/>
          <w:sz w:val="20"/>
          <w:highlight w:val="yellow"/>
        </w:rPr>
      </w:pPr>
    </w:p>
    <w:p w14:paraId="07003E46" w14:textId="5B0F751B" w:rsidR="00AB7DEA" w:rsidRPr="00511449" w:rsidRDefault="007F1664" w:rsidP="00AB7DEA">
      <w:pPr>
        <w:rPr>
          <w:b/>
          <w:bCs/>
          <w:sz w:val="28"/>
          <w:szCs w:val="28"/>
        </w:rPr>
      </w:pPr>
      <w:bookmarkStart w:id="192" w:name="page29"/>
      <w:bookmarkEnd w:id="192"/>
      <w:r>
        <w:rPr>
          <w:b/>
          <w:bCs/>
          <w:sz w:val="28"/>
          <w:szCs w:val="28"/>
        </w:rPr>
        <w:t>7</w:t>
      </w:r>
      <w:r w:rsidR="00AB7DEA" w:rsidRPr="00511449">
        <w:rPr>
          <w:b/>
          <w:bCs/>
          <w:sz w:val="28"/>
          <w:szCs w:val="28"/>
        </w:rPr>
        <w:t>. Maintenance and Support Service</w:t>
      </w:r>
    </w:p>
    <w:p w14:paraId="2F61AC6B" w14:textId="77777777" w:rsidR="00AB7DEA" w:rsidRPr="00302B89" w:rsidRDefault="00AB7DEA" w:rsidP="00AB7DEA">
      <w:pPr>
        <w:spacing w:line="276" w:lineRule="auto"/>
        <w:jc w:val="both"/>
        <w:rPr>
          <w:color w:val="000000" w:themeColor="text1"/>
          <w:szCs w:val="24"/>
        </w:rPr>
      </w:pPr>
      <w:r w:rsidRPr="00302B89">
        <w:rPr>
          <w:color w:val="000000" w:themeColor="text1"/>
          <w:szCs w:val="24"/>
        </w:rPr>
        <w:t xml:space="preserve">The selected Firm will </w:t>
      </w:r>
      <w:r>
        <w:rPr>
          <w:color w:val="000000" w:themeColor="text1"/>
          <w:szCs w:val="24"/>
        </w:rPr>
        <w:t>be required to provide</w:t>
      </w:r>
      <w:r w:rsidRPr="00302B89">
        <w:rPr>
          <w:color w:val="000000" w:themeColor="text1"/>
          <w:szCs w:val="24"/>
        </w:rPr>
        <w:t xml:space="preserve"> maintenance and </w:t>
      </w:r>
      <w:r>
        <w:rPr>
          <w:color w:val="000000" w:themeColor="text1"/>
          <w:szCs w:val="24"/>
        </w:rPr>
        <w:t>support</w:t>
      </w:r>
      <w:r w:rsidRPr="00302B89">
        <w:rPr>
          <w:color w:val="000000" w:themeColor="text1"/>
          <w:szCs w:val="24"/>
        </w:rPr>
        <w:t xml:space="preserve"> </w:t>
      </w:r>
      <w:r>
        <w:rPr>
          <w:color w:val="000000" w:themeColor="text1"/>
          <w:szCs w:val="24"/>
        </w:rPr>
        <w:t>services</w:t>
      </w:r>
      <w:r w:rsidRPr="00302B89">
        <w:rPr>
          <w:color w:val="000000" w:themeColor="text1"/>
          <w:szCs w:val="24"/>
        </w:rPr>
        <w:t xml:space="preserve"> for this developed and deployed system. </w:t>
      </w:r>
      <w:r>
        <w:rPr>
          <w:color w:val="000000" w:themeColor="text1"/>
          <w:szCs w:val="24"/>
        </w:rPr>
        <w:t>The firm</w:t>
      </w:r>
      <w:r w:rsidRPr="00302B89">
        <w:rPr>
          <w:color w:val="000000" w:themeColor="text1"/>
          <w:szCs w:val="24"/>
        </w:rPr>
        <w:t xml:space="preserve"> will </w:t>
      </w:r>
      <w:r>
        <w:rPr>
          <w:color w:val="000000" w:themeColor="text1"/>
          <w:szCs w:val="24"/>
        </w:rPr>
        <w:t>be required</w:t>
      </w:r>
      <w:r w:rsidRPr="00302B89">
        <w:rPr>
          <w:color w:val="000000" w:themeColor="text1"/>
          <w:szCs w:val="24"/>
        </w:rPr>
        <w:t xml:space="preserve"> to provide </w:t>
      </w:r>
      <w:r>
        <w:rPr>
          <w:color w:val="000000" w:themeColor="text1"/>
          <w:szCs w:val="24"/>
        </w:rPr>
        <w:t xml:space="preserve">a </w:t>
      </w:r>
      <w:r w:rsidRPr="00302B89">
        <w:rPr>
          <w:color w:val="000000" w:themeColor="text1"/>
          <w:szCs w:val="24"/>
        </w:rPr>
        <w:t xml:space="preserve">maintenance and support services plan from </w:t>
      </w:r>
      <w:r>
        <w:rPr>
          <w:color w:val="000000" w:themeColor="text1"/>
          <w:szCs w:val="24"/>
        </w:rPr>
        <w:t xml:space="preserve">the delivery of CLMS to the end of the </w:t>
      </w:r>
      <w:r w:rsidRPr="00302B89">
        <w:rPr>
          <w:color w:val="000000" w:themeColor="text1"/>
          <w:szCs w:val="24"/>
        </w:rPr>
        <w:t xml:space="preserve">project. </w:t>
      </w:r>
    </w:p>
    <w:p w14:paraId="5120460F" w14:textId="77777777" w:rsidR="00AB7DEA" w:rsidRPr="00302B89" w:rsidRDefault="00AB7DEA" w:rsidP="00AB7DEA">
      <w:pPr>
        <w:spacing w:line="276" w:lineRule="auto"/>
        <w:jc w:val="both"/>
        <w:rPr>
          <w:color w:val="000000" w:themeColor="text1"/>
          <w:sz w:val="20"/>
        </w:rPr>
      </w:pPr>
      <w:r w:rsidRPr="00302B89">
        <w:rPr>
          <w:color w:val="000000" w:themeColor="text1"/>
          <w:szCs w:val="24"/>
        </w:rPr>
        <w:t xml:space="preserve">Here it is expected that the Firm must provide a detailed </w:t>
      </w:r>
      <w:r w:rsidRPr="00056438">
        <w:rPr>
          <w:color w:val="000000" w:themeColor="text1"/>
          <w:szCs w:val="24"/>
        </w:rPr>
        <w:t>“Maintenance and Support Service Plan”</w:t>
      </w:r>
      <w:r w:rsidRPr="00302B89">
        <w:rPr>
          <w:color w:val="000000" w:themeColor="text1"/>
          <w:szCs w:val="24"/>
        </w:rPr>
        <w:t xml:space="preserve"> including </w:t>
      </w:r>
      <w:r>
        <w:rPr>
          <w:color w:val="000000" w:themeColor="text1"/>
          <w:szCs w:val="24"/>
        </w:rPr>
        <w:t xml:space="preserve">the </w:t>
      </w:r>
      <w:r w:rsidRPr="00302B89">
        <w:rPr>
          <w:color w:val="000000" w:themeColor="text1"/>
          <w:szCs w:val="24"/>
        </w:rPr>
        <w:t xml:space="preserve">proposed SLA in the technical proposal. The proposed SLA should include </w:t>
      </w:r>
      <w:r>
        <w:rPr>
          <w:color w:val="000000" w:themeColor="text1"/>
          <w:szCs w:val="24"/>
        </w:rPr>
        <w:t>time-bound</w:t>
      </w:r>
      <w:r w:rsidRPr="00302B89">
        <w:rPr>
          <w:color w:val="000000" w:themeColor="text1"/>
          <w:szCs w:val="24"/>
        </w:rPr>
        <w:t xml:space="preserve"> service delivery layers, modality &amp; compensation plan, which may also include the following:</w:t>
      </w:r>
    </w:p>
    <w:p w14:paraId="5E2C8856"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A Proposed SLA plans</w:t>
      </w:r>
    </w:p>
    <w:p w14:paraId="6D7731BE"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 xml:space="preserve">Support service types and </w:t>
      </w:r>
      <w:r>
        <w:rPr>
          <w:color w:val="000000" w:themeColor="text1"/>
          <w:szCs w:val="24"/>
        </w:rPr>
        <w:t>modes</w:t>
      </w:r>
      <w:r w:rsidRPr="00302B89">
        <w:rPr>
          <w:color w:val="000000" w:themeColor="text1"/>
          <w:szCs w:val="24"/>
        </w:rPr>
        <w:t xml:space="preserve"> of services</w:t>
      </w:r>
    </w:p>
    <w:p w14:paraId="10BC3273"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Help desk functionalities &amp; facilities and capacity</w:t>
      </w:r>
    </w:p>
    <w:p w14:paraId="1EE812F6"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Configuration management and Change management</w:t>
      </w:r>
    </w:p>
    <w:p w14:paraId="482C2F26"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Service layers for different types of support</w:t>
      </w:r>
    </w:p>
    <w:p w14:paraId="62199F17"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Tools &amp; technologies will be used for Support service management</w:t>
      </w:r>
    </w:p>
    <w:p w14:paraId="0BF930D7"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Communication &amp; report management</w:t>
      </w:r>
    </w:p>
    <w:p w14:paraId="71D368C4"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Incident &amp; Problem management</w:t>
      </w:r>
    </w:p>
    <w:p w14:paraId="56671E0A" w14:textId="77777777" w:rsidR="00AB7DEA" w:rsidRPr="00302B89" w:rsidRDefault="00AB7DEA" w:rsidP="003468AD">
      <w:pPr>
        <w:pStyle w:val="ListParagraph"/>
        <w:numPr>
          <w:ilvl w:val="0"/>
          <w:numId w:val="29"/>
        </w:numPr>
        <w:suppressAutoHyphens w:val="0"/>
        <w:spacing w:line="276" w:lineRule="auto"/>
        <w:rPr>
          <w:color w:val="000000" w:themeColor="text1"/>
          <w:szCs w:val="24"/>
        </w:rPr>
      </w:pPr>
      <w:r w:rsidRPr="00302B89">
        <w:rPr>
          <w:color w:val="000000" w:themeColor="text1"/>
          <w:szCs w:val="24"/>
        </w:rPr>
        <w:t>Support Service Log Management</w:t>
      </w:r>
    </w:p>
    <w:p w14:paraId="4CF842C5" w14:textId="77777777" w:rsidR="00AB7DEA" w:rsidRPr="00302B89" w:rsidRDefault="00AB7DEA" w:rsidP="003468AD">
      <w:pPr>
        <w:pStyle w:val="ListParagraph"/>
        <w:numPr>
          <w:ilvl w:val="0"/>
          <w:numId w:val="29"/>
        </w:numPr>
        <w:suppressAutoHyphens w:val="0"/>
        <w:spacing w:line="276" w:lineRule="auto"/>
        <w:rPr>
          <w:b/>
          <w:color w:val="000000" w:themeColor="text1"/>
          <w:shd w:val="clear" w:color="auto" w:fill="FFFFFF"/>
        </w:rPr>
      </w:pPr>
      <w:r w:rsidRPr="00302B89">
        <w:rPr>
          <w:color w:val="000000" w:themeColor="text1"/>
          <w:szCs w:val="24"/>
        </w:rPr>
        <w:t>Support feedback &amp; service evaluation</w:t>
      </w:r>
      <w:r w:rsidRPr="00302B89">
        <w:rPr>
          <w:color w:val="000000" w:themeColor="text1"/>
          <w:shd w:val="clear" w:color="auto" w:fill="FFFFFF"/>
        </w:rPr>
        <w:t xml:space="preserve"> methodology</w:t>
      </w:r>
    </w:p>
    <w:p w14:paraId="6B2650F0" w14:textId="77777777" w:rsidR="00AB7DEA" w:rsidRPr="0086322D" w:rsidRDefault="00AB7DEA" w:rsidP="00AB7DEA">
      <w:pPr>
        <w:spacing w:line="276" w:lineRule="auto"/>
        <w:jc w:val="both"/>
        <w:rPr>
          <w:color w:val="000000" w:themeColor="text1"/>
          <w:sz w:val="20"/>
        </w:rPr>
      </w:pPr>
      <w:bookmarkStart w:id="193" w:name="page30"/>
      <w:bookmarkEnd w:id="193"/>
      <w:r>
        <w:rPr>
          <w:color w:val="000000" w:themeColor="text1"/>
          <w:szCs w:val="24"/>
        </w:rPr>
        <w:br/>
        <w:t>The support</w:t>
      </w:r>
      <w:r w:rsidRPr="00302B89">
        <w:rPr>
          <w:color w:val="000000" w:themeColor="text1"/>
          <w:szCs w:val="24"/>
        </w:rPr>
        <w:t xml:space="preserve"> &amp; maintenance plan should be comprehensive and </w:t>
      </w:r>
      <w:r>
        <w:rPr>
          <w:color w:val="000000" w:themeColor="text1"/>
          <w:szCs w:val="24"/>
        </w:rPr>
        <w:t>well-elaborated</w:t>
      </w:r>
      <w:r w:rsidRPr="00302B89">
        <w:rPr>
          <w:color w:val="000000" w:themeColor="text1"/>
          <w:szCs w:val="24"/>
        </w:rPr>
        <w:t xml:space="preserve"> to ensure proper support </w:t>
      </w:r>
      <w:proofErr w:type="gramStart"/>
      <w:r w:rsidRPr="00302B89">
        <w:rPr>
          <w:color w:val="000000" w:themeColor="text1"/>
          <w:szCs w:val="24"/>
        </w:rPr>
        <w:t>to</w:t>
      </w:r>
      <w:proofErr w:type="gramEnd"/>
      <w:r w:rsidRPr="00302B89">
        <w:rPr>
          <w:color w:val="000000" w:themeColor="text1"/>
          <w:szCs w:val="24"/>
        </w:rPr>
        <w:t xml:space="preserve"> the end users. Apart from </w:t>
      </w:r>
      <w:r>
        <w:rPr>
          <w:color w:val="000000" w:themeColor="text1"/>
          <w:szCs w:val="24"/>
        </w:rPr>
        <w:t xml:space="preserve">the </w:t>
      </w:r>
      <w:r w:rsidRPr="00302B89">
        <w:rPr>
          <w:color w:val="000000" w:themeColor="text1"/>
          <w:szCs w:val="24"/>
        </w:rPr>
        <w:t>above</w:t>
      </w:r>
      <w:r>
        <w:rPr>
          <w:color w:val="000000" w:themeColor="text1"/>
          <w:szCs w:val="24"/>
        </w:rPr>
        <w:t>-</w:t>
      </w:r>
      <w:r w:rsidRPr="00302B89">
        <w:rPr>
          <w:color w:val="000000" w:themeColor="text1"/>
          <w:szCs w:val="24"/>
        </w:rPr>
        <w:t xml:space="preserve">mentioned issues, if </w:t>
      </w:r>
      <w:r>
        <w:rPr>
          <w:color w:val="000000" w:themeColor="text1"/>
          <w:szCs w:val="24"/>
        </w:rPr>
        <w:t>the company</w:t>
      </w:r>
      <w:r w:rsidRPr="00302B89">
        <w:rPr>
          <w:color w:val="000000" w:themeColor="text1"/>
          <w:szCs w:val="24"/>
        </w:rPr>
        <w:t xml:space="preserve"> thinks any other issue/method should be included in their plan </w:t>
      </w:r>
      <w:r>
        <w:rPr>
          <w:color w:val="000000" w:themeColor="text1"/>
          <w:szCs w:val="24"/>
        </w:rPr>
        <w:t>that</w:t>
      </w:r>
      <w:r w:rsidRPr="00302B89">
        <w:rPr>
          <w:color w:val="000000" w:themeColor="text1"/>
          <w:szCs w:val="24"/>
        </w:rPr>
        <w:t xml:space="preserve"> assures proper standard support &amp; maintenance of this digital system/application which is suitable for implementing organization, it would be considered as added value addition.</w:t>
      </w:r>
    </w:p>
    <w:p w14:paraId="37FBEB11" w14:textId="26ED12EB" w:rsidR="00AB7DEA" w:rsidRPr="00511449" w:rsidRDefault="007F1664" w:rsidP="00AB7DEA">
      <w:pPr>
        <w:pStyle w:val="Heading2"/>
        <w:spacing w:before="0" w:line="360" w:lineRule="auto"/>
        <w:rPr>
          <w:rFonts w:ascii="Times New Roman" w:hAnsi="Times New Roman" w:cs="Times New Roman"/>
          <w:b/>
          <w:bCs/>
          <w:color w:val="auto"/>
        </w:rPr>
      </w:pPr>
      <w:r>
        <w:rPr>
          <w:rFonts w:ascii="Times New Roman" w:hAnsi="Times New Roman" w:cs="Times New Roman"/>
          <w:b/>
          <w:bCs/>
          <w:color w:val="auto"/>
        </w:rPr>
        <w:t>8</w:t>
      </w:r>
      <w:r w:rsidR="00AB7DEA" w:rsidRPr="00511449">
        <w:rPr>
          <w:rFonts w:ascii="Times New Roman" w:hAnsi="Times New Roman" w:cs="Times New Roman"/>
          <w:b/>
          <w:bCs/>
          <w:color w:val="auto"/>
        </w:rPr>
        <w:t>. Intellectual Property Right</w:t>
      </w:r>
    </w:p>
    <w:p w14:paraId="5675C9F6" w14:textId="77777777" w:rsidR="00AB7DEA" w:rsidRPr="00F13C26" w:rsidRDefault="00AB7DEA" w:rsidP="00AB7DEA">
      <w:pPr>
        <w:spacing w:line="276" w:lineRule="auto"/>
        <w:jc w:val="both"/>
        <w:rPr>
          <w:color w:val="000000" w:themeColor="text1"/>
          <w:szCs w:val="24"/>
        </w:rPr>
      </w:pPr>
      <w:r w:rsidRPr="00F13C26">
        <w:rPr>
          <w:color w:val="000000" w:themeColor="text1"/>
          <w:szCs w:val="24"/>
        </w:rPr>
        <w:t xml:space="preserve">The copyright of the delivered Software/apps and stored content will be owned by HSEP. The Firm must provide all source code with relevant documentation. The Firm should properly document all such codes and deliver them to HSEP and cannot claim any royalty or authority of any sort in case of replicating the source code/database or any other deliverables under this </w:t>
      </w:r>
      <w:proofErr w:type="spellStart"/>
      <w:r w:rsidRPr="00F13C26">
        <w:rPr>
          <w:color w:val="000000" w:themeColor="text1"/>
          <w:szCs w:val="24"/>
        </w:rPr>
        <w:t>ToR</w:t>
      </w:r>
      <w:proofErr w:type="spellEnd"/>
      <w:r w:rsidRPr="00F13C26">
        <w:rPr>
          <w:color w:val="000000" w:themeColor="text1"/>
          <w:szCs w:val="24"/>
        </w:rPr>
        <w:t xml:space="preserve"> for any future use that HSEP may see fit. Furthermore, the Firm shall not use any library or code that has any other copyright claim associated with it, which will prevent or restrict the smooth transfer of ownership in any way. </w:t>
      </w:r>
    </w:p>
    <w:p w14:paraId="7FD1B396" w14:textId="563C4888" w:rsidR="00AB7DEA" w:rsidRPr="00511449" w:rsidRDefault="007F1664" w:rsidP="00AB7DEA">
      <w:pPr>
        <w:spacing w:line="360" w:lineRule="auto"/>
        <w:jc w:val="both"/>
        <w:rPr>
          <w:b/>
          <w:bCs/>
          <w:sz w:val="20"/>
        </w:rPr>
      </w:pPr>
      <w:bookmarkStart w:id="194" w:name="_Hlk119526396"/>
      <w:r>
        <w:rPr>
          <w:rFonts w:eastAsiaTheme="majorEastAsia"/>
          <w:b/>
          <w:bCs/>
          <w:sz w:val="28"/>
          <w:szCs w:val="28"/>
        </w:rPr>
        <w:t>9</w:t>
      </w:r>
      <w:r w:rsidR="00AB7DEA" w:rsidRPr="00511449">
        <w:rPr>
          <w:rFonts w:eastAsiaTheme="majorEastAsia"/>
          <w:b/>
          <w:bCs/>
          <w:sz w:val="28"/>
          <w:szCs w:val="28"/>
        </w:rPr>
        <w:t>. Deliverables and Payment Schedule</w:t>
      </w:r>
    </w:p>
    <w:tbl>
      <w:tblPr>
        <w:tblStyle w:val="TableGrid"/>
        <w:tblW w:w="9216" w:type="dxa"/>
        <w:tblLayout w:type="fixed"/>
        <w:tblLook w:val="06A0" w:firstRow="1" w:lastRow="0" w:firstColumn="1" w:lastColumn="0" w:noHBand="1" w:noVBand="1"/>
      </w:tblPr>
      <w:tblGrid>
        <w:gridCol w:w="1065"/>
        <w:gridCol w:w="2049"/>
        <w:gridCol w:w="3118"/>
        <w:gridCol w:w="1701"/>
        <w:gridCol w:w="1283"/>
      </w:tblGrid>
      <w:tr w:rsidR="00AB7DEA" w:rsidRPr="00302B89" w14:paraId="2C9DD2D0" w14:textId="77777777" w:rsidTr="00E96D72">
        <w:trPr>
          <w:trHeight w:val="420"/>
        </w:trPr>
        <w:tc>
          <w:tcPr>
            <w:tcW w:w="1065" w:type="dxa"/>
            <w:vAlign w:val="center"/>
          </w:tcPr>
          <w:p w14:paraId="2AE37DCD" w14:textId="77777777" w:rsidR="00AB7DEA" w:rsidRPr="00302B89" w:rsidRDefault="00AB7DEA" w:rsidP="00E96D72">
            <w:pPr>
              <w:jc w:val="center"/>
              <w:rPr>
                <w:b/>
                <w:bCs/>
                <w:szCs w:val="24"/>
              </w:rPr>
            </w:pPr>
            <w:r w:rsidRPr="00302B89">
              <w:rPr>
                <w:b/>
                <w:bCs/>
                <w:szCs w:val="24"/>
              </w:rPr>
              <w:t>Phases</w:t>
            </w:r>
          </w:p>
        </w:tc>
        <w:tc>
          <w:tcPr>
            <w:tcW w:w="2049" w:type="dxa"/>
            <w:vAlign w:val="center"/>
          </w:tcPr>
          <w:p w14:paraId="745DE222" w14:textId="77777777" w:rsidR="00AB7DEA" w:rsidRPr="00302B89" w:rsidRDefault="00AB7DEA" w:rsidP="00E96D72">
            <w:pPr>
              <w:spacing w:after="120" w:line="264" w:lineRule="auto"/>
              <w:jc w:val="center"/>
              <w:rPr>
                <w:b/>
                <w:bCs/>
                <w:szCs w:val="24"/>
              </w:rPr>
            </w:pPr>
            <w:r w:rsidRPr="00302B89">
              <w:rPr>
                <w:b/>
                <w:bCs/>
                <w:szCs w:val="24"/>
              </w:rPr>
              <w:t>Area of Work / Major Activity</w:t>
            </w:r>
          </w:p>
        </w:tc>
        <w:tc>
          <w:tcPr>
            <w:tcW w:w="3118" w:type="dxa"/>
            <w:vAlign w:val="center"/>
          </w:tcPr>
          <w:p w14:paraId="50B92930" w14:textId="77777777" w:rsidR="00AB7DEA" w:rsidRPr="00302B89" w:rsidRDefault="00AB7DEA" w:rsidP="00E96D72">
            <w:pPr>
              <w:jc w:val="center"/>
              <w:rPr>
                <w:b/>
                <w:bCs/>
                <w:szCs w:val="24"/>
              </w:rPr>
            </w:pPr>
            <w:r w:rsidRPr="00302B89">
              <w:rPr>
                <w:b/>
                <w:bCs/>
                <w:szCs w:val="24"/>
              </w:rPr>
              <w:t>Activities</w:t>
            </w:r>
          </w:p>
        </w:tc>
        <w:tc>
          <w:tcPr>
            <w:tcW w:w="1701" w:type="dxa"/>
            <w:vAlign w:val="center"/>
          </w:tcPr>
          <w:p w14:paraId="6A6DF392" w14:textId="77777777" w:rsidR="00AB7DEA" w:rsidRPr="00302B89" w:rsidRDefault="00AB7DEA" w:rsidP="00E96D72">
            <w:pPr>
              <w:jc w:val="center"/>
              <w:rPr>
                <w:b/>
                <w:bCs/>
                <w:szCs w:val="24"/>
              </w:rPr>
            </w:pPr>
            <w:r w:rsidRPr="00302B89">
              <w:rPr>
                <w:b/>
                <w:bCs/>
                <w:szCs w:val="24"/>
              </w:rPr>
              <w:t>Time Frame</w:t>
            </w:r>
          </w:p>
        </w:tc>
        <w:tc>
          <w:tcPr>
            <w:tcW w:w="1283" w:type="dxa"/>
            <w:vAlign w:val="center"/>
          </w:tcPr>
          <w:p w14:paraId="17261FC7" w14:textId="77777777" w:rsidR="00AB7DEA" w:rsidRPr="00E84DE9" w:rsidRDefault="00AB7DEA" w:rsidP="00E96D72">
            <w:pPr>
              <w:rPr>
                <w:rFonts w:cs="Shonar Bangla"/>
                <w:b/>
                <w:bCs/>
                <w:szCs w:val="30"/>
                <w:lang w:bidi="bn-IN"/>
              </w:rPr>
            </w:pPr>
            <w:r>
              <w:rPr>
                <w:rFonts w:cs="Shonar Bangla"/>
                <w:b/>
                <w:bCs/>
                <w:szCs w:val="30"/>
                <w:lang w:bidi="bn-IN"/>
              </w:rPr>
              <w:t xml:space="preserve">% of payments </w:t>
            </w:r>
            <w:r>
              <w:rPr>
                <w:rFonts w:cs="Shonar Bangla" w:hint="cs"/>
                <w:b/>
                <w:bCs/>
                <w:szCs w:val="30"/>
                <w:cs/>
                <w:lang w:bidi="bn-IN"/>
              </w:rPr>
              <w:t xml:space="preserve"> </w:t>
            </w:r>
          </w:p>
        </w:tc>
      </w:tr>
      <w:tr w:rsidR="00AB7DEA" w:rsidRPr="00302B89" w14:paraId="6D5BD36C" w14:textId="77777777" w:rsidTr="00E96D72">
        <w:trPr>
          <w:trHeight w:val="300"/>
        </w:trPr>
        <w:tc>
          <w:tcPr>
            <w:tcW w:w="1065" w:type="dxa"/>
            <w:vMerge w:val="restart"/>
          </w:tcPr>
          <w:p w14:paraId="3DAD2DE9" w14:textId="77777777" w:rsidR="00AB7DEA" w:rsidRPr="00302B89" w:rsidRDefault="00AB7DEA" w:rsidP="00E96D72">
            <w:pPr>
              <w:rPr>
                <w:szCs w:val="24"/>
              </w:rPr>
            </w:pPr>
            <w:r w:rsidRPr="00302B89">
              <w:rPr>
                <w:szCs w:val="24"/>
              </w:rPr>
              <w:t>Phase-1</w:t>
            </w:r>
          </w:p>
        </w:tc>
        <w:tc>
          <w:tcPr>
            <w:tcW w:w="2049" w:type="dxa"/>
            <w:vMerge w:val="restart"/>
          </w:tcPr>
          <w:p w14:paraId="37C70DE6" w14:textId="77777777" w:rsidR="00AB7DEA" w:rsidRPr="00302B89" w:rsidRDefault="00AB7DEA" w:rsidP="00E96D72">
            <w:pPr>
              <w:rPr>
                <w:szCs w:val="24"/>
              </w:rPr>
            </w:pPr>
            <w:r w:rsidRPr="00302B89">
              <w:rPr>
                <w:szCs w:val="24"/>
              </w:rPr>
              <w:t>Rapid Deployment of the of CLMS</w:t>
            </w:r>
          </w:p>
          <w:p w14:paraId="6A6D0A9E" w14:textId="77777777" w:rsidR="00AB7DEA" w:rsidRPr="00302B89" w:rsidRDefault="00AB7DEA" w:rsidP="00E96D72">
            <w:pPr>
              <w:spacing w:after="100" w:afterAutospacing="1" w:line="276" w:lineRule="auto"/>
              <w:rPr>
                <w:szCs w:val="24"/>
              </w:rPr>
            </w:pPr>
          </w:p>
          <w:p w14:paraId="743D35F9" w14:textId="77777777" w:rsidR="00AB7DEA" w:rsidRPr="00302B89" w:rsidRDefault="00AB7DEA" w:rsidP="00E96D72">
            <w:pPr>
              <w:rPr>
                <w:szCs w:val="24"/>
              </w:rPr>
            </w:pPr>
          </w:p>
        </w:tc>
        <w:tc>
          <w:tcPr>
            <w:tcW w:w="3118" w:type="dxa"/>
          </w:tcPr>
          <w:p w14:paraId="6B4C84D8" w14:textId="77777777" w:rsidR="00AB7DEA" w:rsidRPr="00302B89" w:rsidRDefault="00AB7DEA" w:rsidP="00E96D72">
            <w:pPr>
              <w:rPr>
                <w:szCs w:val="24"/>
              </w:rPr>
            </w:pPr>
            <w:r w:rsidRPr="00302B89">
              <w:rPr>
                <w:szCs w:val="24"/>
              </w:rPr>
              <w:t xml:space="preserve">- </w:t>
            </w:r>
            <w:r>
              <w:rPr>
                <w:szCs w:val="24"/>
              </w:rPr>
              <w:t xml:space="preserve">Inception Report </w:t>
            </w:r>
          </w:p>
          <w:p w14:paraId="7191482E" w14:textId="77777777" w:rsidR="00AB7DEA" w:rsidRDefault="00AB7DEA" w:rsidP="00E96D72">
            <w:pPr>
              <w:rPr>
                <w:szCs w:val="24"/>
              </w:rPr>
            </w:pPr>
            <w:r w:rsidRPr="00302B89">
              <w:rPr>
                <w:szCs w:val="24"/>
              </w:rPr>
              <w:t xml:space="preserve">- System on board </w:t>
            </w:r>
          </w:p>
          <w:p w14:paraId="6D8AF456" w14:textId="77777777" w:rsidR="00AB7DEA" w:rsidRPr="00302B89" w:rsidRDefault="00AB7DEA" w:rsidP="00E96D72">
            <w:pPr>
              <w:rPr>
                <w:szCs w:val="24"/>
              </w:rPr>
            </w:pPr>
            <w:r>
              <w:rPr>
                <w:szCs w:val="24"/>
              </w:rPr>
              <w:t xml:space="preserve">- Server and Domain Set up </w:t>
            </w:r>
            <w:r w:rsidRPr="00302B89">
              <w:rPr>
                <w:szCs w:val="24"/>
              </w:rPr>
              <w:t xml:space="preserve"> </w:t>
            </w:r>
          </w:p>
        </w:tc>
        <w:tc>
          <w:tcPr>
            <w:tcW w:w="1701" w:type="dxa"/>
          </w:tcPr>
          <w:p w14:paraId="06CC692D" w14:textId="77777777" w:rsidR="00AB7DEA" w:rsidRPr="00302B89" w:rsidRDefault="00AB7DEA" w:rsidP="00E96D72">
            <w:pPr>
              <w:rPr>
                <w:szCs w:val="24"/>
              </w:rPr>
            </w:pPr>
            <w:r>
              <w:rPr>
                <w:szCs w:val="24"/>
              </w:rPr>
              <w:t>B</w:t>
            </w:r>
            <w:r w:rsidRPr="00302B89">
              <w:rPr>
                <w:szCs w:val="24"/>
              </w:rPr>
              <w:t xml:space="preserve">y </w:t>
            </w:r>
            <w:r>
              <w:rPr>
                <w:szCs w:val="24"/>
              </w:rPr>
              <w:t>14</w:t>
            </w:r>
            <w:r w:rsidRPr="00302B89">
              <w:rPr>
                <w:szCs w:val="24"/>
              </w:rPr>
              <w:t xml:space="preserve"> August 2024</w:t>
            </w:r>
          </w:p>
        </w:tc>
        <w:tc>
          <w:tcPr>
            <w:tcW w:w="1283" w:type="dxa"/>
            <w:vMerge w:val="restart"/>
          </w:tcPr>
          <w:p w14:paraId="6AEBA668" w14:textId="77777777" w:rsidR="00AB7DEA" w:rsidRPr="00302B89" w:rsidRDefault="00AB7DEA" w:rsidP="00E96D72">
            <w:pPr>
              <w:rPr>
                <w:szCs w:val="24"/>
              </w:rPr>
            </w:pPr>
          </w:p>
        </w:tc>
      </w:tr>
      <w:tr w:rsidR="00AB7DEA" w:rsidRPr="00302B89" w14:paraId="5BCE61E6" w14:textId="77777777" w:rsidTr="00E96D72">
        <w:trPr>
          <w:trHeight w:val="300"/>
        </w:trPr>
        <w:tc>
          <w:tcPr>
            <w:tcW w:w="1065" w:type="dxa"/>
            <w:vMerge/>
          </w:tcPr>
          <w:p w14:paraId="76CAC8F2" w14:textId="77777777" w:rsidR="00AB7DEA" w:rsidRPr="00302B89" w:rsidRDefault="00AB7DEA" w:rsidP="00E96D72">
            <w:pPr>
              <w:rPr>
                <w:szCs w:val="24"/>
              </w:rPr>
            </w:pPr>
          </w:p>
        </w:tc>
        <w:tc>
          <w:tcPr>
            <w:tcW w:w="2049" w:type="dxa"/>
            <w:vMerge/>
          </w:tcPr>
          <w:p w14:paraId="5C8BEFB6" w14:textId="77777777" w:rsidR="00AB7DEA" w:rsidRPr="00302B89" w:rsidRDefault="00AB7DEA" w:rsidP="00E96D72">
            <w:pPr>
              <w:rPr>
                <w:szCs w:val="24"/>
              </w:rPr>
            </w:pPr>
          </w:p>
        </w:tc>
        <w:tc>
          <w:tcPr>
            <w:tcW w:w="3118" w:type="dxa"/>
          </w:tcPr>
          <w:p w14:paraId="7F78066F" w14:textId="77777777" w:rsidR="00AB7DEA" w:rsidRDefault="00AB7DEA" w:rsidP="00E96D72">
            <w:pPr>
              <w:rPr>
                <w:szCs w:val="24"/>
              </w:rPr>
            </w:pPr>
            <w:r w:rsidRPr="00302B89">
              <w:rPr>
                <w:szCs w:val="24"/>
              </w:rPr>
              <w:t xml:space="preserve">- </w:t>
            </w:r>
            <w:r>
              <w:rPr>
                <w:szCs w:val="24"/>
              </w:rPr>
              <w:t xml:space="preserve">Course Creation </w:t>
            </w:r>
          </w:p>
          <w:p w14:paraId="3A9BD10D" w14:textId="77777777" w:rsidR="00AB7DEA" w:rsidRDefault="00AB7DEA" w:rsidP="00E96D72">
            <w:pPr>
              <w:rPr>
                <w:szCs w:val="24"/>
              </w:rPr>
            </w:pPr>
            <w:r>
              <w:rPr>
                <w:szCs w:val="24"/>
              </w:rPr>
              <w:t xml:space="preserve">- </w:t>
            </w:r>
            <w:r w:rsidRPr="00302B89">
              <w:rPr>
                <w:szCs w:val="24"/>
              </w:rPr>
              <w:t xml:space="preserve">Content Upload </w:t>
            </w:r>
          </w:p>
          <w:p w14:paraId="06AFBBF7" w14:textId="77777777" w:rsidR="00AB7DEA" w:rsidRPr="00302B89" w:rsidRDefault="00AB7DEA" w:rsidP="00E96D72">
            <w:pPr>
              <w:rPr>
                <w:szCs w:val="24"/>
              </w:rPr>
            </w:pPr>
            <w:r>
              <w:rPr>
                <w:szCs w:val="24"/>
              </w:rPr>
              <w:t xml:space="preserve">- </w:t>
            </w:r>
            <w:r w:rsidRPr="00302B89">
              <w:rPr>
                <w:szCs w:val="24"/>
              </w:rPr>
              <w:t xml:space="preserve">Course Management </w:t>
            </w:r>
          </w:p>
        </w:tc>
        <w:tc>
          <w:tcPr>
            <w:tcW w:w="1701" w:type="dxa"/>
          </w:tcPr>
          <w:p w14:paraId="1ECA96D9" w14:textId="77777777" w:rsidR="00AB7DEA" w:rsidRPr="00302B89" w:rsidRDefault="00AB7DEA" w:rsidP="00E96D72">
            <w:pPr>
              <w:rPr>
                <w:szCs w:val="24"/>
              </w:rPr>
            </w:pPr>
            <w:r>
              <w:rPr>
                <w:szCs w:val="24"/>
              </w:rPr>
              <w:t>B</w:t>
            </w:r>
            <w:r w:rsidRPr="00302B89">
              <w:rPr>
                <w:szCs w:val="24"/>
              </w:rPr>
              <w:t xml:space="preserve">y </w:t>
            </w:r>
            <w:r>
              <w:rPr>
                <w:szCs w:val="24"/>
              </w:rPr>
              <w:t>22</w:t>
            </w:r>
            <w:r w:rsidRPr="00302B89">
              <w:rPr>
                <w:szCs w:val="24"/>
              </w:rPr>
              <w:t xml:space="preserve"> September 2024</w:t>
            </w:r>
          </w:p>
        </w:tc>
        <w:tc>
          <w:tcPr>
            <w:tcW w:w="1283" w:type="dxa"/>
            <w:vMerge/>
          </w:tcPr>
          <w:p w14:paraId="5D09CB70" w14:textId="77777777" w:rsidR="00AB7DEA" w:rsidRPr="00302B89" w:rsidRDefault="00AB7DEA" w:rsidP="00E96D72">
            <w:pPr>
              <w:rPr>
                <w:szCs w:val="24"/>
              </w:rPr>
            </w:pPr>
          </w:p>
        </w:tc>
      </w:tr>
      <w:tr w:rsidR="00AB7DEA" w:rsidRPr="00302B89" w14:paraId="6BC53718" w14:textId="77777777" w:rsidTr="00E96D72">
        <w:trPr>
          <w:trHeight w:val="300"/>
        </w:trPr>
        <w:tc>
          <w:tcPr>
            <w:tcW w:w="1065" w:type="dxa"/>
            <w:vMerge/>
          </w:tcPr>
          <w:p w14:paraId="178EA912" w14:textId="77777777" w:rsidR="00AB7DEA" w:rsidRPr="00302B89" w:rsidRDefault="00AB7DEA" w:rsidP="00E96D72">
            <w:pPr>
              <w:rPr>
                <w:szCs w:val="24"/>
              </w:rPr>
            </w:pPr>
          </w:p>
        </w:tc>
        <w:tc>
          <w:tcPr>
            <w:tcW w:w="2049" w:type="dxa"/>
            <w:vMerge/>
          </w:tcPr>
          <w:p w14:paraId="56F8DC52" w14:textId="77777777" w:rsidR="00AB7DEA" w:rsidRPr="00302B89" w:rsidRDefault="00AB7DEA" w:rsidP="00E96D72">
            <w:pPr>
              <w:rPr>
                <w:szCs w:val="24"/>
              </w:rPr>
            </w:pPr>
          </w:p>
        </w:tc>
        <w:tc>
          <w:tcPr>
            <w:tcW w:w="3118" w:type="dxa"/>
          </w:tcPr>
          <w:p w14:paraId="24292C41" w14:textId="77777777" w:rsidR="00AB7DEA" w:rsidRDefault="00AB7DEA" w:rsidP="00E96D72">
            <w:pPr>
              <w:rPr>
                <w:szCs w:val="24"/>
              </w:rPr>
            </w:pPr>
            <w:r w:rsidRPr="00302B89">
              <w:rPr>
                <w:szCs w:val="24"/>
              </w:rPr>
              <w:t>- Technical and operational support</w:t>
            </w:r>
          </w:p>
          <w:p w14:paraId="5A9373C2" w14:textId="77777777" w:rsidR="00AB7DEA" w:rsidRPr="00302B89" w:rsidRDefault="00AB7DEA" w:rsidP="00E96D72">
            <w:pPr>
              <w:rPr>
                <w:szCs w:val="24"/>
              </w:rPr>
            </w:pPr>
            <w:r>
              <w:rPr>
                <w:szCs w:val="24"/>
              </w:rPr>
              <w:t xml:space="preserve">- Help Desk </w:t>
            </w:r>
          </w:p>
        </w:tc>
        <w:tc>
          <w:tcPr>
            <w:tcW w:w="1701" w:type="dxa"/>
          </w:tcPr>
          <w:p w14:paraId="65CCB184" w14:textId="77777777" w:rsidR="00AB7DEA" w:rsidRPr="00302B89" w:rsidRDefault="00AB7DEA" w:rsidP="00E96D72">
            <w:pPr>
              <w:rPr>
                <w:szCs w:val="24"/>
              </w:rPr>
            </w:pPr>
            <w:r w:rsidRPr="00302B89">
              <w:rPr>
                <w:szCs w:val="24"/>
              </w:rPr>
              <w:t>September- December 2024</w:t>
            </w:r>
          </w:p>
        </w:tc>
        <w:tc>
          <w:tcPr>
            <w:tcW w:w="1283" w:type="dxa"/>
          </w:tcPr>
          <w:p w14:paraId="78C2FF33" w14:textId="77777777" w:rsidR="00AB7DEA" w:rsidRPr="00302B89" w:rsidRDefault="00AB7DEA" w:rsidP="00E96D72">
            <w:pPr>
              <w:rPr>
                <w:szCs w:val="24"/>
              </w:rPr>
            </w:pPr>
          </w:p>
        </w:tc>
      </w:tr>
      <w:tr w:rsidR="00AB7DEA" w:rsidRPr="00302B89" w14:paraId="3D7303B8" w14:textId="77777777" w:rsidTr="00E96D72">
        <w:trPr>
          <w:trHeight w:val="300"/>
        </w:trPr>
        <w:tc>
          <w:tcPr>
            <w:tcW w:w="1065" w:type="dxa"/>
          </w:tcPr>
          <w:p w14:paraId="07DF7F65" w14:textId="77777777" w:rsidR="00AB7DEA" w:rsidRPr="00302B89" w:rsidRDefault="00AB7DEA" w:rsidP="00E96D72">
            <w:pPr>
              <w:rPr>
                <w:szCs w:val="24"/>
              </w:rPr>
            </w:pPr>
            <w:r w:rsidRPr="00302B89">
              <w:rPr>
                <w:szCs w:val="24"/>
              </w:rPr>
              <w:t>Phase-2</w:t>
            </w:r>
          </w:p>
        </w:tc>
        <w:tc>
          <w:tcPr>
            <w:tcW w:w="2049" w:type="dxa"/>
          </w:tcPr>
          <w:p w14:paraId="2426F9EB" w14:textId="77777777" w:rsidR="00AB7DEA" w:rsidRPr="00302B89" w:rsidRDefault="00AB7DEA" w:rsidP="00E96D72">
            <w:pPr>
              <w:rPr>
                <w:szCs w:val="24"/>
              </w:rPr>
            </w:pPr>
            <w:r w:rsidRPr="00302B89">
              <w:rPr>
                <w:szCs w:val="24"/>
              </w:rPr>
              <w:t xml:space="preserve">Enhancement, Modification and Development of CLMS </w:t>
            </w:r>
          </w:p>
        </w:tc>
        <w:tc>
          <w:tcPr>
            <w:tcW w:w="3118" w:type="dxa"/>
          </w:tcPr>
          <w:p w14:paraId="064E7701" w14:textId="77777777" w:rsidR="00AB7DEA" w:rsidRDefault="00AB7DEA" w:rsidP="00E96D72">
            <w:pPr>
              <w:rPr>
                <w:szCs w:val="24"/>
              </w:rPr>
            </w:pPr>
            <w:r w:rsidRPr="00302B89">
              <w:rPr>
                <w:szCs w:val="24"/>
              </w:rPr>
              <w:t xml:space="preserve">- </w:t>
            </w:r>
            <w:r>
              <w:rPr>
                <w:szCs w:val="24"/>
              </w:rPr>
              <w:t xml:space="preserve">Deliver </w:t>
            </w:r>
            <w:r w:rsidRPr="00302B89">
              <w:rPr>
                <w:szCs w:val="24"/>
              </w:rPr>
              <w:t>Modifi</w:t>
            </w:r>
            <w:r>
              <w:rPr>
                <w:szCs w:val="24"/>
              </w:rPr>
              <w:t>ed</w:t>
            </w:r>
            <w:r w:rsidRPr="00302B89">
              <w:rPr>
                <w:szCs w:val="24"/>
              </w:rPr>
              <w:t>, Customiz</w:t>
            </w:r>
            <w:r>
              <w:rPr>
                <w:szCs w:val="24"/>
              </w:rPr>
              <w:t>ed</w:t>
            </w:r>
            <w:r w:rsidRPr="00302B89">
              <w:rPr>
                <w:szCs w:val="24"/>
              </w:rPr>
              <w:t>, Upgrad</w:t>
            </w:r>
            <w:r>
              <w:rPr>
                <w:szCs w:val="24"/>
              </w:rPr>
              <w:t xml:space="preserve">ed System </w:t>
            </w:r>
          </w:p>
          <w:p w14:paraId="0B38118C" w14:textId="77777777" w:rsidR="00AB7DEA" w:rsidRPr="00302B89" w:rsidRDefault="00AB7DEA" w:rsidP="00E96D72">
            <w:pPr>
              <w:rPr>
                <w:szCs w:val="24"/>
              </w:rPr>
            </w:pPr>
            <w:r w:rsidRPr="00302B89">
              <w:rPr>
                <w:szCs w:val="24"/>
              </w:rPr>
              <w:t xml:space="preserve">- Deliver Mobile Application (Android and iOS) </w:t>
            </w:r>
          </w:p>
          <w:p w14:paraId="0105D379" w14:textId="77777777" w:rsidR="00AB7DEA" w:rsidRPr="00302B89" w:rsidRDefault="00AB7DEA" w:rsidP="00E96D72">
            <w:pPr>
              <w:rPr>
                <w:szCs w:val="24"/>
              </w:rPr>
            </w:pPr>
            <w:r w:rsidRPr="00302B89">
              <w:rPr>
                <w:szCs w:val="24"/>
              </w:rPr>
              <w:t>- Maintenance</w:t>
            </w:r>
            <w:r>
              <w:rPr>
                <w:szCs w:val="24"/>
              </w:rPr>
              <w:t>,</w:t>
            </w:r>
            <w:r w:rsidRPr="00302B89">
              <w:rPr>
                <w:szCs w:val="24"/>
              </w:rPr>
              <w:t xml:space="preserve"> Technical and operational support </w:t>
            </w:r>
          </w:p>
          <w:p w14:paraId="578E717E" w14:textId="77777777" w:rsidR="00AB7DEA" w:rsidRDefault="00AB7DEA" w:rsidP="00E96D72">
            <w:pPr>
              <w:rPr>
                <w:szCs w:val="24"/>
              </w:rPr>
            </w:pPr>
            <w:r w:rsidRPr="00302B89">
              <w:rPr>
                <w:szCs w:val="24"/>
              </w:rPr>
              <w:t xml:space="preserve">- Deliver Mobile Application (Android and iOS) </w:t>
            </w:r>
          </w:p>
          <w:p w14:paraId="0EA4D2E2" w14:textId="77777777" w:rsidR="00AB7DEA" w:rsidRPr="00302B89" w:rsidRDefault="00AB7DEA" w:rsidP="00E96D72">
            <w:pPr>
              <w:rPr>
                <w:szCs w:val="24"/>
              </w:rPr>
            </w:pPr>
          </w:p>
        </w:tc>
        <w:tc>
          <w:tcPr>
            <w:tcW w:w="1701" w:type="dxa"/>
          </w:tcPr>
          <w:p w14:paraId="643ADA74" w14:textId="77777777" w:rsidR="00AB7DEA" w:rsidRPr="00302B89" w:rsidRDefault="00AB7DEA" w:rsidP="00E96D72">
            <w:pPr>
              <w:rPr>
                <w:szCs w:val="24"/>
              </w:rPr>
            </w:pPr>
            <w:r w:rsidRPr="00302B89">
              <w:rPr>
                <w:szCs w:val="24"/>
              </w:rPr>
              <w:t xml:space="preserve">6 Months (October 2024- March 2025) </w:t>
            </w:r>
          </w:p>
        </w:tc>
        <w:tc>
          <w:tcPr>
            <w:tcW w:w="1283" w:type="dxa"/>
          </w:tcPr>
          <w:p w14:paraId="40DB7061" w14:textId="77777777" w:rsidR="00AB7DEA" w:rsidRPr="00302B89" w:rsidRDefault="00AB7DEA" w:rsidP="00E96D72">
            <w:pPr>
              <w:rPr>
                <w:szCs w:val="24"/>
              </w:rPr>
            </w:pPr>
          </w:p>
        </w:tc>
      </w:tr>
      <w:tr w:rsidR="00AB7DEA" w:rsidRPr="00302B89" w14:paraId="5F7F6B85" w14:textId="77777777" w:rsidTr="00E96D72">
        <w:trPr>
          <w:trHeight w:val="300"/>
        </w:trPr>
        <w:tc>
          <w:tcPr>
            <w:tcW w:w="1065" w:type="dxa"/>
          </w:tcPr>
          <w:p w14:paraId="00627274" w14:textId="77777777" w:rsidR="00AB7DEA" w:rsidRPr="00302B89" w:rsidRDefault="00AB7DEA" w:rsidP="00E96D72">
            <w:pPr>
              <w:rPr>
                <w:szCs w:val="24"/>
              </w:rPr>
            </w:pPr>
            <w:r w:rsidRPr="00302B89">
              <w:rPr>
                <w:szCs w:val="24"/>
              </w:rPr>
              <w:t>Phase-3</w:t>
            </w:r>
          </w:p>
        </w:tc>
        <w:tc>
          <w:tcPr>
            <w:tcW w:w="2049" w:type="dxa"/>
          </w:tcPr>
          <w:p w14:paraId="5BCD7FFD" w14:textId="77777777" w:rsidR="00AB7DEA" w:rsidRPr="00302B89" w:rsidRDefault="00AB7DEA" w:rsidP="00E96D72">
            <w:pPr>
              <w:rPr>
                <w:szCs w:val="24"/>
              </w:rPr>
            </w:pPr>
            <w:r w:rsidRPr="00302B89">
              <w:rPr>
                <w:szCs w:val="24"/>
              </w:rPr>
              <w:t xml:space="preserve">Enhancement, Modification and Development of CLMS </w:t>
            </w:r>
          </w:p>
        </w:tc>
        <w:tc>
          <w:tcPr>
            <w:tcW w:w="3118" w:type="dxa"/>
          </w:tcPr>
          <w:p w14:paraId="75B4016C" w14:textId="77777777" w:rsidR="00AB7DEA" w:rsidRDefault="00AB7DEA" w:rsidP="00E96D72">
            <w:pPr>
              <w:rPr>
                <w:szCs w:val="24"/>
              </w:rPr>
            </w:pPr>
            <w:r w:rsidRPr="00302B89">
              <w:rPr>
                <w:szCs w:val="24"/>
              </w:rPr>
              <w:t xml:space="preserve">- </w:t>
            </w:r>
            <w:r>
              <w:rPr>
                <w:szCs w:val="24"/>
              </w:rPr>
              <w:t xml:space="preserve">Deliver </w:t>
            </w:r>
            <w:r w:rsidRPr="00302B89">
              <w:rPr>
                <w:szCs w:val="24"/>
              </w:rPr>
              <w:t>Modifi</w:t>
            </w:r>
            <w:r>
              <w:rPr>
                <w:szCs w:val="24"/>
              </w:rPr>
              <w:t>ed</w:t>
            </w:r>
            <w:r w:rsidRPr="00302B89">
              <w:rPr>
                <w:szCs w:val="24"/>
              </w:rPr>
              <w:t>, Customiz</w:t>
            </w:r>
            <w:r>
              <w:rPr>
                <w:szCs w:val="24"/>
              </w:rPr>
              <w:t>ed</w:t>
            </w:r>
            <w:r w:rsidRPr="00302B89">
              <w:rPr>
                <w:szCs w:val="24"/>
              </w:rPr>
              <w:t>, Upgrad</w:t>
            </w:r>
            <w:r>
              <w:rPr>
                <w:szCs w:val="24"/>
              </w:rPr>
              <w:t xml:space="preserve">ed System </w:t>
            </w:r>
          </w:p>
          <w:p w14:paraId="15A785C5" w14:textId="77777777" w:rsidR="00AB7DEA" w:rsidRPr="00302B89" w:rsidRDefault="00AB7DEA" w:rsidP="00E96D72">
            <w:pPr>
              <w:rPr>
                <w:szCs w:val="24"/>
              </w:rPr>
            </w:pPr>
            <w:r w:rsidRPr="00302B89">
              <w:rPr>
                <w:szCs w:val="24"/>
              </w:rPr>
              <w:t xml:space="preserve">- </w:t>
            </w:r>
            <w:r>
              <w:rPr>
                <w:szCs w:val="24"/>
              </w:rPr>
              <w:t xml:space="preserve">Maintenance </w:t>
            </w:r>
            <w:r w:rsidRPr="00302B89">
              <w:rPr>
                <w:szCs w:val="24"/>
              </w:rPr>
              <w:t xml:space="preserve">Technical and operational support </w:t>
            </w:r>
          </w:p>
        </w:tc>
        <w:tc>
          <w:tcPr>
            <w:tcW w:w="1701" w:type="dxa"/>
          </w:tcPr>
          <w:p w14:paraId="56C3A205" w14:textId="77777777" w:rsidR="00AB7DEA" w:rsidRPr="00302B89" w:rsidRDefault="00AB7DEA" w:rsidP="00E96D72">
            <w:pPr>
              <w:rPr>
                <w:szCs w:val="24"/>
              </w:rPr>
            </w:pPr>
            <w:r w:rsidRPr="00302B89">
              <w:rPr>
                <w:szCs w:val="24"/>
              </w:rPr>
              <w:t xml:space="preserve">9 Months (April 2025- December 2025) </w:t>
            </w:r>
          </w:p>
        </w:tc>
        <w:tc>
          <w:tcPr>
            <w:tcW w:w="1283" w:type="dxa"/>
          </w:tcPr>
          <w:p w14:paraId="2A2B7049" w14:textId="77777777" w:rsidR="00AB7DEA" w:rsidRPr="00302B89" w:rsidRDefault="00AB7DEA" w:rsidP="00E96D72">
            <w:pPr>
              <w:rPr>
                <w:szCs w:val="24"/>
              </w:rPr>
            </w:pPr>
          </w:p>
        </w:tc>
      </w:tr>
      <w:tr w:rsidR="00AB7DEA" w:rsidRPr="00302B89" w14:paraId="6207DC40" w14:textId="77777777" w:rsidTr="00E96D72">
        <w:trPr>
          <w:trHeight w:val="300"/>
        </w:trPr>
        <w:tc>
          <w:tcPr>
            <w:tcW w:w="1065" w:type="dxa"/>
          </w:tcPr>
          <w:p w14:paraId="364CC6B3" w14:textId="77777777" w:rsidR="00AB7DEA" w:rsidRPr="00302B89" w:rsidRDefault="00AB7DEA" w:rsidP="00E96D72">
            <w:pPr>
              <w:rPr>
                <w:szCs w:val="24"/>
              </w:rPr>
            </w:pPr>
            <w:r w:rsidRPr="00302B89">
              <w:rPr>
                <w:szCs w:val="24"/>
              </w:rPr>
              <w:t>Phase-4</w:t>
            </w:r>
          </w:p>
        </w:tc>
        <w:tc>
          <w:tcPr>
            <w:tcW w:w="2049" w:type="dxa"/>
          </w:tcPr>
          <w:p w14:paraId="3A6FA4C2" w14:textId="77777777" w:rsidR="00AB7DEA" w:rsidRPr="00302B89" w:rsidRDefault="00AB7DEA" w:rsidP="00E96D72">
            <w:pPr>
              <w:rPr>
                <w:szCs w:val="24"/>
              </w:rPr>
            </w:pPr>
            <w:r w:rsidRPr="00302B89">
              <w:rPr>
                <w:szCs w:val="24"/>
              </w:rPr>
              <w:t xml:space="preserve">Maintenance and Technical Support </w:t>
            </w:r>
          </w:p>
        </w:tc>
        <w:tc>
          <w:tcPr>
            <w:tcW w:w="3118" w:type="dxa"/>
          </w:tcPr>
          <w:p w14:paraId="6810773F" w14:textId="77777777" w:rsidR="00AB7DEA" w:rsidRPr="00302B89" w:rsidRDefault="00AB7DEA" w:rsidP="00E96D72">
            <w:pPr>
              <w:rPr>
                <w:szCs w:val="24"/>
              </w:rPr>
            </w:pPr>
            <w:r w:rsidRPr="00302B89">
              <w:rPr>
                <w:szCs w:val="24"/>
              </w:rPr>
              <w:t xml:space="preserve">- Maintenance and Troubleshooting </w:t>
            </w:r>
          </w:p>
          <w:p w14:paraId="5ABBA4BF" w14:textId="77777777" w:rsidR="00AB7DEA" w:rsidRPr="00302B89" w:rsidRDefault="00AB7DEA" w:rsidP="00E96D72">
            <w:pPr>
              <w:rPr>
                <w:szCs w:val="24"/>
              </w:rPr>
            </w:pPr>
            <w:r w:rsidRPr="00302B89">
              <w:rPr>
                <w:szCs w:val="24"/>
              </w:rPr>
              <w:t xml:space="preserve">- Technical and operational support </w:t>
            </w:r>
          </w:p>
        </w:tc>
        <w:tc>
          <w:tcPr>
            <w:tcW w:w="1701" w:type="dxa"/>
          </w:tcPr>
          <w:p w14:paraId="6BAC0CB3" w14:textId="77777777" w:rsidR="00AB7DEA" w:rsidRPr="00302B89" w:rsidRDefault="00AB7DEA" w:rsidP="00E96D72">
            <w:pPr>
              <w:rPr>
                <w:szCs w:val="24"/>
              </w:rPr>
            </w:pPr>
            <w:r w:rsidRPr="00302B89">
              <w:rPr>
                <w:szCs w:val="24"/>
              </w:rPr>
              <w:t>12 Months</w:t>
            </w:r>
          </w:p>
        </w:tc>
        <w:tc>
          <w:tcPr>
            <w:tcW w:w="1283" w:type="dxa"/>
          </w:tcPr>
          <w:p w14:paraId="42701CA6" w14:textId="77777777" w:rsidR="00AB7DEA" w:rsidRPr="00302B89" w:rsidRDefault="00AB7DEA" w:rsidP="00E96D72">
            <w:pPr>
              <w:rPr>
                <w:szCs w:val="24"/>
              </w:rPr>
            </w:pPr>
          </w:p>
        </w:tc>
      </w:tr>
      <w:tr w:rsidR="00AB7DEA" w:rsidRPr="00302B89" w14:paraId="2D283C62" w14:textId="77777777" w:rsidTr="00E96D72">
        <w:trPr>
          <w:trHeight w:val="300"/>
        </w:trPr>
        <w:tc>
          <w:tcPr>
            <w:tcW w:w="1065" w:type="dxa"/>
          </w:tcPr>
          <w:p w14:paraId="62997C2F" w14:textId="77777777" w:rsidR="00AB7DEA" w:rsidRPr="00302B89" w:rsidRDefault="00AB7DEA" w:rsidP="00E96D72">
            <w:pPr>
              <w:rPr>
                <w:szCs w:val="24"/>
              </w:rPr>
            </w:pPr>
            <w:r w:rsidRPr="00302B89">
              <w:rPr>
                <w:szCs w:val="24"/>
              </w:rPr>
              <w:t>Phase-5</w:t>
            </w:r>
          </w:p>
        </w:tc>
        <w:tc>
          <w:tcPr>
            <w:tcW w:w="2049" w:type="dxa"/>
          </w:tcPr>
          <w:p w14:paraId="353DF75C" w14:textId="77777777" w:rsidR="00AB7DEA" w:rsidRPr="00302B89" w:rsidRDefault="00AB7DEA" w:rsidP="00E96D72">
            <w:pPr>
              <w:spacing w:after="120" w:line="264" w:lineRule="auto"/>
              <w:rPr>
                <w:szCs w:val="24"/>
              </w:rPr>
            </w:pPr>
            <w:r w:rsidRPr="00302B89">
              <w:rPr>
                <w:szCs w:val="24"/>
              </w:rPr>
              <w:t>Maintenance and Technical Support</w:t>
            </w:r>
          </w:p>
        </w:tc>
        <w:tc>
          <w:tcPr>
            <w:tcW w:w="3118" w:type="dxa"/>
          </w:tcPr>
          <w:p w14:paraId="2547478F" w14:textId="77777777" w:rsidR="00AB7DEA" w:rsidRPr="00302B89" w:rsidRDefault="00AB7DEA" w:rsidP="00E96D72">
            <w:pPr>
              <w:rPr>
                <w:szCs w:val="24"/>
              </w:rPr>
            </w:pPr>
            <w:r w:rsidRPr="00302B89">
              <w:rPr>
                <w:szCs w:val="24"/>
              </w:rPr>
              <w:t xml:space="preserve">- Modification and Enhancement </w:t>
            </w:r>
          </w:p>
          <w:p w14:paraId="3A910933" w14:textId="77777777" w:rsidR="00AB7DEA" w:rsidRPr="00302B89" w:rsidRDefault="00AB7DEA" w:rsidP="00E96D72">
            <w:pPr>
              <w:rPr>
                <w:szCs w:val="24"/>
              </w:rPr>
            </w:pPr>
            <w:r w:rsidRPr="00302B89">
              <w:rPr>
                <w:szCs w:val="24"/>
              </w:rPr>
              <w:t xml:space="preserve">- Maintenance and Troubleshooting </w:t>
            </w:r>
          </w:p>
          <w:p w14:paraId="691AB19B" w14:textId="77777777" w:rsidR="00AB7DEA" w:rsidRPr="00302B89" w:rsidRDefault="00AB7DEA" w:rsidP="00E96D72">
            <w:pPr>
              <w:rPr>
                <w:szCs w:val="24"/>
              </w:rPr>
            </w:pPr>
            <w:r w:rsidRPr="00302B89">
              <w:rPr>
                <w:szCs w:val="24"/>
              </w:rPr>
              <w:t>- Technical and operational support</w:t>
            </w:r>
          </w:p>
        </w:tc>
        <w:tc>
          <w:tcPr>
            <w:tcW w:w="1701" w:type="dxa"/>
          </w:tcPr>
          <w:p w14:paraId="401C7D79" w14:textId="77777777" w:rsidR="00AB7DEA" w:rsidRPr="00302B89" w:rsidRDefault="00AB7DEA" w:rsidP="00E96D72">
            <w:pPr>
              <w:rPr>
                <w:szCs w:val="24"/>
              </w:rPr>
            </w:pPr>
            <w:r w:rsidRPr="00302B89">
              <w:rPr>
                <w:szCs w:val="24"/>
              </w:rPr>
              <w:t>12 Months</w:t>
            </w:r>
          </w:p>
        </w:tc>
        <w:tc>
          <w:tcPr>
            <w:tcW w:w="1283" w:type="dxa"/>
          </w:tcPr>
          <w:p w14:paraId="20064F98" w14:textId="77777777" w:rsidR="00AB7DEA" w:rsidRPr="00302B89" w:rsidRDefault="00AB7DEA" w:rsidP="00E96D72">
            <w:pPr>
              <w:rPr>
                <w:szCs w:val="24"/>
              </w:rPr>
            </w:pPr>
          </w:p>
        </w:tc>
      </w:tr>
      <w:tr w:rsidR="00AB7DEA" w:rsidRPr="00302B89" w14:paraId="21E6BC2C" w14:textId="77777777" w:rsidTr="00E96D72">
        <w:trPr>
          <w:trHeight w:val="300"/>
        </w:trPr>
        <w:tc>
          <w:tcPr>
            <w:tcW w:w="1065" w:type="dxa"/>
          </w:tcPr>
          <w:p w14:paraId="7BA13DFC" w14:textId="77777777" w:rsidR="00AB7DEA" w:rsidRPr="00302B89" w:rsidRDefault="00AB7DEA" w:rsidP="00E96D72">
            <w:pPr>
              <w:rPr>
                <w:szCs w:val="24"/>
              </w:rPr>
            </w:pPr>
            <w:r w:rsidRPr="00302B89">
              <w:rPr>
                <w:szCs w:val="24"/>
              </w:rPr>
              <w:t>Phase-6</w:t>
            </w:r>
          </w:p>
        </w:tc>
        <w:tc>
          <w:tcPr>
            <w:tcW w:w="2049" w:type="dxa"/>
          </w:tcPr>
          <w:p w14:paraId="73D3EA33" w14:textId="77777777" w:rsidR="00AB7DEA" w:rsidRPr="00302B89" w:rsidRDefault="00AB7DEA" w:rsidP="00E96D72">
            <w:pPr>
              <w:rPr>
                <w:szCs w:val="24"/>
              </w:rPr>
            </w:pPr>
            <w:r w:rsidRPr="00302B89">
              <w:rPr>
                <w:szCs w:val="24"/>
              </w:rPr>
              <w:t xml:space="preserve">Maintenance and Technical Support </w:t>
            </w:r>
          </w:p>
        </w:tc>
        <w:tc>
          <w:tcPr>
            <w:tcW w:w="3118" w:type="dxa"/>
          </w:tcPr>
          <w:p w14:paraId="23CC97E5" w14:textId="77777777" w:rsidR="00AB7DEA" w:rsidRPr="00302B89" w:rsidRDefault="00AB7DEA" w:rsidP="00E96D72">
            <w:pPr>
              <w:rPr>
                <w:szCs w:val="24"/>
              </w:rPr>
            </w:pPr>
            <w:r w:rsidRPr="00302B89">
              <w:rPr>
                <w:szCs w:val="24"/>
              </w:rPr>
              <w:t xml:space="preserve">- Maintenance and Troubleshooting </w:t>
            </w:r>
          </w:p>
          <w:p w14:paraId="7AEBFF49" w14:textId="77777777" w:rsidR="00AB7DEA" w:rsidRPr="00302B89" w:rsidRDefault="00AB7DEA" w:rsidP="00E96D72">
            <w:pPr>
              <w:rPr>
                <w:szCs w:val="24"/>
              </w:rPr>
            </w:pPr>
            <w:r w:rsidRPr="00302B89">
              <w:rPr>
                <w:szCs w:val="24"/>
              </w:rPr>
              <w:t>- Technical and operational support</w:t>
            </w:r>
          </w:p>
          <w:p w14:paraId="4AAD7E38" w14:textId="77777777" w:rsidR="00AB7DEA" w:rsidRPr="00302B89" w:rsidRDefault="00AB7DEA" w:rsidP="00E96D72">
            <w:pPr>
              <w:rPr>
                <w:szCs w:val="24"/>
              </w:rPr>
            </w:pPr>
            <w:r w:rsidRPr="00302B89">
              <w:rPr>
                <w:szCs w:val="24"/>
              </w:rPr>
              <w:t xml:space="preserve">- Handover and Knowledge Transfer </w:t>
            </w:r>
          </w:p>
        </w:tc>
        <w:tc>
          <w:tcPr>
            <w:tcW w:w="1701" w:type="dxa"/>
          </w:tcPr>
          <w:p w14:paraId="7CCFF6FE" w14:textId="77777777" w:rsidR="00AB7DEA" w:rsidRPr="00302B89" w:rsidRDefault="00AB7DEA" w:rsidP="00E96D72">
            <w:pPr>
              <w:rPr>
                <w:szCs w:val="24"/>
              </w:rPr>
            </w:pPr>
            <w:r w:rsidRPr="00302B89">
              <w:rPr>
                <w:szCs w:val="24"/>
              </w:rPr>
              <w:t>12 Months</w:t>
            </w:r>
          </w:p>
        </w:tc>
        <w:tc>
          <w:tcPr>
            <w:tcW w:w="1283" w:type="dxa"/>
          </w:tcPr>
          <w:p w14:paraId="51436782" w14:textId="77777777" w:rsidR="00AB7DEA" w:rsidRPr="00302B89" w:rsidRDefault="00AB7DEA" w:rsidP="00E96D72">
            <w:pPr>
              <w:rPr>
                <w:szCs w:val="24"/>
              </w:rPr>
            </w:pPr>
          </w:p>
        </w:tc>
      </w:tr>
      <w:bookmarkEnd w:id="194"/>
    </w:tbl>
    <w:p w14:paraId="12424CAA" w14:textId="77777777" w:rsidR="00AB7DEA" w:rsidRPr="00AB7DEA" w:rsidRDefault="00AB7DEA" w:rsidP="00AB7DEA">
      <w:pPr>
        <w:rPr>
          <w:highlight w:val="yellow"/>
          <w:lang w:bidi="bn-IN"/>
        </w:rPr>
      </w:pPr>
    </w:p>
    <w:p w14:paraId="2218DA46" w14:textId="77777777" w:rsidR="00AB7DEA" w:rsidRPr="004A17BE" w:rsidRDefault="00AB7DEA" w:rsidP="00AB7DEA">
      <w:pPr>
        <w:rPr>
          <w:lang w:bidi="bn-IN"/>
        </w:rPr>
      </w:pPr>
    </w:p>
    <w:p w14:paraId="34B38206" w14:textId="59A4CB94" w:rsidR="00C8635E" w:rsidRDefault="00C8635E">
      <w:pPr>
        <w:suppressAutoHyphens w:val="0"/>
        <w:spacing w:after="200" w:line="276" w:lineRule="auto"/>
        <w:rPr>
          <w:bCs/>
          <w:szCs w:val="24"/>
          <w:lang w:eastAsia="zh-CN"/>
        </w:rPr>
      </w:pPr>
      <w:r>
        <w:rPr>
          <w:bCs/>
          <w:szCs w:val="24"/>
          <w:lang w:eastAsia="zh-CN"/>
        </w:rPr>
        <w:br w:type="page"/>
      </w:r>
    </w:p>
    <w:p w14:paraId="3E54016F" w14:textId="77777777" w:rsidR="00D60716" w:rsidRPr="00D60716" w:rsidRDefault="00275317" w:rsidP="00D60716">
      <w:pPr>
        <w:pStyle w:val="NormalWeb"/>
        <w:spacing w:before="0" w:beforeAutospacing="0" w:after="0" w:afterAutospacing="0"/>
        <w:jc w:val="center"/>
        <w:rPr>
          <w:bCs/>
          <w:sz w:val="22"/>
          <w:szCs w:val="22"/>
        </w:rPr>
      </w:pPr>
      <w:r w:rsidRPr="00727C75">
        <w:rPr>
          <w:i/>
          <w:iCs/>
          <w:szCs w:val="24"/>
        </w:rPr>
        <w:t xml:space="preserve"> </w:t>
      </w:r>
      <w:r w:rsidR="00D60716" w:rsidRPr="00D60716">
        <w:rPr>
          <w:b/>
          <w:bCs/>
          <w:sz w:val="22"/>
          <w:szCs w:val="22"/>
        </w:rPr>
        <w:t>Annex D</w:t>
      </w:r>
      <w:r w:rsidR="00D60716" w:rsidRPr="00D60716">
        <w:rPr>
          <w:bCs/>
          <w:sz w:val="22"/>
          <w:szCs w:val="22"/>
        </w:rPr>
        <w:t xml:space="preserve"> </w:t>
      </w:r>
    </w:p>
    <w:p w14:paraId="730A9756" w14:textId="32DD3FDA" w:rsidR="00D60716" w:rsidRDefault="00D60716" w:rsidP="00D60716">
      <w:pPr>
        <w:suppressAutoHyphens w:val="0"/>
        <w:jc w:val="center"/>
        <w:rPr>
          <w:b/>
          <w:sz w:val="22"/>
          <w:szCs w:val="22"/>
        </w:rPr>
      </w:pPr>
      <w:r>
        <w:rPr>
          <w:b/>
          <w:sz w:val="22"/>
          <w:szCs w:val="22"/>
        </w:rPr>
        <w:t>Higher Secondary Education Project (HSEP)</w:t>
      </w:r>
    </w:p>
    <w:p w14:paraId="0678EDBD" w14:textId="23183734" w:rsidR="00D60716" w:rsidRPr="00D60716" w:rsidRDefault="00D60716" w:rsidP="00D60716">
      <w:pPr>
        <w:suppressAutoHyphens w:val="0"/>
        <w:jc w:val="center"/>
        <w:rPr>
          <w:b/>
          <w:sz w:val="22"/>
          <w:szCs w:val="22"/>
        </w:rPr>
      </w:pPr>
      <w:r w:rsidRPr="00D60716">
        <w:rPr>
          <w:b/>
          <w:sz w:val="22"/>
          <w:szCs w:val="22"/>
        </w:rPr>
        <w:t>Subaward Applicant Self-Assessment Form</w:t>
      </w:r>
    </w:p>
    <w:p w14:paraId="6845225B" w14:textId="77777777" w:rsidR="00D60716" w:rsidRPr="00D60716" w:rsidRDefault="00D60716" w:rsidP="00D60716">
      <w:pPr>
        <w:suppressAutoHyphens w:val="0"/>
        <w:jc w:val="both"/>
        <w:rPr>
          <w:sz w:val="22"/>
          <w:szCs w:val="22"/>
        </w:rPr>
      </w:pPr>
    </w:p>
    <w:p w14:paraId="3F43EDD3" w14:textId="63B1E8BB" w:rsidR="00D60716" w:rsidRPr="00D60716" w:rsidRDefault="00D60716" w:rsidP="00D60716">
      <w:pPr>
        <w:suppressAutoHyphens w:val="0"/>
        <w:rPr>
          <w:sz w:val="22"/>
          <w:szCs w:val="22"/>
        </w:rPr>
      </w:pPr>
      <w:r w:rsidRPr="00D60716">
        <w:rPr>
          <w:sz w:val="22"/>
          <w:szCs w:val="22"/>
        </w:rPr>
        <w:t xml:space="preserve">Prior to awarding a subaward, Chemonics and USAID </w:t>
      </w:r>
      <w:r>
        <w:rPr>
          <w:sz w:val="22"/>
          <w:szCs w:val="22"/>
        </w:rPr>
        <w:t>HSEP</w:t>
      </w:r>
      <w:r w:rsidRPr="00D60716">
        <w:rPr>
          <w:sz w:val="22"/>
          <w:szCs w:val="22"/>
        </w:rPr>
        <w:t xml:space="preserve"> must assess the adequacy of the financial and accounting systems of a prospective sub-recipient to ensure accountability and to evaluate the risks posed by the potential sub-recipient.  </w:t>
      </w:r>
    </w:p>
    <w:p w14:paraId="2C079FA8" w14:textId="77777777" w:rsidR="00D60716" w:rsidRPr="00D60716" w:rsidRDefault="00D60716" w:rsidP="00D60716">
      <w:pPr>
        <w:suppressAutoHyphens w:val="0"/>
        <w:rPr>
          <w:sz w:val="22"/>
          <w:szCs w:val="22"/>
        </w:rPr>
      </w:pPr>
    </w:p>
    <w:p w14:paraId="3B84A801" w14:textId="2768AB62" w:rsidR="00D60716" w:rsidRPr="00D60716" w:rsidRDefault="00D60716" w:rsidP="00D60716">
      <w:pPr>
        <w:suppressAutoHyphens w:val="0"/>
        <w:rPr>
          <w:sz w:val="22"/>
          <w:szCs w:val="22"/>
        </w:rPr>
      </w:pPr>
      <w:r w:rsidRPr="00D60716">
        <w:rPr>
          <w:sz w:val="22"/>
          <w:szCs w:val="22"/>
        </w:rPr>
        <w:t>In filling out the questionnaire, each question should be answered as completely as possible, using extra pages if necessary.  Please return your completed questionnaire to Chemonics/</w:t>
      </w:r>
      <w:r>
        <w:rPr>
          <w:sz w:val="22"/>
          <w:szCs w:val="22"/>
        </w:rPr>
        <w:t>HSEP</w:t>
      </w:r>
      <w:r w:rsidRPr="00D60716">
        <w:rPr>
          <w:sz w:val="22"/>
          <w:szCs w:val="22"/>
        </w:rPr>
        <w:t xml:space="preserve">. </w:t>
      </w:r>
    </w:p>
    <w:p w14:paraId="6B2DFC23" w14:textId="77777777" w:rsidR="00D60716" w:rsidRPr="00D60716" w:rsidRDefault="00D60716" w:rsidP="00D60716">
      <w:pPr>
        <w:suppressAutoHyphens w:val="0"/>
        <w:jc w:val="both"/>
        <w:rPr>
          <w:rFonts w:ascii="Shruti" w:eastAsiaTheme="majorEastAsia" w:cs="Shruti"/>
          <w:sz w:val="22"/>
          <w:szCs w:val="22"/>
        </w:rPr>
      </w:pPr>
    </w:p>
    <w:p w14:paraId="5E2EB962" w14:textId="77777777" w:rsidR="00D60716" w:rsidRPr="00D60716" w:rsidRDefault="00D60716" w:rsidP="00D60716">
      <w:pPr>
        <w:suppressAutoHyphens w:val="0"/>
        <w:jc w:val="both"/>
        <w:rPr>
          <w:sz w:val="22"/>
          <w:szCs w:val="22"/>
        </w:rPr>
      </w:pPr>
      <w:r w:rsidRPr="00D60716">
        <w:rPr>
          <w:sz w:val="22"/>
          <w:szCs w:val="22"/>
        </w:rPr>
        <w:t>APPLICANT INFORMATION</w:t>
      </w:r>
    </w:p>
    <w:p w14:paraId="418AC961" w14:textId="77777777" w:rsidR="00D60716" w:rsidRPr="00D60716" w:rsidRDefault="00D60716" w:rsidP="00D60716">
      <w:pPr>
        <w:suppressAutoHyphens w:val="0"/>
        <w:jc w:val="both"/>
        <w:rPr>
          <w:sz w:val="22"/>
          <w:szCs w:val="22"/>
        </w:rPr>
      </w:pPr>
    </w:p>
    <w:p w14:paraId="045C73D8" w14:textId="77777777" w:rsidR="00D60716" w:rsidRPr="00D60716" w:rsidRDefault="00D60716" w:rsidP="00D60716">
      <w:pPr>
        <w:suppressAutoHyphens w:val="0"/>
        <w:jc w:val="both"/>
        <w:rPr>
          <w:sz w:val="22"/>
          <w:szCs w:val="22"/>
        </w:rPr>
      </w:pPr>
      <w:r w:rsidRPr="00D60716">
        <w:rPr>
          <w:sz w:val="22"/>
          <w:szCs w:val="22"/>
        </w:rPr>
        <w:t>Name of Organization</w:t>
      </w:r>
    </w:p>
    <w:p w14:paraId="69D4E4A2" w14:textId="77777777" w:rsidR="00D60716" w:rsidRPr="00D60716" w:rsidRDefault="00D60716" w:rsidP="00D60716">
      <w:pPr>
        <w:suppressAutoHyphens w:val="0"/>
        <w:jc w:val="both"/>
        <w:rPr>
          <w:sz w:val="22"/>
          <w:szCs w:val="22"/>
        </w:rPr>
      </w:pPr>
    </w:p>
    <w:p w14:paraId="2753F96A" w14:textId="77777777" w:rsidR="00D60716" w:rsidRPr="00D60716" w:rsidRDefault="00D60716" w:rsidP="00D60716">
      <w:pPr>
        <w:suppressAutoHyphens w:val="0"/>
        <w:jc w:val="both"/>
        <w:rPr>
          <w:sz w:val="22"/>
          <w:szCs w:val="22"/>
        </w:rPr>
      </w:pPr>
      <w:r w:rsidRPr="00D60716">
        <w:rPr>
          <w:sz w:val="22"/>
          <w:szCs w:val="22"/>
        </w:rPr>
        <w:t>Activity Title:</w:t>
      </w:r>
    </w:p>
    <w:p w14:paraId="5B9413D3" w14:textId="77777777" w:rsidR="00D60716" w:rsidRPr="00D60716" w:rsidRDefault="00D60716" w:rsidP="00D60716">
      <w:pPr>
        <w:suppressAutoHyphens w:val="0"/>
        <w:jc w:val="both"/>
        <w:rPr>
          <w:sz w:val="22"/>
          <w:szCs w:val="22"/>
        </w:rPr>
      </w:pPr>
    </w:p>
    <w:p w14:paraId="5AC967F5" w14:textId="77777777" w:rsidR="00D60716" w:rsidRPr="00D60716" w:rsidRDefault="00D60716" w:rsidP="00D60716">
      <w:pPr>
        <w:suppressAutoHyphens w:val="0"/>
        <w:jc w:val="both"/>
        <w:rPr>
          <w:sz w:val="22"/>
          <w:szCs w:val="22"/>
        </w:rPr>
      </w:pPr>
      <w:r w:rsidRPr="00D60716">
        <w:rPr>
          <w:sz w:val="22"/>
          <w:szCs w:val="22"/>
        </w:rPr>
        <w:t>Name, Title, Contact Information of Individual Completing Questionnaire:</w:t>
      </w:r>
    </w:p>
    <w:p w14:paraId="7BA607D4" w14:textId="77777777" w:rsidR="00D60716" w:rsidRPr="00D60716" w:rsidRDefault="00D60716" w:rsidP="00D60716">
      <w:pPr>
        <w:suppressAutoHyphens w:val="0"/>
        <w:jc w:val="both"/>
        <w:rPr>
          <w:sz w:val="22"/>
          <w:szCs w:val="22"/>
        </w:rPr>
      </w:pPr>
    </w:p>
    <w:p w14:paraId="2B874A73" w14:textId="77777777" w:rsidR="00D60716" w:rsidRPr="00D60716" w:rsidRDefault="00D60716" w:rsidP="00D60716">
      <w:pPr>
        <w:suppressAutoHyphens w:val="0"/>
        <w:jc w:val="both"/>
        <w:rPr>
          <w:sz w:val="22"/>
          <w:szCs w:val="22"/>
        </w:rPr>
      </w:pPr>
    </w:p>
    <w:p w14:paraId="003FF021" w14:textId="77777777" w:rsidR="00D60716" w:rsidRPr="00D60716" w:rsidRDefault="00D60716" w:rsidP="00D60716">
      <w:pPr>
        <w:suppressAutoHyphens w:val="0"/>
        <w:jc w:val="both"/>
        <w:rPr>
          <w:sz w:val="22"/>
          <w:szCs w:val="22"/>
        </w:rPr>
      </w:pPr>
      <w:r w:rsidRPr="00D60716">
        <w:rPr>
          <w:sz w:val="22"/>
          <w:szCs w:val="22"/>
        </w:rPr>
        <w:t>SECTION A:  INTERNAL CONTROLS</w:t>
      </w:r>
    </w:p>
    <w:p w14:paraId="2FEBC701" w14:textId="77777777" w:rsidR="00D60716" w:rsidRPr="00D60716" w:rsidRDefault="00D60716" w:rsidP="00D60716">
      <w:pPr>
        <w:suppressAutoHyphens w:val="0"/>
        <w:jc w:val="both"/>
        <w:rPr>
          <w:sz w:val="22"/>
          <w:szCs w:val="22"/>
        </w:rPr>
      </w:pPr>
    </w:p>
    <w:p w14:paraId="033E40DE" w14:textId="77777777" w:rsidR="00D60716" w:rsidRPr="00D60716" w:rsidRDefault="00D60716" w:rsidP="00D60716">
      <w:pPr>
        <w:suppressAutoHyphens w:val="0"/>
        <w:jc w:val="both"/>
        <w:rPr>
          <w:sz w:val="22"/>
          <w:szCs w:val="22"/>
        </w:rPr>
      </w:pPr>
      <w:r w:rsidRPr="00D60716">
        <w:rPr>
          <w:sz w:val="22"/>
          <w:szCs w:val="22"/>
        </w:rPr>
        <w:t xml:space="preserve">Internal controls are procedures that ensure: </w:t>
      </w:r>
    </w:p>
    <w:p w14:paraId="064B3BCD" w14:textId="77777777" w:rsidR="00D60716" w:rsidRPr="00D60716" w:rsidRDefault="00D60716" w:rsidP="003468AD">
      <w:pPr>
        <w:widowControl w:val="0"/>
        <w:numPr>
          <w:ilvl w:val="0"/>
          <w:numId w:val="10"/>
        </w:numPr>
        <w:suppressAutoHyphens w:val="0"/>
        <w:autoSpaceDE w:val="0"/>
        <w:autoSpaceDN w:val="0"/>
        <w:adjustRightInd w:val="0"/>
        <w:jc w:val="both"/>
        <w:rPr>
          <w:sz w:val="22"/>
          <w:szCs w:val="22"/>
        </w:rPr>
      </w:pPr>
      <w:r w:rsidRPr="00D60716">
        <w:rPr>
          <w:sz w:val="22"/>
          <w:szCs w:val="22"/>
        </w:rPr>
        <w:t xml:space="preserve">financial transactions are approved by an authorized individual and follow laws, regulations and the organization's policies, </w:t>
      </w:r>
    </w:p>
    <w:p w14:paraId="0F41CEF7" w14:textId="77777777" w:rsidR="00D60716" w:rsidRPr="00D60716" w:rsidRDefault="00D60716" w:rsidP="003468AD">
      <w:pPr>
        <w:widowControl w:val="0"/>
        <w:numPr>
          <w:ilvl w:val="0"/>
          <w:numId w:val="10"/>
        </w:numPr>
        <w:suppressAutoHyphens w:val="0"/>
        <w:autoSpaceDE w:val="0"/>
        <w:autoSpaceDN w:val="0"/>
        <w:adjustRightInd w:val="0"/>
        <w:jc w:val="both"/>
        <w:rPr>
          <w:sz w:val="22"/>
          <w:szCs w:val="22"/>
        </w:rPr>
      </w:pPr>
      <w:r w:rsidRPr="00D60716">
        <w:rPr>
          <w:sz w:val="22"/>
          <w:szCs w:val="22"/>
        </w:rPr>
        <w:t xml:space="preserve">assets are kept safely, </w:t>
      </w:r>
    </w:p>
    <w:p w14:paraId="6AAD99A2" w14:textId="77777777" w:rsidR="00D60716" w:rsidRPr="00D60716" w:rsidRDefault="00D60716" w:rsidP="003468AD">
      <w:pPr>
        <w:widowControl w:val="0"/>
        <w:numPr>
          <w:ilvl w:val="0"/>
          <w:numId w:val="10"/>
        </w:numPr>
        <w:suppressAutoHyphens w:val="0"/>
        <w:autoSpaceDE w:val="0"/>
        <w:autoSpaceDN w:val="0"/>
        <w:adjustRightInd w:val="0"/>
        <w:jc w:val="both"/>
        <w:rPr>
          <w:sz w:val="22"/>
          <w:szCs w:val="22"/>
        </w:rPr>
      </w:pPr>
      <w:r w:rsidRPr="00D60716">
        <w:rPr>
          <w:sz w:val="22"/>
          <w:szCs w:val="22"/>
        </w:rPr>
        <w:t xml:space="preserve">accounting records are complete, accurate and kept on a regular basis. </w:t>
      </w:r>
    </w:p>
    <w:p w14:paraId="20EBCA7C" w14:textId="77777777" w:rsidR="00D60716" w:rsidRPr="00D60716" w:rsidRDefault="00D60716" w:rsidP="00D60716">
      <w:pPr>
        <w:suppressAutoHyphens w:val="0"/>
        <w:jc w:val="both"/>
        <w:rPr>
          <w:sz w:val="22"/>
          <w:szCs w:val="22"/>
        </w:rPr>
      </w:pPr>
    </w:p>
    <w:p w14:paraId="10C3C520" w14:textId="77777777" w:rsidR="00D60716" w:rsidRPr="00D60716" w:rsidRDefault="00D60716" w:rsidP="00D60716">
      <w:pPr>
        <w:suppressAutoHyphens w:val="0"/>
        <w:jc w:val="both"/>
        <w:rPr>
          <w:sz w:val="22"/>
          <w:szCs w:val="22"/>
        </w:rPr>
      </w:pPr>
      <w:r w:rsidRPr="00D60716">
        <w:rPr>
          <w:sz w:val="22"/>
          <w:szCs w:val="22"/>
        </w:rPr>
        <w:t>Please complete the following questions concerning your organization's internal controls:</w:t>
      </w:r>
    </w:p>
    <w:p w14:paraId="416E1A71" w14:textId="77777777" w:rsidR="00D60716" w:rsidRPr="00D60716" w:rsidRDefault="00D60716" w:rsidP="00D60716">
      <w:pPr>
        <w:suppressAutoHyphens w:val="0"/>
        <w:jc w:val="both"/>
        <w:rPr>
          <w:sz w:val="22"/>
          <w:szCs w:val="22"/>
        </w:rPr>
      </w:pPr>
    </w:p>
    <w:p w14:paraId="37F93545" w14:textId="77777777" w:rsidR="00D60716" w:rsidRPr="00D60716" w:rsidRDefault="00D60716" w:rsidP="00D60716">
      <w:pPr>
        <w:suppressAutoHyphens w:val="0"/>
        <w:jc w:val="both"/>
        <w:rPr>
          <w:sz w:val="22"/>
          <w:szCs w:val="22"/>
        </w:rPr>
      </w:pPr>
      <w:r w:rsidRPr="00D60716">
        <w:rPr>
          <w:sz w:val="22"/>
          <w:szCs w:val="22"/>
        </w:rPr>
        <w:t>1. List the name, position/title, and telephone number for the individuals responsible for checking expenditures to make sure they are allowable:</w:t>
      </w:r>
    </w:p>
    <w:p w14:paraId="6E7D7832" w14:textId="77777777" w:rsidR="00D60716" w:rsidRPr="00D60716" w:rsidRDefault="00D60716" w:rsidP="00D60716">
      <w:pPr>
        <w:suppressAutoHyphens w:val="0"/>
        <w:jc w:val="both"/>
        <w:rPr>
          <w:sz w:val="22"/>
          <w:szCs w:val="22"/>
        </w:rPr>
      </w:pPr>
    </w:p>
    <w:p w14:paraId="5E791817"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669E02FE" w14:textId="77777777" w:rsidR="00D60716" w:rsidRPr="00D60716" w:rsidRDefault="00D60716" w:rsidP="00D60716">
      <w:pPr>
        <w:suppressAutoHyphens w:val="0"/>
        <w:jc w:val="both"/>
        <w:rPr>
          <w:sz w:val="22"/>
          <w:szCs w:val="22"/>
          <w:u w:val="single"/>
        </w:rPr>
      </w:pPr>
    </w:p>
    <w:p w14:paraId="56E5C5E7"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47E623E2" w14:textId="77777777" w:rsidR="00D60716" w:rsidRPr="00D60716" w:rsidRDefault="00D60716" w:rsidP="00D60716">
      <w:pPr>
        <w:suppressAutoHyphens w:val="0"/>
        <w:jc w:val="both"/>
        <w:rPr>
          <w:sz w:val="22"/>
          <w:szCs w:val="22"/>
          <w:u w:val="single"/>
        </w:rPr>
      </w:pPr>
    </w:p>
    <w:p w14:paraId="62FB5D55" w14:textId="77777777" w:rsidR="00D60716" w:rsidRPr="00D60716" w:rsidRDefault="00D60716" w:rsidP="00D60716">
      <w:pPr>
        <w:suppressAutoHyphens w:val="0"/>
        <w:jc w:val="both"/>
        <w:rPr>
          <w:sz w:val="22"/>
          <w:szCs w:val="22"/>
          <w:u w:val="single"/>
        </w:rPr>
      </w:pPr>
      <w:r w:rsidRPr="00D60716">
        <w:rPr>
          <w:sz w:val="22"/>
          <w:szCs w:val="22"/>
        </w:rPr>
        <w:t xml:space="preserve">2. Who is responsible for maintaining accounting records: </w:t>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6038639D" w14:textId="77777777" w:rsidR="00D60716" w:rsidRPr="00D60716" w:rsidRDefault="00D60716" w:rsidP="00D60716">
      <w:pPr>
        <w:suppressAutoHyphens w:val="0"/>
        <w:jc w:val="both"/>
        <w:rPr>
          <w:sz w:val="22"/>
          <w:szCs w:val="22"/>
          <w:u w:val="single"/>
        </w:rPr>
      </w:pPr>
    </w:p>
    <w:p w14:paraId="6E5260CA"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69580EA8" w14:textId="77777777" w:rsidR="00D60716" w:rsidRPr="00D60716" w:rsidRDefault="00D60716" w:rsidP="00D60716">
      <w:pPr>
        <w:suppressAutoHyphens w:val="0"/>
        <w:rPr>
          <w:sz w:val="22"/>
          <w:szCs w:val="22"/>
          <w:u w:val="single"/>
        </w:rPr>
      </w:pPr>
      <w:r w:rsidRPr="00D60716">
        <w:rPr>
          <w:sz w:val="22"/>
          <w:szCs w:val="22"/>
        </w:rPr>
        <w:t>____________________________________________________</w:t>
      </w:r>
    </w:p>
    <w:p w14:paraId="723724CF" w14:textId="77777777" w:rsidR="00D60716" w:rsidRPr="00D60716" w:rsidRDefault="00D60716" w:rsidP="00D60716">
      <w:pPr>
        <w:suppressAutoHyphens w:val="0"/>
        <w:rPr>
          <w:sz w:val="22"/>
          <w:szCs w:val="22"/>
        </w:rPr>
      </w:pPr>
    </w:p>
    <w:p w14:paraId="488C1AFA" w14:textId="77777777" w:rsidR="00D60716" w:rsidRPr="00D60716" w:rsidRDefault="00D60716" w:rsidP="00D60716">
      <w:pPr>
        <w:suppressAutoHyphens w:val="0"/>
        <w:rPr>
          <w:sz w:val="22"/>
          <w:szCs w:val="22"/>
          <w:u w:val="single"/>
        </w:rPr>
      </w:pPr>
      <w:r w:rsidRPr="00D60716">
        <w:rPr>
          <w:sz w:val="22"/>
          <w:szCs w:val="22"/>
        </w:rPr>
        <w:t xml:space="preserve">3. Who is responsible for preparing financial reports: </w:t>
      </w:r>
    </w:p>
    <w:p w14:paraId="41F3B360" w14:textId="77777777" w:rsidR="00D60716" w:rsidRPr="00D60716" w:rsidRDefault="00D60716" w:rsidP="00D60716">
      <w:pPr>
        <w:suppressAutoHyphens w:val="0"/>
        <w:jc w:val="both"/>
        <w:rPr>
          <w:sz w:val="22"/>
          <w:szCs w:val="22"/>
          <w:u w:val="single"/>
        </w:rPr>
      </w:pPr>
    </w:p>
    <w:p w14:paraId="3D353973"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3DE9C6DF" w14:textId="77777777" w:rsidR="00D60716" w:rsidRPr="00D60716" w:rsidRDefault="00D60716" w:rsidP="00D60716">
      <w:pPr>
        <w:suppressAutoHyphens w:val="0"/>
        <w:rPr>
          <w:sz w:val="22"/>
          <w:szCs w:val="22"/>
        </w:rPr>
      </w:pPr>
    </w:p>
    <w:p w14:paraId="4C7F2789" w14:textId="77777777" w:rsidR="00D60716" w:rsidRPr="00D60716" w:rsidRDefault="00D60716" w:rsidP="00D60716">
      <w:pPr>
        <w:suppressAutoHyphens w:val="0"/>
        <w:rPr>
          <w:sz w:val="22"/>
          <w:szCs w:val="22"/>
        </w:rPr>
      </w:pPr>
    </w:p>
    <w:p w14:paraId="451C9A65" w14:textId="77777777" w:rsidR="00D60716" w:rsidRPr="00D60716" w:rsidRDefault="00D60716" w:rsidP="00D60716">
      <w:pPr>
        <w:suppressAutoHyphens w:val="0"/>
        <w:rPr>
          <w:sz w:val="22"/>
          <w:szCs w:val="22"/>
        </w:rPr>
      </w:pPr>
      <w:r w:rsidRPr="00D60716">
        <w:rPr>
          <w:sz w:val="22"/>
          <w:szCs w:val="22"/>
        </w:rPr>
        <w:t xml:space="preserve">4. Who is responsible for preparing narrative reports: </w:t>
      </w:r>
    </w:p>
    <w:p w14:paraId="755BF68B"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640E3B3D" w14:textId="77777777" w:rsidR="00D60716" w:rsidRPr="00D60716" w:rsidRDefault="00D60716" w:rsidP="00D60716">
      <w:pPr>
        <w:suppressAutoHyphens w:val="0"/>
        <w:jc w:val="both"/>
        <w:rPr>
          <w:sz w:val="22"/>
          <w:szCs w:val="22"/>
          <w:u w:val="single"/>
        </w:rPr>
      </w:pPr>
    </w:p>
    <w:p w14:paraId="11038009"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4E5389D3" w14:textId="77777777" w:rsidR="00D60716" w:rsidRPr="00D60716" w:rsidRDefault="00D60716" w:rsidP="00D60716">
      <w:pPr>
        <w:suppressAutoHyphens w:val="0"/>
        <w:rPr>
          <w:sz w:val="22"/>
          <w:szCs w:val="22"/>
        </w:rPr>
      </w:pPr>
    </w:p>
    <w:p w14:paraId="75DB3219" w14:textId="77777777" w:rsidR="00D60716" w:rsidRPr="00D60716" w:rsidRDefault="00D60716" w:rsidP="00D60716">
      <w:pPr>
        <w:suppressAutoHyphens w:val="0"/>
        <w:jc w:val="both"/>
        <w:rPr>
          <w:sz w:val="22"/>
          <w:szCs w:val="22"/>
        </w:rPr>
      </w:pPr>
      <w:r w:rsidRPr="00D60716">
        <w:rPr>
          <w:sz w:val="22"/>
          <w:szCs w:val="22"/>
        </w:rPr>
        <w:t>5. Are timesheets kept for each paid employee?</w:t>
      </w:r>
      <w:r w:rsidRPr="00D60716">
        <w:rPr>
          <w:sz w:val="22"/>
          <w:szCs w:val="22"/>
        </w:rPr>
        <w:tab/>
        <w:t>Yes: 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r>
      <w:r w:rsidRPr="00D60716">
        <w:rPr>
          <w:sz w:val="22"/>
          <w:szCs w:val="22"/>
        </w:rPr>
        <w:tab/>
        <w:t xml:space="preserve">No: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r>
    </w:p>
    <w:p w14:paraId="751DF01A" w14:textId="77777777" w:rsidR="00D60716" w:rsidRPr="00D60716" w:rsidRDefault="00D60716" w:rsidP="00D60716">
      <w:pPr>
        <w:suppressAutoHyphens w:val="0"/>
        <w:jc w:val="both"/>
        <w:rPr>
          <w:sz w:val="22"/>
          <w:szCs w:val="22"/>
        </w:rPr>
      </w:pPr>
    </w:p>
    <w:p w14:paraId="1890FB93" w14:textId="77777777" w:rsidR="00D60716" w:rsidRPr="00D60716" w:rsidRDefault="00D60716" w:rsidP="00D60716">
      <w:pPr>
        <w:suppressAutoHyphens w:val="0"/>
        <w:jc w:val="both"/>
        <w:rPr>
          <w:sz w:val="22"/>
          <w:szCs w:val="22"/>
        </w:rPr>
      </w:pPr>
      <w:r w:rsidRPr="00D60716">
        <w:rPr>
          <w:sz w:val="22"/>
          <w:szCs w:val="22"/>
        </w:rPr>
        <w:t>6. Is your organization familiar with U.S. government regulations concerning costs which can be charged to U.S. subawards (2 CFR 200 Subpart E)?</w:t>
      </w:r>
    </w:p>
    <w:p w14:paraId="0D10000F" w14:textId="77777777" w:rsidR="00D60716" w:rsidRPr="00D60716" w:rsidRDefault="00D60716" w:rsidP="00D60716">
      <w:pPr>
        <w:suppressAutoHyphens w:val="0"/>
        <w:ind w:firstLine="720"/>
        <w:jc w:val="both"/>
        <w:rPr>
          <w:sz w:val="22"/>
          <w:szCs w:val="22"/>
        </w:rPr>
      </w:pPr>
      <w:r w:rsidRPr="00D60716">
        <w:rPr>
          <w:sz w:val="22"/>
          <w:szCs w:val="22"/>
        </w:rPr>
        <w:t>Yes: 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r>
      <w:r w:rsidRPr="00D60716">
        <w:rPr>
          <w:sz w:val="22"/>
          <w:szCs w:val="22"/>
        </w:rPr>
        <w:tab/>
        <w:t xml:space="preserve">No: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p>
    <w:p w14:paraId="39DF0821" w14:textId="77777777" w:rsidR="00D60716" w:rsidRPr="00D60716" w:rsidRDefault="00D60716" w:rsidP="00D60716">
      <w:pPr>
        <w:suppressAutoHyphens w:val="0"/>
        <w:jc w:val="both"/>
        <w:rPr>
          <w:sz w:val="22"/>
          <w:szCs w:val="22"/>
        </w:rPr>
      </w:pPr>
    </w:p>
    <w:p w14:paraId="3C47BB2C" w14:textId="77777777" w:rsidR="00D60716" w:rsidRPr="00D60716" w:rsidRDefault="00D60716" w:rsidP="00D60716">
      <w:pPr>
        <w:suppressAutoHyphens w:val="0"/>
        <w:jc w:val="both"/>
        <w:rPr>
          <w:sz w:val="22"/>
          <w:szCs w:val="22"/>
        </w:rPr>
      </w:pPr>
    </w:p>
    <w:p w14:paraId="26E45104" w14:textId="77777777" w:rsidR="00D60716" w:rsidRPr="00D60716" w:rsidRDefault="00D60716" w:rsidP="00D60716">
      <w:pPr>
        <w:suppressAutoHyphens w:val="0"/>
        <w:jc w:val="both"/>
        <w:rPr>
          <w:sz w:val="22"/>
          <w:szCs w:val="22"/>
        </w:rPr>
      </w:pPr>
      <w:r w:rsidRPr="00D60716">
        <w:rPr>
          <w:sz w:val="22"/>
          <w:szCs w:val="22"/>
        </w:rPr>
        <w:t>SECTION B:  ACCOUNTING SYSTEM</w:t>
      </w:r>
    </w:p>
    <w:p w14:paraId="2004CB9D" w14:textId="77777777" w:rsidR="00D60716" w:rsidRPr="00D60716" w:rsidRDefault="00D60716" w:rsidP="00D60716">
      <w:pPr>
        <w:suppressAutoHyphens w:val="0"/>
        <w:jc w:val="both"/>
        <w:rPr>
          <w:sz w:val="22"/>
          <w:szCs w:val="22"/>
        </w:rPr>
      </w:pPr>
    </w:p>
    <w:p w14:paraId="7304129C" w14:textId="77777777" w:rsidR="00D60716" w:rsidRPr="00D60716" w:rsidRDefault="00D60716" w:rsidP="00D60716">
      <w:pPr>
        <w:suppressAutoHyphens w:val="0"/>
        <w:jc w:val="both"/>
        <w:rPr>
          <w:sz w:val="22"/>
          <w:szCs w:val="22"/>
        </w:rPr>
      </w:pPr>
      <w:r w:rsidRPr="00D60716">
        <w:rPr>
          <w:sz w:val="22"/>
          <w:szCs w:val="22"/>
        </w:rPr>
        <w:t xml:space="preserve">The purpose of an accounting system is to 1) accurately record all financial transactions, and 2) ensure that all financial transactions are supported by invoices, timesheets and other documentation.  The type of accounting system often depends on the size of the organization. Some organizations may have computerized accounting systems, while others use a manual system to record each transaction in a ledger. In either case, Chemonics </w:t>
      </w:r>
      <w:proofErr w:type="spellStart"/>
      <w:r w:rsidRPr="00D60716">
        <w:rPr>
          <w:sz w:val="22"/>
          <w:szCs w:val="22"/>
        </w:rPr>
        <w:t>VnAAPP</w:t>
      </w:r>
      <w:proofErr w:type="spellEnd"/>
      <w:r w:rsidRPr="00D60716">
        <w:rPr>
          <w:sz w:val="22"/>
          <w:szCs w:val="22"/>
        </w:rPr>
        <w:t>’ subaward funds must be properly authorized, used for the intended purpose and recorded in an organized and regular manner.</w:t>
      </w:r>
    </w:p>
    <w:p w14:paraId="7E4ADCEF" w14:textId="77777777" w:rsidR="00D60716" w:rsidRPr="00D60716" w:rsidRDefault="00D60716" w:rsidP="00D60716">
      <w:pPr>
        <w:suppressAutoHyphens w:val="0"/>
        <w:jc w:val="both"/>
        <w:rPr>
          <w:sz w:val="22"/>
          <w:szCs w:val="22"/>
        </w:rPr>
      </w:pPr>
    </w:p>
    <w:p w14:paraId="190ABD2E" w14:textId="77777777" w:rsidR="00D60716" w:rsidRPr="00D60716" w:rsidRDefault="00D60716" w:rsidP="00D60716">
      <w:pPr>
        <w:suppressAutoHyphens w:val="0"/>
        <w:jc w:val="both"/>
        <w:rPr>
          <w:sz w:val="22"/>
          <w:szCs w:val="22"/>
        </w:rPr>
      </w:pPr>
      <w:r w:rsidRPr="00D60716">
        <w:rPr>
          <w:sz w:val="22"/>
          <w:szCs w:val="22"/>
        </w:rPr>
        <w:t xml:space="preserve">1. Briefly describe your organization's accounting system including: a) any manual ledgers used to record transactions (general ledger, cash disbursements ledger, </w:t>
      </w:r>
      <w:proofErr w:type="gramStart"/>
      <w:r w:rsidRPr="00D60716">
        <w:rPr>
          <w:sz w:val="22"/>
          <w:szCs w:val="22"/>
        </w:rPr>
        <w:t>suppliers</w:t>
      </w:r>
      <w:proofErr w:type="gramEnd"/>
      <w:r w:rsidRPr="00D60716">
        <w:rPr>
          <w:sz w:val="22"/>
          <w:szCs w:val="22"/>
        </w:rPr>
        <w:t xml:space="preserve"> ledger etc.); b) any computerized accounting system used (please indicate the name); and c) how transactions are summarized in financial reports, (by the period, project, cost categories)? </w:t>
      </w:r>
    </w:p>
    <w:p w14:paraId="4C084708" w14:textId="77777777" w:rsidR="00D60716" w:rsidRPr="00D60716" w:rsidRDefault="00D60716" w:rsidP="00D60716">
      <w:pPr>
        <w:suppressAutoHyphens w:val="0"/>
        <w:jc w:val="both"/>
        <w:rPr>
          <w:sz w:val="22"/>
          <w:szCs w:val="22"/>
        </w:rPr>
      </w:pPr>
    </w:p>
    <w:p w14:paraId="7499D605" w14:textId="77777777" w:rsidR="00D60716" w:rsidRPr="00D60716" w:rsidRDefault="00D60716" w:rsidP="00D60716">
      <w:pPr>
        <w:suppressAutoHyphens w:val="0"/>
        <w:jc w:val="both"/>
        <w:rPr>
          <w:sz w:val="22"/>
          <w:szCs w:val="22"/>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rPr>
        <w:tab/>
      </w:r>
    </w:p>
    <w:p w14:paraId="4CB46F08"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4114716E" w14:textId="77777777" w:rsidR="00D60716" w:rsidRPr="00D60716" w:rsidRDefault="00D60716" w:rsidP="00D60716">
      <w:pPr>
        <w:suppressAutoHyphens w:val="0"/>
        <w:jc w:val="both"/>
        <w:rPr>
          <w:sz w:val="22"/>
          <w:szCs w:val="22"/>
        </w:rPr>
      </w:pPr>
    </w:p>
    <w:p w14:paraId="4850558A"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4CEE5B09" w14:textId="77777777" w:rsidR="00D60716" w:rsidRPr="00D60716" w:rsidRDefault="00D60716" w:rsidP="00D60716">
      <w:pPr>
        <w:suppressAutoHyphens w:val="0"/>
        <w:jc w:val="both"/>
        <w:rPr>
          <w:sz w:val="22"/>
          <w:szCs w:val="22"/>
        </w:rPr>
      </w:pPr>
    </w:p>
    <w:p w14:paraId="6F27422E"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5022DDB7" w14:textId="77777777" w:rsidR="00D60716" w:rsidRPr="00D60716" w:rsidRDefault="00D60716" w:rsidP="00D60716">
      <w:pPr>
        <w:suppressAutoHyphens w:val="0"/>
        <w:jc w:val="both"/>
        <w:rPr>
          <w:sz w:val="22"/>
          <w:szCs w:val="22"/>
        </w:rPr>
      </w:pPr>
    </w:p>
    <w:p w14:paraId="64A08AD2" w14:textId="77777777" w:rsidR="00D60716" w:rsidRPr="00D60716" w:rsidRDefault="00D60716" w:rsidP="00D60716">
      <w:pPr>
        <w:suppressAutoHyphens w:val="0"/>
        <w:jc w:val="both"/>
        <w:rPr>
          <w:sz w:val="22"/>
          <w:szCs w:val="22"/>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7DFA9638" w14:textId="77777777" w:rsidR="00D60716" w:rsidRPr="00D60716" w:rsidRDefault="00D60716" w:rsidP="00D60716">
      <w:pPr>
        <w:suppressAutoHyphens w:val="0"/>
        <w:jc w:val="both"/>
        <w:rPr>
          <w:sz w:val="22"/>
          <w:szCs w:val="22"/>
        </w:rPr>
      </w:pPr>
    </w:p>
    <w:p w14:paraId="1161CCD2"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6FFB4C1C" w14:textId="77777777" w:rsidR="00D60716" w:rsidRPr="00D60716" w:rsidRDefault="00D60716" w:rsidP="00D60716">
      <w:pPr>
        <w:suppressAutoHyphens w:val="0"/>
        <w:jc w:val="both"/>
        <w:rPr>
          <w:sz w:val="22"/>
          <w:szCs w:val="22"/>
        </w:rPr>
      </w:pPr>
    </w:p>
    <w:p w14:paraId="16A3B460" w14:textId="77777777" w:rsidR="00D60716" w:rsidRPr="00D60716" w:rsidRDefault="00D60716" w:rsidP="00D60716">
      <w:pPr>
        <w:suppressAutoHyphens w:val="0"/>
        <w:jc w:val="both"/>
        <w:rPr>
          <w:sz w:val="22"/>
          <w:szCs w:val="22"/>
        </w:rPr>
      </w:pPr>
      <w:r w:rsidRPr="00D60716">
        <w:rPr>
          <w:sz w:val="22"/>
          <w:szCs w:val="22"/>
        </w:rPr>
        <w:t>2. Does your organization have written accounting policies and procedures?</w:t>
      </w:r>
    </w:p>
    <w:p w14:paraId="214B976D" w14:textId="77777777" w:rsidR="00D60716" w:rsidRPr="00D60716" w:rsidRDefault="00D60716" w:rsidP="00D60716">
      <w:pPr>
        <w:suppressAutoHyphens w:val="0"/>
        <w:jc w:val="both"/>
        <w:rPr>
          <w:sz w:val="22"/>
          <w:szCs w:val="22"/>
        </w:rPr>
      </w:pPr>
      <w:r w:rsidRPr="00D60716">
        <w:rPr>
          <w:sz w:val="22"/>
          <w:szCs w:val="22"/>
        </w:rPr>
        <w:t xml:space="preserve"> </w:t>
      </w:r>
    </w:p>
    <w:p w14:paraId="6BFCEE30" w14:textId="77777777" w:rsidR="00D60716" w:rsidRPr="00D60716" w:rsidRDefault="00D60716" w:rsidP="00D60716">
      <w:pPr>
        <w:suppressAutoHyphens w:val="0"/>
        <w:ind w:firstLine="720"/>
        <w:jc w:val="both"/>
        <w:rPr>
          <w:sz w:val="22"/>
          <w:szCs w:val="22"/>
        </w:rPr>
      </w:pPr>
      <w:r w:rsidRPr="00D60716">
        <w:rPr>
          <w:sz w:val="22"/>
          <w:szCs w:val="22"/>
        </w:rPr>
        <w:t xml:space="preserve">Yes: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r>
      <w:r w:rsidRPr="00D60716">
        <w:rPr>
          <w:sz w:val="22"/>
          <w:szCs w:val="22"/>
        </w:rPr>
        <w:tab/>
        <w:t xml:space="preserve">No: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p>
    <w:p w14:paraId="614A8D1D" w14:textId="77777777" w:rsidR="00D60716" w:rsidRPr="00D60716" w:rsidRDefault="00D60716" w:rsidP="00D60716">
      <w:pPr>
        <w:suppressAutoHyphens w:val="0"/>
        <w:jc w:val="both"/>
        <w:rPr>
          <w:sz w:val="22"/>
          <w:szCs w:val="22"/>
        </w:rPr>
      </w:pPr>
    </w:p>
    <w:p w14:paraId="04147E1C" w14:textId="77777777" w:rsidR="00D60716" w:rsidRPr="00D60716" w:rsidRDefault="00D60716" w:rsidP="00D60716">
      <w:pPr>
        <w:suppressAutoHyphens w:val="0"/>
        <w:jc w:val="both"/>
        <w:rPr>
          <w:sz w:val="22"/>
          <w:szCs w:val="22"/>
        </w:rPr>
      </w:pPr>
      <w:r w:rsidRPr="00D60716">
        <w:rPr>
          <w:sz w:val="22"/>
          <w:szCs w:val="22"/>
        </w:rPr>
        <w:t>3. Are your financial reports prepared on a:</w:t>
      </w:r>
    </w:p>
    <w:p w14:paraId="2136B338" w14:textId="77777777" w:rsidR="00D60716" w:rsidRPr="00D60716" w:rsidRDefault="00D60716" w:rsidP="00D60716">
      <w:pPr>
        <w:suppressAutoHyphens w:val="0"/>
        <w:jc w:val="both"/>
        <w:rPr>
          <w:sz w:val="22"/>
          <w:szCs w:val="22"/>
        </w:rPr>
      </w:pPr>
    </w:p>
    <w:p w14:paraId="4A8623EA" w14:textId="77777777" w:rsidR="00D60716" w:rsidRPr="00D60716" w:rsidRDefault="00D60716" w:rsidP="00D60716">
      <w:pPr>
        <w:suppressAutoHyphens w:val="0"/>
        <w:ind w:firstLine="720"/>
        <w:jc w:val="both"/>
        <w:rPr>
          <w:sz w:val="22"/>
          <w:szCs w:val="22"/>
        </w:rPr>
      </w:pPr>
      <w:r w:rsidRPr="00D60716">
        <w:rPr>
          <w:sz w:val="22"/>
          <w:szCs w:val="22"/>
        </w:rPr>
        <w:t xml:space="preserve">Cash basis: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w:t>
      </w:r>
      <w:r w:rsidRPr="00D60716">
        <w:rPr>
          <w:sz w:val="22"/>
          <w:szCs w:val="22"/>
        </w:rPr>
        <w:tab/>
        <w:t xml:space="preserve"> Accrual basis: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 xml:space="preserve">__  </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w:t>
      </w:r>
      <w:r w:rsidRPr="00D60716">
        <w:rPr>
          <w:i/>
          <w:iCs/>
          <w:sz w:val="22"/>
          <w:szCs w:val="22"/>
        </w:rPr>
        <w:t>Accrual - bill for costs before they are incurred</w:t>
      </w:r>
      <w:r w:rsidRPr="00D60716">
        <w:rPr>
          <w:sz w:val="22"/>
          <w:szCs w:val="22"/>
        </w:rPr>
        <w:t>)</w:t>
      </w:r>
    </w:p>
    <w:p w14:paraId="171CA72B" w14:textId="77777777" w:rsidR="00D60716" w:rsidRPr="00D60716" w:rsidRDefault="00D60716" w:rsidP="00D60716">
      <w:pPr>
        <w:suppressAutoHyphens w:val="0"/>
        <w:jc w:val="both"/>
        <w:rPr>
          <w:sz w:val="22"/>
          <w:szCs w:val="22"/>
        </w:rPr>
      </w:pPr>
    </w:p>
    <w:p w14:paraId="4145EA52" w14:textId="77777777" w:rsidR="00D60716" w:rsidRPr="00D60716" w:rsidRDefault="00D60716" w:rsidP="00D60716">
      <w:pPr>
        <w:suppressAutoHyphens w:val="0"/>
        <w:jc w:val="both"/>
        <w:rPr>
          <w:sz w:val="22"/>
          <w:szCs w:val="22"/>
        </w:rPr>
      </w:pPr>
      <w:r w:rsidRPr="00D60716">
        <w:rPr>
          <w:sz w:val="22"/>
          <w:szCs w:val="22"/>
        </w:rPr>
        <w:t>4. Can your accounting records separate the receipts and payments of the Chemonics subaward from the receipts and payments of your organization's other activities?</w:t>
      </w:r>
    </w:p>
    <w:p w14:paraId="323B337E" w14:textId="77777777" w:rsidR="00D60716" w:rsidRPr="00D60716" w:rsidRDefault="00D60716" w:rsidP="00D60716">
      <w:pPr>
        <w:suppressAutoHyphens w:val="0"/>
        <w:jc w:val="both"/>
        <w:rPr>
          <w:sz w:val="22"/>
          <w:szCs w:val="22"/>
        </w:rPr>
      </w:pPr>
    </w:p>
    <w:p w14:paraId="24332B3D" w14:textId="77777777" w:rsidR="00D60716" w:rsidRPr="00D60716" w:rsidRDefault="00D60716" w:rsidP="00D60716">
      <w:pPr>
        <w:suppressAutoHyphens w:val="0"/>
        <w:ind w:firstLine="720"/>
        <w:jc w:val="both"/>
        <w:rPr>
          <w:sz w:val="22"/>
          <w:szCs w:val="22"/>
        </w:rPr>
      </w:pPr>
      <w:r w:rsidRPr="00D60716">
        <w:rPr>
          <w:sz w:val="22"/>
          <w:szCs w:val="22"/>
        </w:rPr>
        <w:t>Yes: __</w:t>
      </w:r>
      <w:r w:rsidRPr="00D60716">
        <w:rPr>
          <w:sz w:val="22"/>
          <w:szCs w:val="22"/>
        </w:rPr>
        <w:tab/>
      </w:r>
      <w:r w:rsidRPr="00D60716">
        <w:rPr>
          <w:sz w:val="22"/>
          <w:szCs w:val="22"/>
        </w:rPr>
        <w:tab/>
        <w:t xml:space="preserve">No: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p>
    <w:p w14:paraId="5A0E7B0E" w14:textId="77777777" w:rsidR="00D60716" w:rsidRPr="00D60716" w:rsidRDefault="00D60716" w:rsidP="00D60716">
      <w:pPr>
        <w:suppressAutoHyphens w:val="0"/>
        <w:jc w:val="both"/>
        <w:rPr>
          <w:sz w:val="22"/>
          <w:szCs w:val="22"/>
        </w:rPr>
      </w:pPr>
    </w:p>
    <w:p w14:paraId="7893B541" w14:textId="77777777" w:rsidR="00D60716" w:rsidRPr="00D60716" w:rsidRDefault="00D60716" w:rsidP="00D60716">
      <w:pPr>
        <w:suppressAutoHyphens w:val="0"/>
        <w:jc w:val="both"/>
        <w:rPr>
          <w:sz w:val="22"/>
          <w:szCs w:val="22"/>
        </w:rPr>
      </w:pPr>
      <w:r w:rsidRPr="00D60716">
        <w:rPr>
          <w:sz w:val="22"/>
          <w:szCs w:val="22"/>
        </w:rPr>
        <w:t xml:space="preserve">5. Can your accounting records summarize expenditures from the Chemonics subaward according to different budget categories such as salaries, rent, supplies and equipment? </w:t>
      </w:r>
    </w:p>
    <w:p w14:paraId="559D7167" w14:textId="77777777" w:rsidR="00D60716" w:rsidRPr="00D60716" w:rsidRDefault="00D60716" w:rsidP="00D60716">
      <w:pPr>
        <w:suppressAutoHyphens w:val="0"/>
        <w:jc w:val="both"/>
        <w:rPr>
          <w:sz w:val="22"/>
          <w:szCs w:val="22"/>
        </w:rPr>
      </w:pPr>
    </w:p>
    <w:p w14:paraId="141460C0" w14:textId="77777777" w:rsidR="00D60716" w:rsidRPr="00D60716" w:rsidRDefault="00D60716" w:rsidP="00D60716">
      <w:pPr>
        <w:suppressAutoHyphens w:val="0"/>
        <w:ind w:firstLine="720"/>
        <w:jc w:val="both"/>
        <w:rPr>
          <w:sz w:val="22"/>
          <w:szCs w:val="22"/>
        </w:rPr>
      </w:pPr>
      <w:r w:rsidRPr="00D60716">
        <w:rPr>
          <w:sz w:val="22"/>
          <w:szCs w:val="22"/>
        </w:rPr>
        <w:t xml:space="preserve">Yes: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r>
      <w:r w:rsidRPr="00D60716">
        <w:rPr>
          <w:sz w:val="22"/>
          <w:szCs w:val="22"/>
        </w:rPr>
        <w:tab/>
        <w:t>No: __</w:t>
      </w:r>
      <w:r w:rsidRPr="00D60716">
        <w:rPr>
          <w:sz w:val="22"/>
          <w:szCs w:val="22"/>
        </w:rPr>
        <w:fldChar w:fldCharType="begin"/>
      </w:r>
      <w:r w:rsidRPr="00D60716">
        <w:rPr>
          <w:sz w:val="22"/>
          <w:szCs w:val="22"/>
        </w:rPr>
        <w:instrText>ADVANCE \u0</w:instrText>
      </w:r>
      <w:r w:rsidRPr="00D60716">
        <w:rPr>
          <w:sz w:val="22"/>
          <w:szCs w:val="22"/>
        </w:rPr>
        <w:fldChar w:fldCharType="end"/>
      </w:r>
    </w:p>
    <w:p w14:paraId="6CD0618A" w14:textId="77777777" w:rsidR="00D60716" w:rsidRPr="00D60716" w:rsidRDefault="00D60716" w:rsidP="00D60716">
      <w:pPr>
        <w:suppressAutoHyphens w:val="0"/>
        <w:jc w:val="both"/>
        <w:rPr>
          <w:sz w:val="22"/>
          <w:szCs w:val="22"/>
        </w:rPr>
      </w:pPr>
    </w:p>
    <w:p w14:paraId="113AE964" w14:textId="77777777" w:rsidR="00D60716" w:rsidRPr="00D60716" w:rsidRDefault="00D60716" w:rsidP="00D60716">
      <w:pPr>
        <w:suppressAutoHyphens w:val="0"/>
        <w:jc w:val="both"/>
        <w:rPr>
          <w:sz w:val="22"/>
          <w:szCs w:val="22"/>
        </w:rPr>
      </w:pPr>
      <w:r w:rsidRPr="00D60716">
        <w:rPr>
          <w:sz w:val="22"/>
          <w:szCs w:val="22"/>
        </w:rPr>
        <w:t xml:space="preserve">6. How do you allocate costs that are “shared” by different funding sources, such as rent, utilities, etc.? </w:t>
      </w:r>
    </w:p>
    <w:p w14:paraId="1C18575B" w14:textId="77777777" w:rsidR="00D60716" w:rsidRPr="00D60716" w:rsidRDefault="00D60716" w:rsidP="00D60716">
      <w:pPr>
        <w:suppressAutoHyphens w:val="0"/>
        <w:jc w:val="both"/>
        <w:rPr>
          <w:sz w:val="22"/>
          <w:szCs w:val="22"/>
          <w:u w:val="single"/>
        </w:rPr>
      </w:pPr>
    </w:p>
    <w:p w14:paraId="6CDBF01C"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4C9748E6" w14:textId="77777777" w:rsidR="00D60716" w:rsidRPr="00D60716" w:rsidRDefault="00D60716" w:rsidP="00D60716">
      <w:pPr>
        <w:suppressAutoHyphens w:val="0"/>
        <w:jc w:val="both"/>
        <w:rPr>
          <w:sz w:val="22"/>
          <w:szCs w:val="22"/>
        </w:rPr>
      </w:pPr>
    </w:p>
    <w:p w14:paraId="62D47A97"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0C6FE74C" w14:textId="77777777" w:rsidR="00D60716" w:rsidRPr="00D60716" w:rsidRDefault="00D60716" w:rsidP="00D60716">
      <w:pPr>
        <w:suppressAutoHyphens w:val="0"/>
        <w:jc w:val="both"/>
        <w:rPr>
          <w:sz w:val="22"/>
          <w:szCs w:val="22"/>
          <w:u w:val="single"/>
        </w:rPr>
      </w:pPr>
    </w:p>
    <w:p w14:paraId="3C090C6D" w14:textId="77777777" w:rsidR="00D60716" w:rsidRPr="00D60716" w:rsidRDefault="00D60716" w:rsidP="00D60716">
      <w:pPr>
        <w:suppressAutoHyphens w:val="0"/>
        <w:jc w:val="both"/>
        <w:rPr>
          <w:sz w:val="22"/>
          <w:szCs w:val="22"/>
        </w:rPr>
      </w:pPr>
      <w:r w:rsidRPr="00D60716">
        <w:rPr>
          <w:sz w:val="22"/>
          <w:szCs w:val="22"/>
        </w:rPr>
        <w:t>7. How often are financial reports prepared?</w:t>
      </w:r>
    </w:p>
    <w:p w14:paraId="422E85D1" w14:textId="77777777" w:rsidR="00D60716" w:rsidRPr="00D60716" w:rsidRDefault="00D60716" w:rsidP="00D60716">
      <w:pPr>
        <w:suppressAutoHyphens w:val="0"/>
        <w:jc w:val="both"/>
        <w:rPr>
          <w:sz w:val="22"/>
          <w:szCs w:val="22"/>
        </w:rPr>
      </w:pPr>
    </w:p>
    <w:p w14:paraId="0DD08310" w14:textId="77777777" w:rsidR="00D60716" w:rsidRPr="00D60716" w:rsidRDefault="00D60716" w:rsidP="00D60716">
      <w:pPr>
        <w:suppressAutoHyphens w:val="0"/>
        <w:ind w:firstLine="720"/>
        <w:jc w:val="both"/>
        <w:rPr>
          <w:sz w:val="22"/>
          <w:szCs w:val="22"/>
        </w:rPr>
      </w:pPr>
      <w:r w:rsidRPr="00D60716">
        <w:rPr>
          <w:sz w:val="22"/>
          <w:szCs w:val="22"/>
        </w:rPr>
        <w:t xml:space="preserve">Monthly: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t xml:space="preserve">Quarterly: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t xml:space="preserve">Annually: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t xml:space="preserve">Not Prepared: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w:t>
      </w:r>
      <w:r w:rsidRPr="00D60716">
        <w:rPr>
          <w:i/>
          <w:iCs/>
          <w:sz w:val="22"/>
          <w:szCs w:val="22"/>
        </w:rPr>
        <w:t>explain</w:t>
      </w:r>
      <w:r w:rsidRPr="00D60716">
        <w:rPr>
          <w:sz w:val="22"/>
          <w:szCs w:val="22"/>
        </w:rPr>
        <w:t>)</w:t>
      </w:r>
    </w:p>
    <w:p w14:paraId="1340B204" w14:textId="77777777" w:rsidR="00D60716" w:rsidRPr="00D60716" w:rsidRDefault="00D60716" w:rsidP="00D60716">
      <w:pPr>
        <w:suppressAutoHyphens w:val="0"/>
        <w:jc w:val="both"/>
        <w:rPr>
          <w:sz w:val="22"/>
          <w:szCs w:val="22"/>
        </w:rPr>
      </w:pPr>
    </w:p>
    <w:p w14:paraId="33F9F595" w14:textId="77777777" w:rsidR="00D60716" w:rsidRPr="00D60716" w:rsidRDefault="00D60716" w:rsidP="00D60716">
      <w:pPr>
        <w:suppressAutoHyphens w:val="0"/>
        <w:jc w:val="both"/>
        <w:rPr>
          <w:sz w:val="22"/>
          <w:szCs w:val="22"/>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174F1C77" w14:textId="77777777" w:rsidR="00D60716" w:rsidRPr="00D60716" w:rsidRDefault="00D60716" w:rsidP="00D60716">
      <w:pPr>
        <w:suppressAutoHyphens w:val="0"/>
        <w:jc w:val="both"/>
        <w:rPr>
          <w:sz w:val="22"/>
          <w:szCs w:val="22"/>
        </w:rPr>
      </w:pPr>
    </w:p>
    <w:p w14:paraId="5103B1B5" w14:textId="77777777" w:rsidR="00D60716" w:rsidRPr="00D60716" w:rsidRDefault="00D60716" w:rsidP="00D60716">
      <w:pPr>
        <w:suppressAutoHyphens w:val="0"/>
        <w:jc w:val="both"/>
        <w:rPr>
          <w:sz w:val="22"/>
          <w:szCs w:val="22"/>
        </w:rPr>
      </w:pPr>
      <w:r w:rsidRPr="00D60716">
        <w:rPr>
          <w:sz w:val="22"/>
          <w:szCs w:val="22"/>
        </w:rPr>
        <w:t>8. How often do you input entries into the financial system?</w:t>
      </w:r>
    </w:p>
    <w:p w14:paraId="15C55A9A" w14:textId="77777777" w:rsidR="00D60716" w:rsidRPr="00D60716" w:rsidRDefault="00D60716" w:rsidP="00D60716">
      <w:pPr>
        <w:suppressAutoHyphens w:val="0"/>
        <w:jc w:val="both"/>
        <w:rPr>
          <w:sz w:val="22"/>
          <w:szCs w:val="22"/>
        </w:rPr>
      </w:pPr>
    </w:p>
    <w:p w14:paraId="4F31845C" w14:textId="77777777" w:rsidR="00D60716" w:rsidRPr="00D60716" w:rsidRDefault="00D60716" w:rsidP="00D60716">
      <w:pPr>
        <w:suppressAutoHyphens w:val="0"/>
        <w:jc w:val="both"/>
        <w:rPr>
          <w:sz w:val="22"/>
          <w:szCs w:val="22"/>
        </w:rPr>
      </w:pPr>
      <w:r w:rsidRPr="00D60716">
        <w:rPr>
          <w:sz w:val="22"/>
          <w:szCs w:val="22"/>
        </w:rPr>
        <w:t xml:space="preserve">       </w:t>
      </w:r>
      <w:r w:rsidRPr="00D60716">
        <w:rPr>
          <w:sz w:val="22"/>
          <w:szCs w:val="22"/>
        </w:rPr>
        <w:tab/>
        <w:t xml:space="preserve">Daily: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tab/>
        <w:t>Weekly: 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t xml:space="preserve">Monthly: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t xml:space="preserve">Ad hoc/as needed: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w:t>
      </w:r>
    </w:p>
    <w:p w14:paraId="39AFA306" w14:textId="77777777" w:rsidR="00D60716" w:rsidRPr="00D60716" w:rsidRDefault="00D60716" w:rsidP="00D60716">
      <w:pPr>
        <w:suppressAutoHyphens w:val="0"/>
        <w:jc w:val="both"/>
        <w:rPr>
          <w:sz w:val="22"/>
          <w:szCs w:val="22"/>
        </w:rPr>
      </w:pPr>
    </w:p>
    <w:p w14:paraId="220E02B6" w14:textId="77777777" w:rsidR="00D60716" w:rsidRPr="00D60716" w:rsidRDefault="00D60716" w:rsidP="00D60716">
      <w:pPr>
        <w:suppressAutoHyphens w:val="0"/>
        <w:jc w:val="both"/>
        <w:rPr>
          <w:sz w:val="22"/>
          <w:szCs w:val="22"/>
        </w:rPr>
      </w:pP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9. How often do you do a cash reconciliation?</w:t>
      </w:r>
    </w:p>
    <w:p w14:paraId="0E8AB851" w14:textId="77777777" w:rsidR="00D60716" w:rsidRPr="00D60716" w:rsidRDefault="00D60716" w:rsidP="00D60716">
      <w:pPr>
        <w:suppressAutoHyphens w:val="0"/>
        <w:jc w:val="both"/>
        <w:rPr>
          <w:sz w:val="22"/>
          <w:szCs w:val="22"/>
        </w:rPr>
      </w:pPr>
    </w:p>
    <w:p w14:paraId="7ACDB7BD" w14:textId="77777777" w:rsidR="00D60716" w:rsidRPr="00D60716" w:rsidRDefault="00D60716" w:rsidP="00D60716">
      <w:pPr>
        <w:suppressAutoHyphens w:val="0"/>
        <w:ind w:firstLine="720"/>
        <w:jc w:val="both"/>
        <w:rPr>
          <w:sz w:val="22"/>
          <w:szCs w:val="22"/>
        </w:rPr>
      </w:pPr>
      <w:r w:rsidRPr="00D60716">
        <w:rPr>
          <w:sz w:val="22"/>
          <w:szCs w:val="22"/>
        </w:rPr>
        <w:t xml:space="preserve">Daily: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t xml:space="preserve">Weekly: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t xml:space="preserve">Monthly: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w:t>
      </w:r>
      <w:r w:rsidRPr="00D60716">
        <w:rPr>
          <w:sz w:val="22"/>
          <w:szCs w:val="22"/>
        </w:rPr>
        <w:tab/>
        <w:t xml:space="preserve">By Accountant’s Decision: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w:t>
      </w:r>
    </w:p>
    <w:p w14:paraId="410ED654" w14:textId="77777777" w:rsidR="00D60716" w:rsidRPr="00D60716" w:rsidRDefault="00D60716" w:rsidP="00D60716">
      <w:pPr>
        <w:suppressAutoHyphens w:val="0"/>
        <w:ind w:firstLine="720"/>
        <w:jc w:val="both"/>
        <w:rPr>
          <w:sz w:val="22"/>
          <w:szCs w:val="22"/>
        </w:rPr>
      </w:pPr>
    </w:p>
    <w:p w14:paraId="71413A57" w14:textId="77777777" w:rsidR="00D60716" w:rsidRPr="00D60716" w:rsidRDefault="00D60716" w:rsidP="00D60716">
      <w:pPr>
        <w:suppressAutoHyphens w:val="0"/>
        <w:jc w:val="both"/>
        <w:rPr>
          <w:sz w:val="22"/>
          <w:szCs w:val="22"/>
        </w:rPr>
      </w:pPr>
      <w:r w:rsidRPr="00D60716">
        <w:rPr>
          <w:sz w:val="22"/>
          <w:szCs w:val="22"/>
        </w:rPr>
        <w:t xml:space="preserve">10. Do you keep invoices, vouchers and timesheets for all payments made from subaward funds? </w:t>
      </w:r>
    </w:p>
    <w:p w14:paraId="6E681609" w14:textId="77777777" w:rsidR="00D60716" w:rsidRPr="00D60716" w:rsidRDefault="00D60716" w:rsidP="00D60716">
      <w:pPr>
        <w:suppressAutoHyphens w:val="0"/>
        <w:jc w:val="both"/>
        <w:rPr>
          <w:sz w:val="22"/>
          <w:szCs w:val="22"/>
        </w:rPr>
      </w:pPr>
    </w:p>
    <w:p w14:paraId="2A224FFB" w14:textId="77777777" w:rsidR="00D60716" w:rsidRPr="00D60716" w:rsidRDefault="00D60716" w:rsidP="00D60716">
      <w:pPr>
        <w:suppressAutoHyphens w:val="0"/>
        <w:ind w:firstLine="720"/>
        <w:jc w:val="both"/>
        <w:rPr>
          <w:sz w:val="22"/>
          <w:szCs w:val="22"/>
        </w:rPr>
      </w:pPr>
      <w:r w:rsidRPr="00D60716">
        <w:rPr>
          <w:sz w:val="22"/>
          <w:szCs w:val="22"/>
        </w:rPr>
        <w:t>Yes: 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r>
      <w:r w:rsidRPr="00D60716">
        <w:rPr>
          <w:sz w:val="22"/>
          <w:szCs w:val="22"/>
        </w:rPr>
        <w:tab/>
        <w:t xml:space="preserve">No: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p>
    <w:p w14:paraId="01631BA4" w14:textId="77777777" w:rsidR="00D60716" w:rsidRPr="00D60716" w:rsidRDefault="00D60716" w:rsidP="00D60716">
      <w:pPr>
        <w:suppressAutoHyphens w:val="0"/>
        <w:jc w:val="both"/>
        <w:rPr>
          <w:sz w:val="22"/>
          <w:szCs w:val="22"/>
        </w:rPr>
      </w:pPr>
    </w:p>
    <w:p w14:paraId="522812AE" w14:textId="77777777" w:rsidR="00D60716" w:rsidRPr="00D60716" w:rsidRDefault="00D60716" w:rsidP="00D60716">
      <w:pPr>
        <w:suppressAutoHyphens w:val="0"/>
        <w:jc w:val="both"/>
        <w:rPr>
          <w:sz w:val="22"/>
          <w:szCs w:val="22"/>
        </w:rPr>
      </w:pPr>
    </w:p>
    <w:p w14:paraId="66618E94" w14:textId="77777777" w:rsidR="00D60716" w:rsidRPr="00D60716" w:rsidRDefault="00D60716" w:rsidP="00D60716">
      <w:pPr>
        <w:suppressAutoHyphens w:val="0"/>
        <w:jc w:val="both"/>
        <w:rPr>
          <w:sz w:val="22"/>
          <w:szCs w:val="22"/>
        </w:rPr>
      </w:pPr>
      <w:r w:rsidRPr="00D60716">
        <w:rPr>
          <w:sz w:val="22"/>
          <w:szCs w:val="22"/>
        </w:rPr>
        <w:t>SECTION C:  FUNDS CONTROL</w:t>
      </w:r>
    </w:p>
    <w:p w14:paraId="47A7A240" w14:textId="77777777" w:rsidR="00D60716" w:rsidRPr="00D60716" w:rsidRDefault="00D60716" w:rsidP="00D60716">
      <w:pPr>
        <w:suppressAutoHyphens w:val="0"/>
        <w:jc w:val="both"/>
        <w:rPr>
          <w:sz w:val="22"/>
          <w:szCs w:val="22"/>
        </w:rPr>
      </w:pPr>
    </w:p>
    <w:p w14:paraId="05084CF7" w14:textId="77777777" w:rsidR="00D60716" w:rsidRPr="00D60716" w:rsidRDefault="00D60716" w:rsidP="00D60716">
      <w:pPr>
        <w:suppressAutoHyphens w:val="0"/>
        <w:jc w:val="both"/>
        <w:rPr>
          <w:sz w:val="22"/>
          <w:szCs w:val="22"/>
        </w:rPr>
      </w:pPr>
      <w:r w:rsidRPr="00D60716">
        <w:rPr>
          <w:sz w:val="22"/>
          <w:szCs w:val="22"/>
        </w:rPr>
        <w:t>Access to the bank account must be limited to authorized individuals.  Bank balances should be compared each month with your accounting records. The bank account must be in Vietnamese Dong (VND).  For petty cash, it is very important to keep the cash in a strong safe and have strict controls over cash maintenance and disbursement.</w:t>
      </w:r>
    </w:p>
    <w:p w14:paraId="2A7D5FCC" w14:textId="77777777" w:rsidR="00D60716" w:rsidRPr="00D60716" w:rsidRDefault="00D60716" w:rsidP="00D60716">
      <w:pPr>
        <w:suppressAutoHyphens w:val="0"/>
        <w:jc w:val="both"/>
        <w:rPr>
          <w:sz w:val="22"/>
          <w:szCs w:val="22"/>
        </w:rPr>
      </w:pPr>
    </w:p>
    <w:p w14:paraId="26D0D433" w14:textId="77777777" w:rsidR="00D60716" w:rsidRPr="00D60716" w:rsidRDefault="00D60716" w:rsidP="00D60716">
      <w:pPr>
        <w:suppressAutoHyphens w:val="0"/>
        <w:jc w:val="both"/>
        <w:rPr>
          <w:sz w:val="22"/>
          <w:szCs w:val="22"/>
        </w:rPr>
      </w:pPr>
      <w:r w:rsidRPr="00D60716">
        <w:rPr>
          <w:sz w:val="22"/>
          <w:szCs w:val="22"/>
        </w:rPr>
        <w:t>1. Do you have a bank account registered in the name of your organization?</w:t>
      </w:r>
      <w:r w:rsidRPr="00D60716">
        <w:rPr>
          <w:sz w:val="22"/>
          <w:szCs w:val="22"/>
        </w:rPr>
        <w:tab/>
      </w:r>
    </w:p>
    <w:p w14:paraId="3469801F" w14:textId="77777777" w:rsidR="00D60716" w:rsidRPr="00D60716" w:rsidRDefault="00D60716" w:rsidP="00D60716">
      <w:pPr>
        <w:suppressAutoHyphens w:val="0"/>
        <w:jc w:val="both"/>
        <w:rPr>
          <w:sz w:val="22"/>
          <w:szCs w:val="22"/>
        </w:rPr>
      </w:pPr>
    </w:p>
    <w:p w14:paraId="4E64E5B3" w14:textId="77777777" w:rsidR="00D60716" w:rsidRPr="00D60716" w:rsidRDefault="00D60716" w:rsidP="00D60716">
      <w:pPr>
        <w:suppressAutoHyphens w:val="0"/>
        <w:ind w:firstLine="720"/>
        <w:jc w:val="both"/>
        <w:rPr>
          <w:sz w:val="22"/>
          <w:szCs w:val="22"/>
        </w:rPr>
      </w:pPr>
      <w:r w:rsidRPr="00D60716">
        <w:rPr>
          <w:sz w:val="22"/>
          <w:szCs w:val="22"/>
        </w:rPr>
        <w:t xml:space="preserve">Yes: </w:t>
      </w:r>
      <w:r w:rsidRPr="00D60716">
        <w:rPr>
          <w:sz w:val="22"/>
          <w:szCs w:val="22"/>
        </w:rPr>
        <w:fldChar w:fldCharType="begin"/>
      </w:r>
      <w:r w:rsidRPr="00D60716">
        <w:rPr>
          <w:sz w:val="22"/>
          <w:szCs w:val="22"/>
        </w:rPr>
        <w:instrText>ADVANCE \d2</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\u2</w:instrText>
      </w:r>
      <w:r w:rsidRPr="00D60716">
        <w:rPr>
          <w:sz w:val="22"/>
          <w:szCs w:val="22"/>
        </w:rPr>
        <w:fldChar w:fldCharType="end"/>
      </w:r>
      <w:r w:rsidRPr="00D60716">
        <w:rPr>
          <w:sz w:val="22"/>
          <w:szCs w:val="22"/>
        </w:rPr>
        <w:tab/>
      </w:r>
      <w:r w:rsidRPr="00D60716">
        <w:rPr>
          <w:sz w:val="22"/>
          <w:szCs w:val="22"/>
        </w:rPr>
        <w:tab/>
        <w:t xml:space="preserve">No: </w:t>
      </w:r>
      <w:r w:rsidRPr="00D60716">
        <w:rPr>
          <w:sz w:val="22"/>
          <w:szCs w:val="22"/>
        </w:rPr>
        <w:fldChar w:fldCharType="begin"/>
      </w:r>
      <w:r w:rsidRPr="00D60716">
        <w:rPr>
          <w:sz w:val="22"/>
          <w:szCs w:val="22"/>
        </w:rPr>
        <w:instrText>ADVANCE \d2</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\u2</w:instrText>
      </w:r>
      <w:r w:rsidRPr="00D60716">
        <w:rPr>
          <w:sz w:val="22"/>
          <w:szCs w:val="22"/>
        </w:rPr>
        <w:fldChar w:fldCharType="end"/>
      </w:r>
    </w:p>
    <w:p w14:paraId="0FCCE5F6" w14:textId="77777777" w:rsidR="00D60716" w:rsidRPr="00D60716" w:rsidRDefault="00D60716" w:rsidP="00D60716">
      <w:pPr>
        <w:suppressAutoHyphens w:val="0"/>
        <w:jc w:val="both"/>
        <w:rPr>
          <w:sz w:val="22"/>
          <w:szCs w:val="22"/>
        </w:rPr>
      </w:pPr>
    </w:p>
    <w:p w14:paraId="429ED15A" w14:textId="77777777" w:rsidR="00D60716" w:rsidRPr="00D60716" w:rsidRDefault="00D60716" w:rsidP="00D60716">
      <w:pPr>
        <w:suppressAutoHyphens w:val="0"/>
        <w:jc w:val="both"/>
        <w:rPr>
          <w:sz w:val="22"/>
          <w:szCs w:val="22"/>
        </w:rPr>
      </w:pPr>
      <w:r w:rsidRPr="00D60716">
        <w:rPr>
          <w:sz w:val="22"/>
          <w:szCs w:val="22"/>
        </w:rPr>
        <w:t>2. Will the bank account draw interest?</w:t>
      </w:r>
    </w:p>
    <w:p w14:paraId="61D2525E" w14:textId="77777777" w:rsidR="00D60716" w:rsidRPr="00D60716" w:rsidRDefault="00D60716" w:rsidP="00D60716">
      <w:pPr>
        <w:suppressAutoHyphens w:val="0"/>
        <w:jc w:val="both"/>
        <w:rPr>
          <w:sz w:val="22"/>
          <w:szCs w:val="22"/>
        </w:rPr>
      </w:pPr>
    </w:p>
    <w:p w14:paraId="5CAED6D5" w14:textId="77777777" w:rsidR="00D60716" w:rsidRPr="00D60716" w:rsidRDefault="00D60716" w:rsidP="00D60716">
      <w:pPr>
        <w:suppressAutoHyphens w:val="0"/>
        <w:ind w:firstLine="720"/>
        <w:jc w:val="both"/>
        <w:rPr>
          <w:sz w:val="22"/>
          <w:szCs w:val="22"/>
        </w:rPr>
      </w:pPr>
      <w:r w:rsidRPr="00D60716">
        <w:rPr>
          <w:sz w:val="22"/>
          <w:szCs w:val="22"/>
        </w:rPr>
        <w:t>Yes:  __</w:t>
      </w:r>
      <w:r w:rsidRPr="00D60716">
        <w:rPr>
          <w:sz w:val="22"/>
          <w:szCs w:val="22"/>
        </w:rPr>
        <w:tab/>
      </w:r>
      <w:r w:rsidRPr="00D60716">
        <w:rPr>
          <w:sz w:val="22"/>
          <w:szCs w:val="22"/>
        </w:rPr>
        <w:tab/>
        <w:t>No:  __</w:t>
      </w:r>
    </w:p>
    <w:p w14:paraId="3A749ECB" w14:textId="77777777" w:rsidR="00D60716" w:rsidRPr="00D60716" w:rsidRDefault="00D60716" w:rsidP="00D60716">
      <w:pPr>
        <w:suppressAutoHyphens w:val="0"/>
        <w:jc w:val="both"/>
        <w:rPr>
          <w:sz w:val="22"/>
          <w:szCs w:val="22"/>
        </w:rPr>
      </w:pPr>
    </w:p>
    <w:p w14:paraId="26FC9D6D" w14:textId="77777777" w:rsidR="00D60716" w:rsidRPr="00D60716" w:rsidRDefault="00D60716" w:rsidP="00D60716">
      <w:pPr>
        <w:suppressAutoHyphens w:val="0"/>
        <w:jc w:val="both"/>
        <w:rPr>
          <w:sz w:val="22"/>
          <w:szCs w:val="22"/>
        </w:rPr>
      </w:pPr>
      <w:r w:rsidRPr="00D60716">
        <w:rPr>
          <w:sz w:val="22"/>
          <w:szCs w:val="22"/>
        </w:rPr>
        <w:t>3. Are all bank accounts and check signers authorized by the organization's Board of Directors or Trustees or other authorized persons?</w:t>
      </w:r>
    </w:p>
    <w:p w14:paraId="4430239B" w14:textId="77777777" w:rsidR="00D60716" w:rsidRPr="00D60716" w:rsidRDefault="00D60716" w:rsidP="00D60716">
      <w:pPr>
        <w:suppressAutoHyphens w:val="0"/>
        <w:jc w:val="both"/>
        <w:rPr>
          <w:sz w:val="22"/>
          <w:szCs w:val="22"/>
        </w:rPr>
      </w:pPr>
    </w:p>
    <w:p w14:paraId="05D2D651" w14:textId="77777777" w:rsidR="00D60716" w:rsidRPr="00D60716" w:rsidRDefault="00D60716" w:rsidP="00D60716">
      <w:pPr>
        <w:suppressAutoHyphens w:val="0"/>
        <w:ind w:firstLine="720"/>
        <w:jc w:val="both"/>
        <w:rPr>
          <w:sz w:val="22"/>
          <w:szCs w:val="22"/>
        </w:rPr>
      </w:pPr>
      <w:r w:rsidRPr="00D60716">
        <w:rPr>
          <w:sz w:val="22"/>
          <w:szCs w:val="22"/>
        </w:rPr>
        <w:t xml:space="preserve">Yes: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tab/>
      </w:r>
      <w:r w:rsidRPr="00D60716">
        <w:rPr>
          <w:sz w:val="22"/>
          <w:szCs w:val="22"/>
        </w:rPr>
        <w:tab/>
        <w:t>No:  __</w:t>
      </w:r>
      <w:r w:rsidRPr="00D60716">
        <w:rPr>
          <w:sz w:val="22"/>
          <w:szCs w:val="22"/>
        </w:rPr>
        <w:fldChar w:fldCharType="begin"/>
      </w:r>
      <w:r w:rsidRPr="00D60716">
        <w:rPr>
          <w:sz w:val="22"/>
          <w:szCs w:val="22"/>
        </w:rPr>
        <w:instrText>ADVANCE \u0</w:instrText>
      </w:r>
      <w:r w:rsidRPr="00D60716">
        <w:rPr>
          <w:sz w:val="22"/>
          <w:szCs w:val="22"/>
        </w:rPr>
        <w:fldChar w:fldCharType="end"/>
      </w:r>
    </w:p>
    <w:p w14:paraId="04748F36" w14:textId="77777777" w:rsidR="00D60716" w:rsidRPr="00D60716" w:rsidRDefault="00D60716" w:rsidP="00D60716">
      <w:pPr>
        <w:suppressAutoHyphens w:val="0"/>
        <w:jc w:val="both"/>
        <w:rPr>
          <w:sz w:val="22"/>
          <w:szCs w:val="22"/>
        </w:rPr>
      </w:pPr>
    </w:p>
    <w:p w14:paraId="06A6BD6C" w14:textId="77777777" w:rsidR="00D60716" w:rsidRPr="00D60716" w:rsidRDefault="00D60716" w:rsidP="00D60716">
      <w:pPr>
        <w:suppressAutoHyphens w:val="0"/>
        <w:jc w:val="both"/>
        <w:rPr>
          <w:sz w:val="22"/>
          <w:szCs w:val="22"/>
        </w:rPr>
      </w:pPr>
      <w:r w:rsidRPr="00D60716">
        <w:rPr>
          <w:sz w:val="22"/>
          <w:szCs w:val="22"/>
        </w:rPr>
        <w:t>4. Will any cash from Chemonics/</w:t>
      </w:r>
      <w:proofErr w:type="spellStart"/>
      <w:r w:rsidRPr="00D60716">
        <w:rPr>
          <w:sz w:val="22"/>
          <w:szCs w:val="22"/>
        </w:rPr>
        <w:t>VnAAPP</w:t>
      </w:r>
      <w:proofErr w:type="spellEnd"/>
      <w:r w:rsidRPr="00D60716">
        <w:rPr>
          <w:sz w:val="22"/>
          <w:szCs w:val="22"/>
        </w:rPr>
        <w:t xml:space="preserve"> subaward funds be kept outside the bank account (in petty cash funds, etc.)?</w:t>
      </w:r>
      <w:r w:rsidRPr="00D60716">
        <w:rPr>
          <w:sz w:val="22"/>
          <w:szCs w:val="22"/>
        </w:rPr>
        <w:tab/>
      </w:r>
    </w:p>
    <w:p w14:paraId="45BD918E" w14:textId="77777777" w:rsidR="00D60716" w:rsidRPr="00D60716" w:rsidRDefault="00D60716" w:rsidP="00D60716">
      <w:pPr>
        <w:suppressAutoHyphens w:val="0"/>
        <w:jc w:val="both"/>
        <w:rPr>
          <w:sz w:val="22"/>
          <w:szCs w:val="22"/>
        </w:rPr>
      </w:pPr>
      <w:r w:rsidRPr="00D60716">
        <w:rPr>
          <w:sz w:val="22"/>
          <w:szCs w:val="22"/>
        </w:rPr>
        <w:tab/>
      </w:r>
    </w:p>
    <w:p w14:paraId="1485CCB4" w14:textId="77777777" w:rsidR="00D60716" w:rsidRPr="00D60716" w:rsidRDefault="00D60716" w:rsidP="00D60716">
      <w:pPr>
        <w:suppressAutoHyphens w:val="0"/>
        <w:ind w:firstLine="720"/>
        <w:jc w:val="both"/>
        <w:rPr>
          <w:sz w:val="22"/>
          <w:szCs w:val="22"/>
        </w:rPr>
      </w:pPr>
      <w:r w:rsidRPr="00D60716">
        <w:rPr>
          <w:sz w:val="22"/>
          <w:szCs w:val="22"/>
        </w:rPr>
        <w:t xml:space="preserve">Yes: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r>
      <w:r w:rsidRPr="00D60716">
        <w:rPr>
          <w:sz w:val="22"/>
          <w:szCs w:val="22"/>
        </w:rPr>
        <w:tab/>
        <w:t xml:space="preserve">No: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p>
    <w:p w14:paraId="6C0AE03E" w14:textId="77777777" w:rsidR="00D60716" w:rsidRPr="00D60716" w:rsidRDefault="00D60716" w:rsidP="00D60716">
      <w:pPr>
        <w:suppressAutoHyphens w:val="0"/>
        <w:jc w:val="both"/>
        <w:rPr>
          <w:sz w:val="22"/>
          <w:szCs w:val="22"/>
        </w:rPr>
      </w:pPr>
    </w:p>
    <w:p w14:paraId="784995F8" w14:textId="77777777" w:rsidR="00D60716" w:rsidRPr="00D60716" w:rsidRDefault="00D60716" w:rsidP="00D60716">
      <w:pPr>
        <w:suppressAutoHyphens w:val="0"/>
        <w:jc w:val="both"/>
        <w:rPr>
          <w:sz w:val="22"/>
          <w:szCs w:val="22"/>
        </w:rPr>
      </w:pPr>
      <w:r w:rsidRPr="00D60716">
        <w:rPr>
          <w:sz w:val="22"/>
          <w:szCs w:val="22"/>
        </w:rPr>
        <w:t>4.a. If yes, please explain the amount of funds to be kept and the name and position/title of the person responsible for safeguarding cash.</w:t>
      </w:r>
    </w:p>
    <w:p w14:paraId="3A0B3737" w14:textId="77777777" w:rsidR="00D60716" w:rsidRPr="00D60716" w:rsidRDefault="00D60716" w:rsidP="00D60716">
      <w:pPr>
        <w:suppressAutoHyphens w:val="0"/>
        <w:jc w:val="both"/>
        <w:rPr>
          <w:sz w:val="22"/>
          <w:szCs w:val="22"/>
        </w:rPr>
      </w:pPr>
    </w:p>
    <w:p w14:paraId="5B521704"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7749CCB7" w14:textId="77777777" w:rsidR="00D60716" w:rsidRPr="00D60716" w:rsidRDefault="00D60716" w:rsidP="00D60716">
      <w:pPr>
        <w:suppressAutoHyphens w:val="0"/>
        <w:jc w:val="both"/>
        <w:rPr>
          <w:sz w:val="22"/>
          <w:szCs w:val="22"/>
        </w:rPr>
      </w:pPr>
    </w:p>
    <w:p w14:paraId="653F87A2" w14:textId="77777777" w:rsidR="00D60716" w:rsidRPr="00D60716" w:rsidRDefault="00D60716" w:rsidP="00D60716">
      <w:pPr>
        <w:suppressAutoHyphens w:val="0"/>
        <w:jc w:val="both"/>
        <w:rPr>
          <w:sz w:val="22"/>
          <w:szCs w:val="22"/>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51433521" w14:textId="77777777" w:rsidR="00D60716" w:rsidRPr="00D60716" w:rsidRDefault="00D60716" w:rsidP="00D60716">
      <w:pPr>
        <w:suppressAutoHyphens w:val="0"/>
        <w:jc w:val="both"/>
        <w:rPr>
          <w:sz w:val="22"/>
          <w:szCs w:val="22"/>
        </w:rPr>
      </w:pPr>
    </w:p>
    <w:p w14:paraId="1A5A26AE" w14:textId="77777777" w:rsidR="00D60716" w:rsidRPr="00D60716" w:rsidRDefault="00D60716" w:rsidP="00D60716">
      <w:pPr>
        <w:suppressAutoHyphens w:val="0"/>
        <w:jc w:val="both"/>
        <w:rPr>
          <w:sz w:val="22"/>
          <w:szCs w:val="22"/>
        </w:rPr>
      </w:pPr>
    </w:p>
    <w:p w14:paraId="0F8AA613" w14:textId="77777777" w:rsidR="00D60716" w:rsidRPr="00D60716" w:rsidRDefault="00D60716" w:rsidP="00D60716">
      <w:pPr>
        <w:suppressAutoHyphens w:val="0"/>
        <w:jc w:val="both"/>
        <w:rPr>
          <w:sz w:val="22"/>
          <w:szCs w:val="22"/>
        </w:rPr>
      </w:pPr>
      <w:r w:rsidRPr="00D60716">
        <w:rPr>
          <w:sz w:val="22"/>
          <w:szCs w:val="22"/>
        </w:rPr>
        <w:t>SECTION D:  AUDIT</w:t>
      </w:r>
    </w:p>
    <w:p w14:paraId="5511D79B" w14:textId="77777777" w:rsidR="00D60716" w:rsidRPr="00D60716" w:rsidRDefault="00D60716" w:rsidP="00D60716">
      <w:pPr>
        <w:suppressAutoHyphens w:val="0"/>
        <w:jc w:val="both"/>
        <w:rPr>
          <w:sz w:val="22"/>
          <w:szCs w:val="22"/>
        </w:rPr>
      </w:pPr>
    </w:p>
    <w:p w14:paraId="288931B2" w14:textId="4407339C" w:rsidR="00D60716" w:rsidRPr="00D60716" w:rsidRDefault="00D60716" w:rsidP="00D60716">
      <w:pPr>
        <w:suppressAutoHyphens w:val="0"/>
        <w:jc w:val="both"/>
        <w:rPr>
          <w:sz w:val="22"/>
          <w:szCs w:val="22"/>
        </w:rPr>
      </w:pPr>
      <w:r w:rsidRPr="00D60716">
        <w:rPr>
          <w:sz w:val="22"/>
          <w:szCs w:val="22"/>
        </w:rPr>
        <w:t>Chemonics/</w:t>
      </w:r>
      <w:proofErr w:type="spellStart"/>
      <w:r>
        <w:rPr>
          <w:sz w:val="22"/>
          <w:szCs w:val="22"/>
        </w:rPr>
        <w:t>hsep</w:t>
      </w:r>
      <w:r w:rsidRPr="00D60716">
        <w:rPr>
          <w:sz w:val="22"/>
          <w:szCs w:val="22"/>
        </w:rPr>
        <w:t>P</w:t>
      </w:r>
      <w:proofErr w:type="spellEnd"/>
      <w:r w:rsidRPr="00D60716">
        <w:rPr>
          <w:sz w:val="22"/>
          <w:szCs w:val="22"/>
        </w:rPr>
        <w:t xml:space="preserve"> may require an audit of your organization's accounting records.  An audit is a review of your accounting records by an independent accountant who works for an accounting firm.  An audit report contains your financial statements as well as an opinion by the accountant that your financial statements are correct.  Please provide the following information on prior audits of your organization. </w:t>
      </w:r>
    </w:p>
    <w:p w14:paraId="32445215" w14:textId="77777777" w:rsidR="00D60716" w:rsidRPr="00D60716" w:rsidRDefault="00D60716" w:rsidP="00D60716">
      <w:pPr>
        <w:suppressAutoHyphens w:val="0"/>
        <w:jc w:val="both"/>
        <w:rPr>
          <w:sz w:val="22"/>
          <w:szCs w:val="22"/>
        </w:rPr>
      </w:pPr>
    </w:p>
    <w:p w14:paraId="020DAFFF" w14:textId="77777777" w:rsidR="00D60716" w:rsidRPr="00D60716" w:rsidRDefault="00D60716" w:rsidP="00D60716">
      <w:pPr>
        <w:suppressAutoHyphens w:val="0"/>
        <w:jc w:val="both"/>
        <w:rPr>
          <w:sz w:val="22"/>
          <w:szCs w:val="22"/>
        </w:rPr>
      </w:pPr>
      <w:r w:rsidRPr="00D60716">
        <w:rPr>
          <w:sz w:val="22"/>
          <w:szCs w:val="22"/>
        </w:rPr>
        <w:t>1. Does your organization have regular independent audits that you contract and pay for?</w:t>
      </w:r>
    </w:p>
    <w:p w14:paraId="62257E3C" w14:textId="77777777" w:rsidR="00D60716" w:rsidRPr="00D60716" w:rsidRDefault="00D60716" w:rsidP="00D60716">
      <w:pPr>
        <w:suppressAutoHyphens w:val="0"/>
        <w:jc w:val="both"/>
        <w:rPr>
          <w:sz w:val="22"/>
          <w:szCs w:val="22"/>
        </w:rPr>
      </w:pPr>
    </w:p>
    <w:p w14:paraId="5368B145" w14:textId="77777777" w:rsidR="00D60716" w:rsidRPr="00D60716" w:rsidRDefault="00D60716" w:rsidP="00D60716">
      <w:pPr>
        <w:suppressAutoHyphens w:val="0"/>
        <w:ind w:firstLine="720"/>
        <w:jc w:val="both"/>
        <w:rPr>
          <w:sz w:val="22"/>
          <w:szCs w:val="22"/>
        </w:rPr>
      </w:pPr>
      <w:r w:rsidRPr="00D60716">
        <w:rPr>
          <w:sz w:val="22"/>
          <w:szCs w:val="22"/>
        </w:rPr>
        <w:t xml:space="preserve">Yes: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w:t>
      </w:r>
      <w:r w:rsidRPr="00D60716">
        <w:rPr>
          <w:i/>
          <w:iCs/>
          <w:sz w:val="22"/>
          <w:szCs w:val="22"/>
        </w:rPr>
        <w:t>please provide the most recent copy</w:t>
      </w:r>
      <w:r w:rsidRPr="00D60716">
        <w:rPr>
          <w:sz w:val="22"/>
          <w:szCs w:val="22"/>
        </w:rPr>
        <w:t>)</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t xml:space="preserve">No audits performed: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p>
    <w:p w14:paraId="72657D01" w14:textId="77777777" w:rsidR="00D60716" w:rsidRPr="00D60716" w:rsidRDefault="00D60716" w:rsidP="00D60716">
      <w:pPr>
        <w:suppressAutoHyphens w:val="0"/>
        <w:jc w:val="both"/>
        <w:rPr>
          <w:sz w:val="22"/>
          <w:szCs w:val="22"/>
        </w:rPr>
      </w:pPr>
    </w:p>
    <w:p w14:paraId="3A798081" w14:textId="77777777" w:rsidR="00D60716" w:rsidRPr="00D60716" w:rsidRDefault="00D60716" w:rsidP="00D60716">
      <w:pPr>
        <w:suppressAutoHyphens w:val="0"/>
        <w:jc w:val="both"/>
        <w:rPr>
          <w:sz w:val="22"/>
          <w:szCs w:val="22"/>
        </w:rPr>
      </w:pPr>
    </w:p>
    <w:p w14:paraId="6243B97D" w14:textId="77777777" w:rsidR="00D60716" w:rsidRPr="00D60716" w:rsidRDefault="00D60716" w:rsidP="00D60716">
      <w:pPr>
        <w:suppressAutoHyphens w:val="0"/>
        <w:jc w:val="both"/>
        <w:rPr>
          <w:sz w:val="22"/>
          <w:szCs w:val="22"/>
        </w:rPr>
      </w:pPr>
      <w:r w:rsidRPr="00D60716">
        <w:rPr>
          <w:sz w:val="22"/>
          <w:szCs w:val="22"/>
        </w:rPr>
        <w:t>2. If yes, who performs the audit?</w:t>
      </w:r>
    </w:p>
    <w:p w14:paraId="5B2FEE70" w14:textId="77777777" w:rsidR="00D60716" w:rsidRPr="00D60716" w:rsidRDefault="00D60716" w:rsidP="00D60716">
      <w:pPr>
        <w:suppressAutoHyphens w:val="0"/>
        <w:jc w:val="both"/>
        <w:rPr>
          <w:sz w:val="22"/>
          <w:szCs w:val="22"/>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58DB2C75" w14:textId="77777777" w:rsidR="00D60716" w:rsidRPr="00D60716" w:rsidRDefault="00D60716" w:rsidP="00D60716">
      <w:pPr>
        <w:suppressAutoHyphens w:val="0"/>
        <w:jc w:val="both"/>
        <w:rPr>
          <w:sz w:val="22"/>
          <w:szCs w:val="22"/>
        </w:rPr>
      </w:pPr>
    </w:p>
    <w:p w14:paraId="6B456250" w14:textId="77777777" w:rsidR="00D60716" w:rsidRPr="00D60716" w:rsidRDefault="00D60716" w:rsidP="00D60716">
      <w:pPr>
        <w:suppressAutoHyphens w:val="0"/>
        <w:jc w:val="both"/>
        <w:rPr>
          <w:sz w:val="22"/>
          <w:szCs w:val="22"/>
        </w:rPr>
      </w:pPr>
    </w:p>
    <w:p w14:paraId="5FD980C9" w14:textId="77777777" w:rsidR="00D60716" w:rsidRPr="00D60716" w:rsidRDefault="00D60716" w:rsidP="00D60716">
      <w:pPr>
        <w:suppressAutoHyphens w:val="0"/>
        <w:jc w:val="both"/>
        <w:rPr>
          <w:sz w:val="22"/>
          <w:szCs w:val="22"/>
        </w:rPr>
      </w:pPr>
      <w:r w:rsidRPr="00D60716">
        <w:rPr>
          <w:sz w:val="22"/>
          <w:szCs w:val="22"/>
        </w:rPr>
        <w:t>3. How often are audits performed?</w:t>
      </w:r>
    </w:p>
    <w:p w14:paraId="362E8440" w14:textId="77777777" w:rsidR="00D60716" w:rsidRPr="00D60716" w:rsidRDefault="00D60716" w:rsidP="00D60716">
      <w:pPr>
        <w:suppressAutoHyphens w:val="0"/>
        <w:jc w:val="both"/>
        <w:rPr>
          <w:sz w:val="22"/>
          <w:szCs w:val="22"/>
        </w:rPr>
      </w:pPr>
    </w:p>
    <w:p w14:paraId="31944DF0" w14:textId="77777777" w:rsidR="00D60716" w:rsidRPr="00D60716" w:rsidRDefault="00D60716" w:rsidP="00D60716">
      <w:pPr>
        <w:suppressAutoHyphens w:val="0"/>
        <w:ind w:firstLine="720"/>
        <w:jc w:val="both"/>
        <w:rPr>
          <w:sz w:val="22"/>
          <w:szCs w:val="22"/>
        </w:rPr>
      </w:pPr>
      <w:r w:rsidRPr="00D60716">
        <w:rPr>
          <w:sz w:val="22"/>
          <w:szCs w:val="22"/>
        </w:rPr>
        <w:t xml:space="preserve">Quarterly: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Yearly: 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Every 2 years: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Other: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 xml:space="preserve"> (</w:t>
      </w:r>
      <w:r w:rsidRPr="00D60716">
        <w:rPr>
          <w:i/>
          <w:iCs/>
          <w:sz w:val="22"/>
          <w:szCs w:val="22"/>
        </w:rPr>
        <w:t>explain</w:t>
      </w:r>
      <w:r w:rsidRPr="00D60716">
        <w:rPr>
          <w:sz w:val="22"/>
          <w:szCs w:val="22"/>
        </w:rPr>
        <w:t>)</w:t>
      </w:r>
    </w:p>
    <w:p w14:paraId="217EBCFE" w14:textId="77777777" w:rsidR="00D60716" w:rsidRPr="00D60716" w:rsidRDefault="00D60716" w:rsidP="00D60716">
      <w:pPr>
        <w:suppressAutoHyphens w:val="0"/>
        <w:jc w:val="both"/>
        <w:rPr>
          <w:sz w:val="22"/>
          <w:szCs w:val="22"/>
        </w:rPr>
      </w:pPr>
    </w:p>
    <w:p w14:paraId="162516B8"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27E55E65" w14:textId="77777777" w:rsidR="00D60716" w:rsidRPr="00D60716" w:rsidRDefault="00D60716" w:rsidP="00D60716">
      <w:pPr>
        <w:suppressAutoHyphens w:val="0"/>
        <w:jc w:val="both"/>
        <w:rPr>
          <w:sz w:val="22"/>
          <w:szCs w:val="22"/>
          <w:u w:val="single"/>
        </w:rPr>
      </w:pPr>
    </w:p>
    <w:p w14:paraId="25632275"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672DAD35" w14:textId="77777777" w:rsidR="00D60716" w:rsidRPr="00D60716" w:rsidRDefault="00D60716" w:rsidP="00D60716">
      <w:pPr>
        <w:suppressAutoHyphens w:val="0"/>
        <w:jc w:val="both"/>
        <w:rPr>
          <w:sz w:val="22"/>
          <w:szCs w:val="22"/>
          <w:u w:val="single"/>
        </w:rPr>
      </w:pPr>
    </w:p>
    <w:p w14:paraId="5E5AA7C3"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56E2D80D" w14:textId="77777777" w:rsidR="00D60716" w:rsidRPr="00D60716" w:rsidRDefault="00D60716" w:rsidP="00D60716">
      <w:pPr>
        <w:suppressAutoHyphens w:val="0"/>
        <w:jc w:val="both"/>
        <w:rPr>
          <w:sz w:val="22"/>
          <w:szCs w:val="22"/>
        </w:rPr>
      </w:pPr>
    </w:p>
    <w:p w14:paraId="5787605C" w14:textId="77777777" w:rsidR="00D60716" w:rsidRPr="00D60716" w:rsidRDefault="00D60716" w:rsidP="00D60716">
      <w:pPr>
        <w:suppressAutoHyphens w:val="0"/>
        <w:jc w:val="both"/>
        <w:rPr>
          <w:sz w:val="22"/>
          <w:szCs w:val="22"/>
        </w:rPr>
      </w:pPr>
      <w:r w:rsidRPr="00D60716">
        <w:rPr>
          <w:sz w:val="22"/>
          <w:szCs w:val="22"/>
        </w:rPr>
        <w:t>4. If your organization does not have a current audit of its financial statements, please provide a copy of the following financial information, if available:</w:t>
      </w:r>
    </w:p>
    <w:p w14:paraId="7F888A00" w14:textId="77777777" w:rsidR="00D60716" w:rsidRPr="00D60716" w:rsidRDefault="00D60716" w:rsidP="00D60716">
      <w:pPr>
        <w:suppressAutoHyphens w:val="0"/>
        <w:jc w:val="both"/>
        <w:rPr>
          <w:sz w:val="22"/>
          <w:szCs w:val="22"/>
        </w:rPr>
      </w:pPr>
    </w:p>
    <w:p w14:paraId="34232760" w14:textId="77777777" w:rsidR="00D60716" w:rsidRPr="00D60716" w:rsidRDefault="00D60716" w:rsidP="00D60716">
      <w:pPr>
        <w:suppressAutoHyphens w:val="0"/>
        <w:jc w:val="both"/>
        <w:rPr>
          <w:sz w:val="22"/>
          <w:szCs w:val="22"/>
        </w:rPr>
      </w:pPr>
      <w:r w:rsidRPr="00D60716">
        <w:rPr>
          <w:sz w:val="22"/>
          <w:szCs w:val="22"/>
        </w:rPr>
        <w:t xml:space="preserve">   a. A "Balance Sheet" for your prior fiscal or calendar year; and</w:t>
      </w:r>
    </w:p>
    <w:p w14:paraId="43AA4DA4" w14:textId="77777777" w:rsidR="00D60716" w:rsidRPr="00D60716" w:rsidRDefault="00D60716" w:rsidP="00D60716">
      <w:pPr>
        <w:suppressAutoHyphens w:val="0"/>
        <w:jc w:val="both"/>
        <w:rPr>
          <w:sz w:val="22"/>
          <w:szCs w:val="22"/>
        </w:rPr>
      </w:pPr>
      <w:r w:rsidRPr="00D60716">
        <w:rPr>
          <w:sz w:val="22"/>
          <w:szCs w:val="22"/>
        </w:rPr>
        <w:t xml:space="preserve">   b. A "Revenue and Expense Statement" for your prior fiscal or calendar year.</w:t>
      </w:r>
    </w:p>
    <w:p w14:paraId="77715628" w14:textId="77777777" w:rsidR="00D60716" w:rsidRPr="00D60716" w:rsidRDefault="00D60716" w:rsidP="00D60716">
      <w:pPr>
        <w:suppressAutoHyphens w:val="0"/>
        <w:jc w:val="both"/>
        <w:rPr>
          <w:sz w:val="22"/>
          <w:szCs w:val="22"/>
        </w:rPr>
      </w:pPr>
    </w:p>
    <w:p w14:paraId="5203249B" w14:textId="77777777" w:rsidR="00D60716" w:rsidRPr="00D60716" w:rsidRDefault="00D60716" w:rsidP="00D60716">
      <w:pPr>
        <w:suppressAutoHyphens w:val="0"/>
        <w:jc w:val="both"/>
        <w:rPr>
          <w:sz w:val="22"/>
          <w:szCs w:val="22"/>
        </w:rPr>
      </w:pPr>
      <w:r w:rsidRPr="00D60716">
        <w:rPr>
          <w:sz w:val="22"/>
          <w:szCs w:val="22"/>
        </w:rPr>
        <w:t>5. Are there any reasons (local conditions, laws, or institutional circumstances) that would prevent an independent accountant from performing an audit of your organization?</w:t>
      </w:r>
    </w:p>
    <w:p w14:paraId="5DA033AF" w14:textId="77777777" w:rsidR="00D60716" w:rsidRPr="00D60716" w:rsidRDefault="00D60716" w:rsidP="00D60716">
      <w:pPr>
        <w:suppressAutoHyphens w:val="0"/>
        <w:jc w:val="both"/>
        <w:rPr>
          <w:sz w:val="22"/>
          <w:szCs w:val="22"/>
        </w:rPr>
      </w:pPr>
      <w:r w:rsidRPr="00D60716">
        <w:rPr>
          <w:sz w:val="22"/>
          <w:szCs w:val="22"/>
        </w:rPr>
        <w:t xml:space="preserve"> </w:t>
      </w:r>
    </w:p>
    <w:p w14:paraId="65EBB78F" w14:textId="77777777" w:rsidR="00D60716" w:rsidRPr="00D60716" w:rsidRDefault="00D60716" w:rsidP="00D60716">
      <w:pPr>
        <w:suppressAutoHyphens w:val="0"/>
        <w:ind w:firstLine="720"/>
        <w:jc w:val="both"/>
        <w:rPr>
          <w:sz w:val="22"/>
          <w:szCs w:val="22"/>
        </w:rPr>
      </w:pPr>
      <w:r w:rsidRPr="00D60716">
        <w:rPr>
          <w:sz w:val="22"/>
          <w:szCs w:val="22"/>
        </w:rPr>
        <w:t xml:space="preserve">Yes: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tab/>
      </w:r>
      <w:r w:rsidRPr="00D60716">
        <w:rPr>
          <w:sz w:val="22"/>
          <w:szCs w:val="22"/>
        </w:rPr>
        <w:tab/>
        <w:t xml:space="preserve">No: </w:t>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rPr>
        <w:t>__</w:t>
      </w: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\u0</w:instrText>
      </w:r>
      <w:r w:rsidRPr="00D60716">
        <w:rPr>
          <w:sz w:val="22"/>
          <w:szCs w:val="22"/>
        </w:rPr>
        <w:fldChar w:fldCharType="end"/>
      </w:r>
    </w:p>
    <w:p w14:paraId="1EEDD3E0" w14:textId="77777777" w:rsidR="00D60716" w:rsidRPr="00D60716" w:rsidRDefault="00D60716" w:rsidP="00D60716">
      <w:pPr>
        <w:suppressAutoHyphens w:val="0"/>
        <w:jc w:val="both"/>
        <w:rPr>
          <w:sz w:val="22"/>
          <w:szCs w:val="22"/>
        </w:rPr>
      </w:pPr>
    </w:p>
    <w:p w14:paraId="24E5F392" w14:textId="77777777" w:rsidR="00D60716" w:rsidRDefault="00D60716" w:rsidP="00D60716">
      <w:pPr>
        <w:suppressAutoHyphens w:val="0"/>
        <w:jc w:val="both"/>
        <w:rPr>
          <w:sz w:val="22"/>
          <w:szCs w:val="22"/>
          <w:u w:val="single"/>
        </w:rPr>
      </w:pPr>
      <w:r w:rsidRPr="00D60716">
        <w:rPr>
          <w:sz w:val="22"/>
          <w:szCs w:val="22"/>
        </w:rPr>
        <w:t xml:space="preserve">If yes, please explain: </w:t>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0E41FBC7" w14:textId="77777777" w:rsidR="001874C0" w:rsidRDefault="001874C0" w:rsidP="00A823D2">
      <w:pPr>
        <w:suppressAutoHyphens w:val="0"/>
        <w:jc w:val="center"/>
        <w:rPr>
          <w:b/>
          <w:bCs/>
          <w:szCs w:val="24"/>
        </w:rPr>
      </w:pPr>
    </w:p>
    <w:p w14:paraId="6A1E59D3" w14:textId="7887A3BC" w:rsidR="001874C0" w:rsidRDefault="001874C0">
      <w:pPr>
        <w:suppressAutoHyphens w:val="0"/>
        <w:spacing w:after="200" w:line="276" w:lineRule="auto"/>
        <w:rPr>
          <w:b/>
          <w:bCs/>
          <w:szCs w:val="24"/>
        </w:rPr>
      </w:pPr>
      <w:r>
        <w:rPr>
          <w:b/>
          <w:bCs/>
          <w:szCs w:val="24"/>
        </w:rPr>
        <w:br w:type="page"/>
      </w:r>
    </w:p>
    <w:p w14:paraId="6C768C5D" w14:textId="1092C864" w:rsidR="00A823D2" w:rsidRPr="00A823D2" w:rsidRDefault="00A823D2" w:rsidP="00A823D2">
      <w:pPr>
        <w:suppressAutoHyphens w:val="0"/>
        <w:jc w:val="center"/>
        <w:rPr>
          <w:b/>
          <w:bCs/>
          <w:szCs w:val="24"/>
        </w:rPr>
      </w:pPr>
      <w:r w:rsidRPr="00A823D2">
        <w:rPr>
          <w:b/>
          <w:bCs/>
          <w:szCs w:val="24"/>
        </w:rPr>
        <w:t xml:space="preserve">Annex E – Required Certifications </w:t>
      </w:r>
    </w:p>
    <w:p w14:paraId="1AF3BC68" w14:textId="77777777" w:rsidR="00A823D2" w:rsidRPr="00A823D2" w:rsidRDefault="00A823D2" w:rsidP="00A823D2">
      <w:pPr>
        <w:suppressAutoHyphens w:val="0"/>
        <w:jc w:val="center"/>
        <w:rPr>
          <w:b/>
          <w:bCs/>
          <w:szCs w:val="24"/>
        </w:rPr>
      </w:pPr>
    </w:p>
    <w:p w14:paraId="138F958F" w14:textId="77777777" w:rsidR="00A823D2" w:rsidRPr="00A823D2" w:rsidRDefault="00A823D2" w:rsidP="00A823D2">
      <w:pPr>
        <w:suppressAutoHyphens w:val="0"/>
        <w:rPr>
          <w:sz w:val="22"/>
          <w:szCs w:val="22"/>
        </w:rPr>
      </w:pPr>
      <w:r w:rsidRPr="00A823D2">
        <w:rPr>
          <w:sz w:val="22"/>
          <w:szCs w:val="22"/>
        </w:rPr>
        <w:t xml:space="preserve">Purpose: ADS 303.3.8 mandates certain certifications that the grantee (U.S. and non-U.S.) must sign prior to subaward. All applicable certifications, assurances, representations, and other statements must be signed and received by Chemonics before any money can be disbursed or reimbursed under a subaward. </w:t>
      </w:r>
    </w:p>
    <w:p w14:paraId="06695623" w14:textId="77777777" w:rsidR="00A823D2" w:rsidRPr="00A823D2" w:rsidRDefault="00A823D2" w:rsidP="00A823D2">
      <w:pPr>
        <w:suppressAutoHyphens w:val="0"/>
        <w:rPr>
          <w:sz w:val="22"/>
          <w:szCs w:val="22"/>
        </w:rPr>
      </w:pPr>
    </w:p>
    <w:p w14:paraId="121A1F43" w14:textId="77777777" w:rsidR="00A823D2" w:rsidRPr="00A823D2" w:rsidRDefault="00A823D2" w:rsidP="00A823D2">
      <w:pPr>
        <w:suppressAutoHyphens w:val="0"/>
        <w:rPr>
          <w:sz w:val="22"/>
          <w:szCs w:val="22"/>
        </w:rPr>
      </w:pPr>
      <w:r w:rsidRPr="00A823D2">
        <w:rPr>
          <w:sz w:val="22"/>
          <w:szCs w:val="22"/>
        </w:rPr>
        <w:t>List of certifications and assurances to be submitted by selected applicant as part of the subaward application:</w:t>
      </w:r>
    </w:p>
    <w:p w14:paraId="0F2DF6B4" w14:textId="77777777" w:rsidR="00A823D2" w:rsidRPr="00A823D2" w:rsidRDefault="00A823D2" w:rsidP="003468AD">
      <w:pPr>
        <w:numPr>
          <w:ilvl w:val="1"/>
          <w:numId w:val="12"/>
        </w:numPr>
        <w:suppressAutoHyphens w:val="0"/>
        <w:spacing w:before="100" w:beforeAutospacing="1" w:after="100" w:afterAutospacing="1"/>
        <w:ind w:left="1080"/>
        <w:rPr>
          <w:sz w:val="22"/>
          <w:szCs w:val="22"/>
          <w:lang w:eastAsia="zh-CN"/>
        </w:rPr>
      </w:pPr>
      <w:r w:rsidRPr="00A823D2">
        <w:rPr>
          <w:sz w:val="22"/>
          <w:szCs w:val="22"/>
          <w:lang w:eastAsia="zh-CN"/>
        </w:rPr>
        <w:t>Certification of “Representation by Organization Regarding a Delinquent Tax Liability or a Felony Criminal Conviction (AAPD 14-03, August 2014)”</w:t>
      </w:r>
    </w:p>
    <w:p w14:paraId="715E150E" w14:textId="77777777" w:rsidR="00A823D2" w:rsidRPr="00A823D2" w:rsidRDefault="00A823D2" w:rsidP="003468AD">
      <w:pPr>
        <w:numPr>
          <w:ilvl w:val="1"/>
          <w:numId w:val="12"/>
        </w:numPr>
        <w:suppressAutoHyphens w:val="0"/>
        <w:ind w:left="1080"/>
        <w:contextualSpacing/>
        <w:rPr>
          <w:sz w:val="22"/>
          <w:szCs w:val="22"/>
        </w:rPr>
      </w:pPr>
      <w:r w:rsidRPr="00A823D2">
        <w:rPr>
          <w:sz w:val="22"/>
          <w:szCs w:val="22"/>
        </w:rPr>
        <w:t xml:space="preserve">Certification Regarding Terrorist Financing  </w:t>
      </w:r>
    </w:p>
    <w:p w14:paraId="415AA6BB" w14:textId="77777777" w:rsidR="00A823D2" w:rsidRPr="00A823D2" w:rsidRDefault="00A823D2" w:rsidP="003468AD">
      <w:pPr>
        <w:numPr>
          <w:ilvl w:val="1"/>
          <w:numId w:val="12"/>
        </w:numPr>
        <w:suppressAutoHyphens w:val="0"/>
        <w:ind w:left="1080"/>
        <w:contextualSpacing/>
        <w:rPr>
          <w:sz w:val="22"/>
          <w:szCs w:val="22"/>
        </w:rPr>
      </w:pPr>
      <w:r w:rsidRPr="00A823D2">
        <w:rPr>
          <w:sz w:val="22"/>
          <w:szCs w:val="22"/>
        </w:rPr>
        <w:t>Certification of Recipient</w:t>
      </w:r>
    </w:p>
    <w:p w14:paraId="4DBB3C75" w14:textId="77777777" w:rsidR="00A823D2" w:rsidRPr="00A823D2" w:rsidRDefault="00A823D2" w:rsidP="00A823D2">
      <w:pPr>
        <w:suppressAutoHyphens w:val="0"/>
        <w:ind w:firstLine="720"/>
        <w:rPr>
          <w:sz w:val="22"/>
          <w:szCs w:val="22"/>
        </w:rPr>
      </w:pPr>
    </w:p>
    <w:p w14:paraId="230B3D41" w14:textId="77777777" w:rsidR="00A823D2" w:rsidRPr="00A823D2" w:rsidRDefault="00A823D2" w:rsidP="00A823D2">
      <w:pPr>
        <w:suppressAutoHyphens w:val="0"/>
        <w:rPr>
          <w:sz w:val="22"/>
          <w:szCs w:val="22"/>
        </w:rPr>
      </w:pPr>
      <w:r w:rsidRPr="00A823D2">
        <w:rPr>
          <w:sz w:val="22"/>
          <w:szCs w:val="22"/>
        </w:rPr>
        <w:t>List of certifications and assurances to be submitted by selected applicant prior to signing the subaward:</w:t>
      </w:r>
    </w:p>
    <w:p w14:paraId="0139BDE9" w14:textId="77777777" w:rsidR="00A823D2" w:rsidRPr="00A823D2" w:rsidRDefault="00A823D2" w:rsidP="003468AD">
      <w:pPr>
        <w:numPr>
          <w:ilvl w:val="1"/>
          <w:numId w:val="12"/>
        </w:numPr>
        <w:suppressAutoHyphens w:val="0"/>
        <w:ind w:left="1080"/>
        <w:contextualSpacing/>
        <w:rPr>
          <w:sz w:val="22"/>
          <w:szCs w:val="22"/>
        </w:rPr>
      </w:pPr>
      <w:r w:rsidRPr="00A823D2">
        <w:rPr>
          <w:sz w:val="22"/>
          <w:szCs w:val="22"/>
        </w:rPr>
        <w:t xml:space="preserve">Certification Regarding Lobbying (Required for all subawards over $100,000). </w:t>
      </w:r>
    </w:p>
    <w:p w14:paraId="1F373836" w14:textId="77777777" w:rsidR="00A823D2" w:rsidRPr="00A823D2" w:rsidRDefault="00A823D2" w:rsidP="003468AD">
      <w:pPr>
        <w:numPr>
          <w:ilvl w:val="1"/>
          <w:numId w:val="12"/>
        </w:numPr>
        <w:suppressAutoHyphens w:val="0"/>
        <w:ind w:left="1080"/>
        <w:contextualSpacing/>
        <w:rPr>
          <w:sz w:val="22"/>
          <w:szCs w:val="22"/>
        </w:rPr>
      </w:pPr>
      <w:r w:rsidRPr="00A823D2">
        <w:rPr>
          <w:sz w:val="22"/>
          <w:szCs w:val="22"/>
        </w:rPr>
        <w:t xml:space="preserve">Certification Regarding Trafficking in Persons (Required for subawards over $500,000 and must be re-submitted annually). </w:t>
      </w:r>
    </w:p>
    <w:p w14:paraId="24743BAC" w14:textId="77777777" w:rsidR="00A823D2" w:rsidRPr="00A823D2" w:rsidRDefault="00A823D2" w:rsidP="00A823D2">
      <w:pPr>
        <w:suppressAutoHyphens w:val="0"/>
        <w:ind w:firstLine="720"/>
        <w:rPr>
          <w:sz w:val="22"/>
          <w:szCs w:val="22"/>
        </w:rPr>
      </w:pPr>
    </w:p>
    <w:p w14:paraId="1A22027A" w14:textId="77777777" w:rsidR="00A823D2" w:rsidRPr="00A823D2" w:rsidRDefault="00A823D2" w:rsidP="00A823D2">
      <w:pPr>
        <w:suppressAutoHyphens w:val="0"/>
        <w:autoSpaceDE w:val="0"/>
        <w:autoSpaceDN w:val="0"/>
        <w:adjustRightInd w:val="0"/>
        <w:jc w:val="center"/>
        <w:outlineLvl w:val="1"/>
        <w:rPr>
          <w:b/>
          <w:bCs/>
          <w:color w:val="000000"/>
          <w:sz w:val="22"/>
          <w:szCs w:val="22"/>
        </w:rPr>
      </w:pPr>
      <w:bookmarkStart w:id="195" w:name="wp1140911"/>
      <w:bookmarkStart w:id="196" w:name="wp1140912"/>
      <w:bookmarkStart w:id="197" w:name="wp1140913"/>
      <w:bookmarkStart w:id="198" w:name="wp1140914"/>
      <w:bookmarkStart w:id="199" w:name="wp1140915"/>
      <w:bookmarkStart w:id="200" w:name="wp1140916"/>
      <w:bookmarkStart w:id="201" w:name="wp1144350"/>
      <w:bookmarkStart w:id="202" w:name="wp1144356"/>
      <w:bookmarkStart w:id="203" w:name="wp1144369"/>
      <w:bookmarkStart w:id="204" w:name="wp1144380"/>
      <w:bookmarkStart w:id="205" w:name="wp1144487"/>
      <w:bookmarkStart w:id="206" w:name="wp1144488"/>
      <w:bookmarkStart w:id="207" w:name="wp1144489"/>
      <w:bookmarkStart w:id="208" w:name="wp1144421"/>
      <w:bookmarkStart w:id="209" w:name="wp1144442"/>
      <w:bookmarkStart w:id="210" w:name="wp1144475"/>
      <w:bookmarkStart w:id="211" w:name="wp1144478"/>
      <w:bookmarkStart w:id="212" w:name="wp1140919"/>
      <w:bookmarkStart w:id="213" w:name="wp1140920"/>
      <w:bookmarkStart w:id="214" w:name="wp1140921"/>
      <w:bookmarkStart w:id="215" w:name="wp1140922"/>
      <w:bookmarkStart w:id="216" w:name="wp1140923"/>
      <w:bookmarkStart w:id="217" w:name="wp114092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A823D2">
        <w:rPr>
          <w:b/>
          <w:bCs/>
          <w:color w:val="000000"/>
          <w:sz w:val="22"/>
          <w:szCs w:val="22"/>
        </w:rPr>
        <w:t>REPRESENTATION BY ORGANIZATION REGARDING A DELINQUENT TAX LIABILITY OR A FELONY CRIMINAL CONVICTION</w:t>
      </w:r>
    </w:p>
    <w:p w14:paraId="25C5BB01" w14:textId="77777777" w:rsidR="00A823D2" w:rsidRPr="00A823D2" w:rsidRDefault="00A823D2" w:rsidP="00A823D2">
      <w:pPr>
        <w:suppressAutoHyphens w:val="0"/>
        <w:autoSpaceDE w:val="0"/>
        <w:autoSpaceDN w:val="0"/>
        <w:adjustRightInd w:val="0"/>
        <w:rPr>
          <w:color w:val="000000"/>
          <w:sz w:val="22"/>
          <w:szCs w:val="22"/>
        </w:rPr>
      </w:pPr>
    </w:p>
    <w:p w14:paraId="2DA3EBCB" w14:textId="77777777" w:rsidR="00A823D2" w:rsidRPr="00A823D2" w:rsidRDefault="00A823D2" w:rsidP="00A823D2">
      <w:pPr>
        <w:suppressAutoHyphens w:val="0"/>
        <w:autoSpaceDE w:val="0"/>
        <w:autoSpaceDN w:val="0"/>
        <w:adjustRightInd w:val="0"/>
        <w:jc w:val="both"/>
        <w:rPr>
          <w:color w:val="000000"/>
          <w:sz w:val="22"/>
          <w:szCs w:val="22"/>
        </w:rPr>
      </w:pPr>
      <w:r w:rsidRPr="00A823D2">
        <w:rPr>
          <w:color w:val="000000"/>
          <w:sz w:val="22"/>
          <w:szCs w:val="22"/>
        </w:rPr>
        <w:t>(a) As required by sections 744 and 745 of Division E of the Consolidated and Further Continuing Appropriations Act, 2015 (Pub. L. 113-235), and similar provisions, if contained in subsequent appropriations acts, none of the funds made available by that Act may be used to enter into an assistance</w:t>
      </w:r>
    </w:p>
    <w:p w14:paraId="0499A573" w14:textId="77777777" w:rsidR="00A823D2" w:rsidRPr="00A823D2" w:rsidRDefault="00A823D2" w:rsidP="00A823D2">
      <w:pPr>
        <w:suppressAutoHyphens w:val="0"/>
        <w:autoSpaceDE w:val="0"/>
        <w:autoSpaceDN w:val="0"/>
        <w:adjustRightInd w:val="0"/>
        <w:jc w:val="both"/>
        <w:rPr>
          <w:color w:val="000000"/>
          <w:sz w:val="22"/>
          <w:szCs w:val="22"/>
        </w:rPr>
      </w:pPr>
      <w:r w:rsidRPr="00A823D2">
        <w:rPr>
          <w:color w:val="000000"/>
          <w:sz w:val="22"/>
          <w:szCs w:val="22"/>
        </w:rPr>
        <w:t xml:space="preserve">award with any organization that – </w:t>
      </w:r>
    </w:p>
    <w:p w14:paraId="156CEEAE" w14:textId="77777777" w:rsidR="00A823D2" w:rsidRPr="00A823D2" w:rsidRDefault="00A823D2" w:rsidP="00A823D2">
      <w:pPr>
        <w:suppressAutoHyphens w:val="0"/>
        <w:autoSpaceDE w:val="0"/>
        <w:autoSpaceDN w:val="0"/>
        <w:adjustRightInd w:val="0"/>
        <w:jc w:val="both"/>
        <w:rPr>
          <w:color w:val="000000"/>
          <w:sz w:val="22"/>
          <w:szCs w:val="22"/>
        </w:rPr>
      </w:pPr>
    </w:p>
    <w:p w14:paraId="0F0D4665" w14:textId="77777777" w:rsidR="00A823D2" w:rsidRPr="00A823D2" w:rsidRDefault="00A823D2" w:rsidP="00A823D2">
      <w:pPr>
        <w:suppressAutoHyphens w:val="0"/>
        <w:autoSpaceDE w:val="0"/>
        <w:autoSpaceDN w:val="0"/>
        <w:adjustRightInd w:val="0"/>
        <w:ind w:left="720"/>
        <w:jc w:val="both"/>
        <w:rPr>
          <w:color w:val="000000"/>
          <w:sz w:val="22"/>
          <w:szCs w:val="22"/>
        </w:rPr>
      </w:pPr>
      <w:r w:rsidRPr="00A823D2">
        <w:rPr>
          <w:color w:val="000000"/>
          <w:sz w:val="22"/>
          <w:szCs w:val="22"/>
        </w:rPr>
        <w:t>(1) “Was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w:t>
      </w:r>
    </w:p>
    <w:p w14:paraId="0B523CDD" w14:textId="77777777" w:rsidR="00A823D2" w:rsidRPr="00A823D2" w:rsidRDefault="00A823D2" w:rsidP="00A823D2">
      <w:pPr>
        <w:suppressAutoHyphens w:val="0"/>
        <w:autoSpaceDE w:val="0"/>
        <w:autoSpaceDN w:val="0"/>
        <w:adjustRightInd w:val="0"/>
        <w:ind w:left="720"/>
        <w:jc w:val="both"/>
        <w:rPr>
          <w:color w:val="000000"/>
          <w:sz w:val="22"/>
          <w:szCs w:val="22"/>
        </w:rPr>
      </w:pPr>
    </w:p>
    <w:p w14:paraId="6CF5B3E6" w14:textId="77777777" w:rsidR="00A823D2" w:rsidRPr="00A823D2" w:rsidRDefault="00A823D2" w:rsidP="00A823D2">
      <w:pPr>
        <w:suppressAutoHyphens w:val="0"/>
        <w:autoSpaceDE w:val="0"/>
        <w:autoSpaceDN w:val="0"/>
        <w:adjustRightInd w:val="0"/>
        <w:ind w:left="720"/>
        <w:jc w:val="both"/>
        <w:rPr>
          <w:color w:val="000000"/>
          <w:sz w:val="22"/>
          <w:szCs w:val="22"/>
        </w:rPr>
      </w:pPr>
      <w:r w:rsidRPr="00A823D2">
        <w:rPr>
          <w:color w:val="000000"/>
          <w:sz w:val="22"/>
          <w:szCs w:val="22"/>
        </w:rPr>
        <w:t>(2)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29037D4C" w14:textId="77777777" w:rsidR="00A823D2" w:rsidRPr="00A823D2" w:rsidRDefault="00A823D2" w:rsidP="00A823D2">
      <w:pPr>
        <w:suppressAutoHyphens w:val="0"/>
        <w:autoSpaceDE w:val="0"/>
        <w:autoSpaceDN w:val="0"/>
        <w:adjustRightInd w:val="0"/>
        <w:ind w:left="720"/>
        <w:jc w:val="both"/>
        <w:rPr>
          <w:color w:val="000000"/>
          <w:sz w:val="22"/>
          <w:szCs w:val="22"/>
        </w:rPr>
      </w:pPr>
      <w:r w:rsidRPr="00A823D2">
        <w:rPr>
          <w:color w:val="000000"/>
          <w:sz w:val="22"/>
          <w:szCs w:val="22"/>
        </w:rPr>
        <w:t xml:space="preserve">where the awarding agency has direct knowledge of the unpaid tax liability, unless the Federal agency has considered, in accordance with its procedures, that this further action is not necessary to protect the interests of the Government”. </w:t>
      </w:r>
    </w:p>
    <w:p w14:paraId="05EA9CB6" w14:textId="77777777" w:rsidR="00A823D2" w:rsidRPr="00A823D2" w:rsidRDefault="00A823D2" w:rsidP="00A823D2">
      <w:pPr>
        <w:suppressAutoHyphens w:val="0"/>
        <w:autoSpaceDE w:val="0"/>
        <w:autoSpaceDN w:val="0"/>
        <w:adjustRightInd w:val="0"/>
        <w:jc w:val="both"/>
        <w:rPr>
          <w:color w:val="000000"/>
          <w:sz w:val="22"/>
          <w:szCs w:val="22"/>
        </w:rPr>
      </w:pPr>
    </w:p>
    <w:p w14:paraId="148AAC44" w14:textId="77777777" w:rsidR="00A823D2" w:rsidRPr="00A823D2" w:rsidRDefault="00A823D2" w:rsidP="00A823D2">
      <w:pPr>
        <w:suppressAutoHyphens w:val="0"/>
        <w:autoSpaceDE w:val="0"/>
        <w:autoSpaceDN w:val="0"/>
        <w:adjustRightInd w:val="0"/>
        <w:jc w:val="both"/>
        <w:rPr>
          <w:color w:val="000000"/>
          <w:sz w:val="22"/>
          <w:szCs w:val="22"/>
        </w:rPr>
      </w:pPr>
      <w:r w:rsidRPr="00A823D2">
        <w:rPr>
          <w:color w:val="000000"/>
          <w:sz w:val="22"/>
          <w:szCs w:val="22"/>
        </w:rPr>
        <w:t xml:space="preserve">It is USAID’s policy that no award may be made to any organization covered by (1) or (2) above, unless the M/MPBP Compliance Division has </w:t>
      </w:r>
      <w:proofErr w:type="gramStart"/>
      <w:r w:rsidRPr="00A823D2">
        <w:rPr>
          <w:color w:val="000000"/>
          <w:sz w:val="22"/>
          <w:szCs w:val="22"/>
        </w:rPr>
        <w:t>made a determination</w:t>
      </w:r>
      <w:proofErr w:type="gramEnd"/>
      <w:r w:rsidRPr="00A823D2">
        <w:rPr>
          <w:color w:val="000000"/>
          <w:sz w:val="22"/>
          <w:szCs w:val="22"/>
        </w:rPr>
        <w:t xml:space="preserve"> that suspension or debarment is not necessary to protect the interests of the Government. </w:t>
      </w:r>
    </w:p>
    <w:p w14:paraId="26FF5E62" w14:textId="77777777" w:rsidR="00A823D2" w:rsidRPr="00A823D2" w:rsidRDefault="00A823D2" w:rsidP="00A823D2">
      <w:pPr>
        <w:suppressAutoHyphens w:val="0"/>
        <w:autoSpaceDE w:val="0"/>
        <w:autoSpaceDN w:val="0"/>
        <w:adjustRightInd w:val="0"/>
        <w:jc w:val="both"/>
        <w:rPr>
          <w:b/>
          <w:bCs/>
          <w:color w:val="000000"/>
          <w:sz w:val="22"/>
          <w:szCs w:val="22"/>
        </w:rPr>
      </w:pPr>
    </w:p>
    <w:p w14:paraId="2DD4997D" w14:textId="77777777" w:rsidR="00A823D2" w:rsidRPr="00A823D2" w:rsidRDefault="00A823D2" w:rsidP="00A823D2">
      <w:pPr>
        <w:suppressAutoHyphens w:val="0"/>
        <w:autoSpaceDE w:val="0"/>
        <w:autoSpaceDN w:val="0"/>
        <w:adjustRightInd w:val="0"/>
        <w:rPr>
          <w:color w:val="000000"/>
          <w:sz w:val="22"/>
          <w:szCs w:val="22"/>
        </w:rPr>
      </w:pPr>
      <w:r w:rsidRPr="00A823D2">
        <w:rPr>
          <w:b/>
          <w:bCs/>
          <w:color w:val="000000"/>
          <w:sz w:val="22"/>
          <w:szCs w:val="22"/>
        </w:rPr>
        <w:t>(b) Applicant Representation</w:t>
      </w:r>
      <w:r w:rsidRPr="00A823D2">
        <w:rPr>
          <w:color w:val="000000"/>
          <w:sz w:val="22"/>
          <w:szCs w:val="22"/>
        </w:rPr>
        <w:t xml:space="preserve">: </w:t>
      </w:r>
    </w:p>
    <w:p w14:paraId="5011199D" w14:textId="77777777" w:rsidR="00A823D2" w:rsidRPr="00A823D2" w:rsidRDefault="00A823D2" w:rsidP="00A823D2">
      <w:pPr>
        <w:suppressAutoHyphens w:val="0"/>
        <w:autoSpaceDE w:val="0"/>
        <w:autoSpaceDN w:val="0"/>
        <w:adjustRightInd w:val="0"/>
        <w:rPr>
          <w:color w:val="000000"/>
          <w:sz w:val="22"/>
          <w:szCs w:val="22"/>
        </w:rPr>
      </w:pPr>
    </w:p>
    <w:p w14:paraId="3B1087A2"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w:t>
      </w:r>
      <w:proofErr w:type="gramStart"/>
      <w:r w:rsidRPr="00A823D2">
        <w:rPr>
          <w:color w:val="000000"/>
          <w:sz w:val="22"/>
          <w:szCs w:val="22"/>
        </w:rPr>
        <w:t>1)The</w:t>
      </w:r>
      <w:proofErr w:type="gramEnd"/>
      <w:r w:rsidRPr="00A823D2">
        <w:rPr>
          <w:color w:val="000000"/>
          <w:sz w:val="22"/>
          <w:szCs w:val="22"/>
        </w:rPr>
        <w:t xml:space="preserve"> Applicant represents that it is [ ] is not [ ] an organization that was convicted of a felony criminal violation under a Federal law within the preceding 24 months. </w:t>
      </w:r>
    </w:p>
    <w:p w14:paraId="04302567" w14:textId="77777777" w:rsidR="00A823D2" w:rsidRPr="00A823D2" w:rsidRDefault="00A823D2" w:rsidP="00A823D2">
      <w:pPr>
        <w:suppressAutoHyphens w:val="0"/>
        <w:autoSpaceDE w:val="0"/>
        <w:autoSpaceDN w:val="0"/>
        <w:adjustRightInd w:val="0"/>
        <w:rPr>
          <w:color w:val="000000"/>
          <w:sz w:val="22"/>
          <w:szCs w:val="22"/>
        </w:rPr>
      </w:pPr>
    </w:p>
    <w:p w14:paraId="461781D6"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w:t>
      </w:r>
      <w:proofErr w:type="gramStart"/>
      <w:r w:rsidRPr="00A823D2">
        <w:rPr>
          <w:color w:val="000000"/>
          <w:sz w:val="22"/>
          <w:szCs w:val="22"/>
        </w:rPr>
        <w:t>2)The</w:t>
      </w:r>
      <w:proofErr w:type="gramEnd"/>
      <w:r w:rsidRPr="00A823D2">
        <w:rPr>
          <w:color w:val="000000"/>
          <w:sz w:val="22"/>
          <w:szCs w:val="22"/>
        </w:rPr>
        <w:t xml:space="preserve"> Applicant represents that it is [ ] is not [ ] an organization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t>
      </w:r>
    </w:p>
    <w:p w14:paraId="0EDCC909" w14:textId="77777777" w:rsidR="00A823D2" w:rsidRPr="00A823D2" w:rsidRDefault="00A823D2" w:rsidP="00A823D2">
      <w:pPr>
        <w:suppressAutoHyphens w:val="0"/>
        <w:rPr>
          <w:color w:val="000000"/>
          <w:sz w:val="22"/>
          <w:szCs w:val="22"/>
        </w:rPr>
      </w:pPr>
    </w:p>
    <w:p w14:paraId="47190D06" w14:textId="77777777" w:rsidR="00A823D2" w:rsidRPr="00A823D2" w:rsidRDefault="00A823D2" w:rsidP="00A823D2">
      <w:pPr>
        <w:suppressAutoHyphens w:val="0"/>
        <w:rPr>
          <w:sz w:val="22"/>
          <w:szCs w:val="22"/>
        </w:rPr>
      </w:pPr>
    </w:p>
    <w:p w14:paraId="27158635"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_________________________</w:t>
      </w:r>
    </w:p>
    <w:p w14:paraId="7FCA6FB9"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Signature</w:t>
      </w:r>
    </w:p>
    <w:p w14:paraId="142D0F8F" w14:textId="77777777" w:rsidR="00A823D2" w:rsidRPr="00A823D2" w:rsidRDefault="00A823D2" w:rsidP="00A823D2">
      <w:pPr>
        <w:suppressAutoHyphens w:val="0"/>
        <w:rPr>
          <w:sz w:val="22"/>
          <w:szCs w:val="22"/>
        </w:rPr>
      </w:pPr>
    </w:p>
    <w:p w14:paraId="1FBAA476"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_________________________</w:t>
      </w:r>
    </w:p>
    <w:p w14:paraId="56440F98"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Type or Print Name</w:t>
      </w:r>
    </w:p>
    <w:p w14:paraId="0C171410" w14:textId="77777777" w:rsidR="00A823D2" w:rsidRPr="00A823D2" w:rsidRDefault="00A823D2" w:rsidP="00A823D2">
      <w:pPr>
        <w:suppressAutoHyphens w:val="0"/>
        <w:rPr>
          <w:sz w:val="22"/>
          <w:szCs w:val="22"/>
        </w:rPr>
      </w:pPr>
    </w:p>
    <w:p w14:paraId="6C69551E"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_________________________</w:t>
      </w:r>
    </w:p>
    <w:p w14:paraId="1FF35FA7"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Position Title</w:t>
      </w:r>
    </w:p>
    <w:p w14:paraId="56A957F8" w14:textId="77777777" w:rsidR="00A823D2" w:rsidRPr="00A823D2" w:rsidRDefault="00A823D2" w:rsidP="00A823D2">
      <w:pPr>
        <w:suppressAutoHyphens w:val="0"/>
        <w:rPr>
          <w:sz w:val="22"/>
          <w:szCs w:val="22"/>
        </w:rPr>
      </w:pPr>
    </w:p>
    <w:p w14:paraId="39A097D1"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_________________________</w:t>
      </w:r>
    </w:p>
    <w:p w14:paraId="60ECF4C8"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Date of Execution</w:t>
      </w:r>
      <w:bookmarkStart w:id="218" w:name="Confidentiality"/>
      <w:bookmarkEnd w:id="218"/>
    </w:p>
    <w:p w14:paraId="7D777DE9" w14:textId="77777777" w:rsidR="00A823D2" w:rsidRPr="00A823D2" w:rsidRDefault="00A823D2" w:rsidP="00A823D2">
      <w:pPr>
        <w:suppressAutoHyphens w:val="0"/>
        <w:rPr>
          <w:sz w:val="22"/>
          <w:szCs w:val="22"/>
        </w:rPr>
      </w:pPr>
    </w:p>
    <w:p w14:paraId="6C264B01" w14:textId="77777777" w:rsidR="00A823D2" w:rsidRPr="00A823D2" w:rsidRDefault="00A823D2" w:rsidP="00A823D2">
      <w:pPr>
        <w:suppressAutoHyphens w:val="0"/>
        <w:rPr>
          <w:sz w:val="22"/>
          <w:szCs w:val="22"/>
        </w:rPr>
      </w:pPr>
    </w:p>
    <w:p w14:paraId="14184CD8" w14:textId="77777777" w:rsidR="00A823D2" w:rsidRPr="00A823D2" w:rsidRDefault="00A823D2" w:rsidP="00A823D2">
      <w:pPr>
        <w:suppressAutoHyphens w:val="0"/>
        <w:rPr>
          <w:sz w:val="22"/>
          <w:szCs w:val="22"/>
        </w:rPr>
      </w:pPr>
    </w:p>
    <w:p w14:paraId="0348A81B" w14:textId="77777777" w:rsidR="00A823D2" w:rsidRPr="00A823D2" w:rsidRDefault="00A823D2" w:rsidP="00A823D2">
      <w:pPr>
        <w:suppressAutoHyphens w:val="0"/>
        <w:rPr>
          <w:sz w:val="22"/>
          <w:szCs w:val="22"/>
        </w:rPr>
      </w:pPr>
    </w:p>
    <w:p w14:paraId="1565B8AD" w14:textId="77777777" w:rsidR="00A823D2" w:rsidRPr="00A823D2" w:rsidRDefault="00A823D2" w:rsidP="00A823D2">
      <w:pPr>
        <w:suppressAutoHyphens w:val="0"/>
        <w:rPr>
          <w:sz w:val="22"/>
          <w:szCs w:val="22"/>
        </w:rPr>
      </w:pPr>
    </w:p>
    <w:p w14:paraId="7A6A8669" w14:textId="77777777" w:rsidR="00A823D2" w:rsidRPr="00A823D2" w:rsidRDefault="00A823D2" w:rsidP="00A823D2">
      <w:pPr>
        <w:suppressAutoHyphens w:val="0"/>
        <w:rPr>
          <w:sz w:val="22"/>
          <w:szCs w:val="22"/>
        </w:rPr>
      </w:pPr>
    </w:p>
    <w:p w14:paraId="63B35883" w14:textId="77777777" w:rsidR="00A823D2" w:rsidRPr="00A823D2" w:rsidRDefault="00A823D2" w:rsidP="00A823D2">
      <w:pPr>
        <w:suppressAutoHyphens w:val="0"/>
        <w:rPr>
          <w:sz w:val="22"/>
          <w:szCs w:val="22"/>
        </w:rPr>
      </w:pPr>
    </w:p>
    <w:p w14:paraId="725788DB" w14:textId="77777777" w:rsidR="00A823D2" w:rsidRPr="00A823D2" w:rsidRDefault="00A823D2" w:rsidP="00A823D2">
      <w:pPr>
        <w:suppressAutoHyphens w:val="0"/>
        <w:rPr>
          <w:sz w:val="22"/>
          <w:szCs w:val="22"/>
        </w:rPr>
      </w:pPr>
    </w:p>
    <w:p w14:paraId="232A2FA6" w14:textId="77777777" w:rsidR="00A823D2" w:rsidRPr="00A823D2" w:rsidRDefault="00A823D2" w:rsidP="00A823D2">
      <w:pPr>
        <w:suppressAutoHyphens w:val="0"/>
        <w:rPr>
          <w:sz w:val="22"/>
          <w:szCs w:val="22"/>
        </w:rPr>
      </w:pPr>
    </w:p>
    <w:p w14:paraId="2472B0F9" w14:textId="77777777" w:rsidR="00A823D2" w:rsidRPr="00A823D2" w:rsidRDefault="00A823D2" w:rsidP="00A823D2">
      <w:pPr>
        <w:suppressAutoHyphens w:val="0"/>
        <w:rPr>
          <w:sz w:val="22"/>
          <w:szCs w:val="22"/>
        </w:rPr>
      </w:pPr>
    </w:p>
    <w:p w14:paraId="5EFC06BD" w14:textId="77777777" w:rsidR="00A823D2" w:rsidRPr="00A823D2" w:rsidRDefault="00A823D2" w:rsidP="00A823D2">
      <w:pPr>
        <w:suppressAutoHyphens w:val="0"/>
        <w:rPr>
          <w:sz w:val="22"/>
          <w:szCs w:val="22"/>
        </w:rPr>
      </w:pPr>
    </w:p>
    <w:p w14:paraId="059B690A" w14:textId="77777777" w:rsidR="00A823D2" w:rsidRPr="00A823D2" w:rsidRDefault="00A823D2" w:rsidP="00A823D2">
      <w:pPr>
        <w:suppressAutoHyphens w:val="0"/>
        <w:rPr>
          <w:sz w:val="22"/>
          <w:szCs w:val="22"/>
        </w:rPr>
      </w:pPr>
    </w:p>
    <w:p w14:paraId="36195915" w14:textId="77777777" w:rsidR="00A823D2" w:rsidRPr="00A823D2" w:rsidRDefault="00A823D2" w:rsidP="00A823D2">
      <w:pPr>
        <w:suppressAutoHyphens w:val="0"/>
        <w:rPr>
          <w:sz w:val="22"/>
          <w:szCs w:val="22"/>
        </w:rPr>
      </w:pPr>
    </w:p>
    <w:p w14:paraId="057B5A2B" w14:textId="77777777" w:rsidR="00A823D2" w:rsidRPr="00A823D2" w:rsidRDefault="00A823D2" w:rsidP="00A823D2">
      <w:pPr>
        <w:suppressAutoHyphens w:val="0"/>
        <w:rPr>
          <w:sz w:val="22"/>
          <w:szCs w:val="22"/>
        </w:rPr>
      </w:pPr>
    </w:p>
    <w:p w14:paraId="683EC76F" w14:textId="77777777" w:rsidR="00A823D2" w:rsidRPr="00A823D2" w:rsidRDefault="00A823D2" w:rsidP="00A823D2">
      <w:pPr>
        <w:suppressAutoHyphens w:val="0"/>
        <w:rPr>
          <w:sz w:val="22"/>
          <w:szCs w:val="22"/>
        </w:rPr>
      </w:pPr>
    </w:p>
    <w:p w14:paraId="4B75E6C8" w14:textId="77777777" w:rsidR="00A823D2" w:rsidRPr="00A823D2" w:rsidRDefault="00A823D2" w:rsidP="00A823D2">
      <w:pPr>
        <w:suppressAutoHyphens w:val="0"/>
        <w:rPr>
          <w:sz w:val="22"/>
          <w:szCs w:val="22"/>
        </w:rPr>
      </w:pPr>
    </w:p>
    <w:p w14:paraId="0523715C" w14:textId="77777777" w:rsidR="00A823D2" w:rsidRPr="00A823D2" w:rsidRDefault="00A823D2" w:rsidP="00A823D2">
      <w:pPr>
        <w:suppressAutoHyphens w:val="0"/>
        <w:rPr>
          <w:sz w:val="22"/>
          <w:szCs w:val="22"/>
        </w:rPr>
      </w:pPr>
    </w:p>
    <w:p w14:paraId="3BC07CB6" w14:textId="77777777" w:rsidR="00A823D2" w:rsidRPr="00A823D2" w:rsidRDefault="00A823D2" w:rsidP="00A823D2">
      <w:pPr>
        <w:suppressAutoHyphens w:val="0"/>
        <w:rPr>
          <w:sz w:val="22"/>
          <w:szCs w:val="22"/>
        </w:rPr>
      </w:pPr>
    </w:p>
    <w:p w14:paraId="627D24FC" w14:textId="77777777" w:rsidR="00A823D2" w:rsidRPr="00A823D2" w:rsidRDefault="00A823D2" w:rsidP="00A823D2">
      <w:pPr>
        <w:suppressAutoHyphens w:val="0"/>
        <w:rPr>
          <w:sz w:val="22"/>
          <w:szCs w:val="22"/>
        </w:rPr>
      </w:pPr>
    </w:p>
    <w:p w14:paraId="7600D3B3" w14:textId="77777777" w:rsidR="00A823D2" w:rsidRPr="00A823D2" w:rsidRDefault="00A823D2" w:rsidP="00A823D2">
      <w:pPr>
        <w:suppressAutoHyphens w:val="0"/>
        <w:rPr>
          <w:sz w:val="22"/>
          <w:szCs w:val="22"/>
        </w:rPr>
      </w:pPr>
    </w:p>
    <w:p w14:paraId="18C67968" w14:textId="77777777" w:rsidR="00A823D2" w:rsidRPr="00A823D2" w:rsidRDefault="00A823D2" w:rsidP="00A823D2">
      <w:pPr>
        <w:suppressAutoHyphens w:val="0"/>
        <w:rPr>
          <w:sz w:val="22"/>
          <w:szCs w:val="22"/>
        </w:rPr>
      </w:pPr>
    </w:p>
    <w:p w14:paraId="112C5C88" w14:textId="77777777" w:rsidR="00A823D2" w:rsidRPr="00A823D2" w:rsidRDefault="00A823D2" w:rsidP="00A823D2">
      <w:pPr>
        <w:suppressAutoHyphens w:val="0"/>
        <w:rPr>
          <w:sz w:val="22"/>
          <w:szCs w:val="22"/>
        </w:rPr>
      </w:pPr>
    </w:p>
    <w:p w14:paraId="6DE68766" w14:textId="77777777" w:rsidR="00A823D2" w:rsidRPr="00A823D2" w:rsidRDefault="00A823D2" w:rsidP="00A823D2">
      <w:pPr>
        <w:suppressAutoHyphens w:val="0"/>
        <w:rPr>
          <w:sz w:val="22"/>
          <w:szCs w:val="22"/>
        </w:rPr>
      </w:pPr>
    </w:p>
    <w:p w14:paraId="3FE54486" w14:textId="77777777" w:rsidR="00A823D2" w:rsidRPr="00A823D2" w:rsidRDefault="00A823D2" w:rsidP="00A823D2">
      <w:pPr>
        <w:suppressAutoHyphens w:val="0"/>
        <w:rPr>
          <w:sz w:val="22"/>
          <w:szCs w:val="22"/>
        </w:rPr>
      </w:pPr>
    </w:p>
    <w:p w14:paraId="598294E1" w14:textId="77777777" w:rsidR="00A823D2" w:rsidRPr="00A823D2" w:rsidRDefault="00A823D2" w:rsidP="00A823D2">
      <w:pPr>
        <w:suppressAutoHyphens w:val="0"/>
        <w:rPr>
          <w:sz w:val="22"/>
          <w:szCs w:val="22"/>
        </w:rPr>
      </w:pPr>
    </w:p>
    <w:p w14:paraId="01967188" w14:textId="77777777" w:rsidR="00A823D2" w:rsidRPr="00A823D2" w:rsidRDefault="00A823D2" w:rsidP="00A823D2">
      <w:pPr>
        <w:suppressAutoHyphens w:val="0"/>
        <w:rPr>
          <w:sz w:val="22"/>
          <w:szCs w:val="22"/>
        </w:rPr>
      </w:pPr>
    </w:p>
    <w:p w14:paraId="038E1034" w14:textId="77777777" w:rsidR="00A823D2" w:rsidRPr="00A823D2" w:rsidRDefault="00A823D2" w:rsidP="00A823D2">
      <w:pPr>
        <w:suppressAutoHyphens w:val="0"/>
        <w:rPr>
          <w:sz w:val="22"/>
          <w:szCs w:val="22"/>
        </w:rPr>
      </w:pPr>
      <w:r w:rsidRPr="00A823D2">
        <w:rPr>
          <w:sz w:val="22"/>
          <w:szCs w:val="22"/>
        </w:rPr>
        <w:t xml:space="preserve"> </w:t>
      </w:r>
    </w:p>
    <w:p w14:paraId="7C104B4B" w14:textId="77777777" w:rsidR="00A823D2" w:rsidRPr="00A823D2" w:rsidRDefault="00A823D2" w:rsidP="00A823D2">
      <w:pPr>
        <w:suppressAutoHyphens w:val="0"/>
        <w:rPr>
          <w:sz w:val="22"/>
          <w:szCs w:val="22"/>
        </w:rPr>
      </w:pPr>
    </w:p>
    <w:p w14:paraId="18256E9F" w14:textId="77777777" w:rsidR="00A823D2" w:rsidRPr="00A823D2" w:rsidRDefault="00A823D2" w:rsidP="00A823D2">
      <w:pPr>
        <w:suppressAutoHyphens w:val="0"/>
        <w:rPr>
          <w:sz w:val="22"/>
          <w:szCs w:val="22"/>
        </w:rPr>
      </w:pPr>
    </w:p>
    <w:p w14:paraId="6F11936A" w14:textId="77777777" w:rsidR="00A823D2" w:rsidRPr="00A823D2" w:rsidRDefault="00A823D2" w:rsidP="00A823D2">
      <w:pPr>
        <w:suppressAutoHyphens w:val="0"/>
        <w:rPr>
          <w:sz w:val="22"/>
          <w:szCs w:val="22"/>
        </w:rPr>
      </w:pPr>
    </w:p>
    <w:p w14:paraId="1051388E" w14:textId="77777777" w:rsidR="00A823D2" w:rsidRPr="00A823D2" w:rsidRDefault="00A823D2" w:rsidP="00A823D2">
      <w:pPr>
        <w:suppressAutoHyphens w:val="0"/>
        <w:rPr>
          <w:sz w:val="22"/>
          <w:szCs w:val="22"/>
        </w:rPr>
      </w:pPr>
    </w:p>
    <w:p w14:paraId="16F35A8F" w14:textId="77777777" w:rsidR="00A823D2" w:rsidRPr="00A823D2" w:rsidRDefault="00A823D2" w:rsidP="00A823D2">
      <w:pPr>
        <w:suppressAutoHyphens w:val="0"/>
        <w:rPr>
          <w:sz w:val="22"/>
          <w:szCs w:val="22"/>
        </w:rPr>
      </w:pPr>
    </w:p>
    <w:p w14:paraId="10E5D18E" w14:textId="77777777" w:rsidR="00A823D2" w:rsidRPr="00A823D2" w:rsidRDefault="00A823D2" w:rsidP="00A823D2">
      <w:pPr>
        <w:suppressAutoHyphens w:val="0"/>
        <w:rPr>
          <w:sz w:val="22"/>
          <w:szCs w:val="22"/>
        </w:rPr>
      </w:pPr>
    </w:p>
    <w:p w14:paraId="5BA4F180" w14:textId="77777777" w:rsidR="00A823D2" w:rsidRPr="00A823D2" w:rsidRDefault="00A823D2" w:rsidP="00A823D2">
      <w:pPr>
        <w:suppressAutoHyphens w:val="0"/>
        <w:rPr>
          <w:sz w:val="22"/>
          <w:szCs w:val="22"/>
        </w:rPr>
      </w:pPr>
    </w:p>
    <w:p w14:paraId="61D1AF30" w14:textId="77777777" w:rsidR="00A823D2" w:rsidRPr="00A823D2" w:rsidRDefault="00A823D2" w:rsidP="00A823D2">
      <w:pPr>
        <w:jc w:val="center"/>
        <w:outlineLvl w:val="1"/>
        <w:rPr>
          <w:rFonts w:ascii="Arial" w:hAnsi="Arial" w:cs="Arial"/>
          <w:b/>
          <w:sz w:val="28"/>
          <w:szCs w:val="28"/>
        </w:rPr>
      </w:pPr>
      <w:bookmarkStart w:id="219" w:name="Evidence_of_Responsibility_Statement"/>
      <w:bookmarkStart w:id="220" w:name="wp1149119"/>
      <w:bookmarkStart w:id="221" w:name="wp1149139"/>
      <w:bookmarkStart w:id="222" w:name="wp1151104"/>
      <w:bookmarkStart w:id="223" w:name="dnf_class_values_ffata__subcontractors__"/>
      <w:bookmarkEnd w:id="219"/>
      <w:bookmarkEnd w:id="220"/>
      <w:bookmarkEnd w:id="221"/>
      <w:bookmarkEnd w:id="222"/>
      <w:bookmarkEnd w:id="223"/>
    </w:p>
    <w:p w14:paraId="443AAFA9" w14:textId="77777777" w:rsidR="00A823D2" w:rsidRPr="00A823D2" w:rsidRDefault="00A823D2" w:rsidP="00A823D2">
      <w:pPr>
        <w:jc w:val="center"/>
        <w:outlineLvl w:val="1"/>
        <w:rPr>
          <w:b/>
          <w:sz w:val="22"/>
          <w:szCs w:val="22"/>
        </w:rPr>
      </w:pPr>
      <w:r w:rsidRPr="00A823D2">
        <w:rPr>
          <w:b/>
          <w:sz w:val="22"/>
          <w:szCs w:val="22"/>
        </w:rPr>
        <w:t>Certification Regarding Terrorist Financing</w:t>
      </w:r>
    </w:p>
    <w:p w14:paraId="1A71BD77" w14:textId="77777777" w:rsidR="00A823D2" w:rsidRPr="00A823D2" w:rsidRDefault="00A823D2" w:rsidP="00A823D2">
      <w:pPr>
        <w:suppressAutoHyphens w:val="0"/>
        <w:rPr>
          <w:b/>
          <w:sz w:val="22"/>
          <w:szCs w:val="22"/>
        </w:rPr>
      </w:pPr>
    </w:p>
    <w:p w14:paraId="187E3442" w14:textId="77777777" w:rsidR="00A823D2" w:rsidRPr="00A823D2" w:rsidRDefault="00A823D2" w:rsidP="00A823D2">
      <w:pPr>
        <w:suppressAutoHyphens w:val="0"/>
        <w:autoSpaceDE w:val="0"/>
        <w:autoSpaceDN w:val="0"/>
        <w:adjustRightInd w:val="0"/>
        <w:jc w:val="center"/>
        <w:rPr>
          <w:color w:val="000000"/>
          <w:sz w:val="22"/>
          <w:szCs w:val="22"/>
        </w:rPr>
      </w:pPr>
      <w:r w:rsidRPr="00A823D2">
        <w:rPr>
          <w:b/>
          <w:bCs/>
          <w:color w:val="000000"/>
          <w:sz w:val="22"/>
          <w:szCs w:val="22"/>
        </w:rPr>
        <w:t>Certification Regarding Terrorist Financing, Implementing Executive Order 13224</w:t>
      </w:r>
    </w:p>
    <w:p w14:paraId="3CA77A07" w14:textId="77777777" w:rsidR="00A823D2" w:rsidRPr="00A823D2" w:rsidRDefault="00A823D2" w:rsidP="00A823D2">
      <w:pPr>
        <w:suppressAutoHyphens w:val="0"/>
        <w:autoSpaceDE w:val="0"/>
        <w:autoSpaceDN w:val="0"/>
        <w:adjustRightInd w:val="0"/>
        <w:rPr>
          <w:color w:val="000000"/>
          <w:sz w:val="22"/>
          <w:szCs w:val="22"/>
        </w:rPr>
      </w:pPr>
    </w:p>
    <w:p w14:paraId="00014546"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The undersigned represents, to the best of its knowledge, that: </w:t>
      </w:r>
    </w:p>
    <w:p w14:paraId="4BCB4307" w14:textId="77777777" w:rsidR="00A823D2" w:rsidRPr="00A823D2" w:rsidRDefault="00A823D2" w:rsidP="00A823D2">
      <w:pPr>
        <w:suppressAutoHyphens w:val="0"/>
        <w:autoSpaceDE w:val="0"/>
        <w:autoSpaceDN w:val="0"/>
        <w:adjustRightInd w:val="0"/>
        <w:rPr>
          <w:color w:val="000000"/>
          <w:sz w:val="22"/>
          <w:szCs w:val="22"/>
        </w:rPr>
      </w:pPr>
    </w:p>
    <w:p w14:paraId="4FD75104"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1. Except as otherwise disclosed in writing and included with this application, the Recipient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(31 CFR Part 594), and the Foreign Terrorist Organizations Sanctions Regulations (31 CFR Part 597), or sanctions established by the United Nations Security Council, collectively, “U.S. or U.N. sanctions.” Note: Chemonics intends to retain the information disclosed to the Agreement Officer pursuant to this paragraph in any award file and use it in determining whether to provide the applicant with an assistance award. Chemonics will not make such information available publicly unless required by law.</w:t>
      </w:r>
    </w:p>
    <w:p w14:paraId="124BD641" w14:textId="77777777" w:rsidR="00A823D2" w:rsidRPr="00A823D2" w:rsidRDefault="00A823D2" w:rsidP="00A823D2">
      <w:pPr>
        <w:suppressAutoHyphens w:val="0"/>
        <w:autoSpaceDE w:val="0"/>
        <w:autoSpaceDN w:val="0"/>
        <w:adjustRightInd w:val="0"/>
        <w:rPr>
          <w:color w:val="000000"/>
          <w:sz w:val="22"/>
          <w:szCs w:val="22"/>
        </w:rPr>
      </w:pPr>
    </w:p>
    <w:p w14:paraId="02674040"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2. The representation in paragraph (1) does not apply to: </w:t>
      </w:r>
    </w:p>
    <w:p w14:paraId="4E189969" w14:textId="77777777" w:rsidR="00A823D2" w:rsidRPr="00A823D2" w:rsidRDefault="00A823D2" w:rsidP="00A823D2">
      <w:pPr>
        <w:suppressAutoHyphens w:val="0"/>
        <w:autoSpaceDE w:val="0"/>
        <w:autoSpaceDN w:val="0"/>
        <w:adjustRightInd w:val="0"/>
        <w:ind w:left="720"/>
        <w:rPr>
          <w:color w:val="000000"/>
          <w:sz w:val="22"/>
          <w:szCs w:val="22"/>
        </w:rPr>
      </w:pPr>
    </w:p>
    <w:p w14:paraId="20C239E6" w14:textId="77777777" w:rsidR="00A823D2" w:rsidRPr="00A823D2" w:rsidRDefault="00A823D2" w:rsidP="00A823D2">
      <w:pPr>
        <w:suppressAutoHyphens w:val="0"/>
        <w:autoSpaceDE w:val="0"/>
        <w:autoSpaceDN w:val="0"/>
        <w:adjustRightInd w:val="0"/>
        <w:ind w:left="720"/>
        <w:rPr>
          <w:color w:val="000000"/>
          <w:sz w:val="22"/>
          <w:szCs w:val="22"/>
        </w:rPr>
      </w:pPr>
      <w:r w:rsidRPr="00A823D2">
        <w:rPr>
          <w:color w:val="000000"/>
          <w:sz w:val="22"/>
          <w:szCs w:val="22"/>
        </w:rPr>
        <w:t xml:space="preserve">(a) Transactions entered </w:t>
      </w:r>
      <w:proofErr w:type="gramStart"/>
      <w:r w:rsidRPr="00A823D2">
        <w:rPr>
          <w:color w:val="000000"/>
          <w:sz w:val="22"/>
          <w:szCs w:val="22"/>
        </w:rPr>
        <w:t>into</w:t>
      </w:r>
      <w:proofErr w:type="gramEnd"/>
      <w:r w:rsidRPr="00A823D2">
        <w:rPr>
          <w:color w:val="000000"/>
          <w:sz w:val="22"/>
          <w:szCs w:val="22"/>
        </w:rPr>
        <w:t xml:space="preserve"> or material support and resources provided pursuant to an OFAC license; </w:t>
      </w:r>
    </w:p>
    <w:p w14:paraId="5633F47C" w14:textId="77777777" w:rsidR="00A823D2" w:rsidRPr="00A823D2" w:rsidRDefault="00A823D2" w:rsidP="00A823D2">
      <w:pPr>
        <w:suppressAutoHyphens w:val="0"/>
        <w:autoSpaceDE w:val="0"/>
        <w:autoSpaceDN w:val="0"/>
        <w:adjustRightInd w:val="0"/>
        <w:ind w:left="720"/>
        <w:rPr>
          <w:color w:val="000000"/>
          <w:sz w:val="22"/>
          <w:szCs w:val="22"/>
        </w:rPr>
      </w:pPr>
    </w:p>
    <w:p w14:paraId="22372146" w14:textId="77777777" w:rsidR="00A823D2" w:rsidRPr="00A823D2" w:rsidRDefault="00A823D2" w:rsidP="00A823D2">
      <w:pPr>
        <w:suppressAutoHyphens w:val="0"/>
        <w:autoSpaceDE w:val="0"/>
        <w:autoSpaceDN w:val="0"/>
        <w:adjustRightInd w:val="0"/>
        <w:ind w:left="720"/>
        <w:rPr>
          <w:color w:val="000000"/>
          <w:sz w:val="22"/>
          <w:szCs w:val="22"/>
        </w:rPr>
      </w:pPr>
      <w:r w:rsidRPr="00A823D2">
        <w:rPr>
          <w:color w:val="000000"/>
          <w:sz w:val="22"/>
          <w:szCs w:val="22"/>
        </w:rPr>
        <w:t xml:space="preserve">(b) The furnishing of USAID funds, or USAID-financed commodities or other assistance, to the ultimate beneficiaries of USAID-funded humanitarian or development assistance, such as the recipients of food, non-food items, medical care, micro-enterprise loans or shelter, unless the applicant knew or had reason to believe that one or more of these beneficiaries was subject to U.S. or U.N. terrorism-related sanctions; or </w:t>
      </w:r>
    </w:p>
    <w:p w14:paraId="3804474F" w14:textId="77777777" w:rsidR="00A823D2" w:rsidRPr="00A823D2" w:rsidRDefault="00A823D2" w:rsidP="00A823D2">
      <w:pPr>
        <w:suppressAutoHyphens w:val="0"/>
        <w:autoSpaceDE w:val="0"/>
        <w:autoSpaceDN w:val="0"/>
        <w:adjustRightInd w:val="0"/>
        <w:ind w:left="720"/>
        <w:rPr>
          <w:color w:val="000000"/>
          <w:sz w:val="22"/>
          <w:szCs w:val="22"/>
        </w:rPr>
      </w:pPr>
    </w:p>
    <w:p w14:paraId="1730631D" w14:textId="77777777" w:rsidR="00A823D2" w:rsidRPr="00A823D2" w:rsidRDefault="00A823D2" w:rsidP="00A823D2">
      <w:pPr>
        <w:suppressAutoHyphens w:val="0"/>
        <w:autoSpaceDE w:val="0"/>
        <w:autoSpaceDN w:val="0"/>
        <w:adjustRightInd w:val="0"/>
        <w:ind w:left="720"/>
        <w:rPr>
          <w:color w:val="000000"/>
          <w:sz w:val="22"/>
          <w:szCs w:val="22"/>
        </w:rPr>
      </w:pPr>
      <w:r w:rsidRPr="00A823D2">
        <w:rPr>
          <w:color w:val="000000"/>
          <w:sz w:val="22"/>
          <w:szCs w:val="22"/>
        </w:rPr>
        <w:t xml:space="preserve">(c) The procurement of goods and/or services by the Recipient acquired in the ordinary course of business through contract or purchase, such as utilities, rents, office supplies, or gasoline, unless the applicant knew, or had reason to believe, that a vendor or supplier of such goods and services was subject to U.S. or U.N. sanctions. </w:t>
      </w:r>
    </w:p>
    <w:p w14:paraId="365718F7" w14:textId="77777777" w:rsidR="00A823D2" w:rsidRPr="00A823D2" w:rsidRDefault="00A823D2" w:rsidP="00A823D2">
      <w:pPr>
        <w:suppressAutoHyphens w:val="0"/>
        <w:autoSpaceDE w:val="0"/>
        <w:autoSpaceDN w:val="0"/>
        <w:adjustRightInd w:val="0"/>
        <w:rPr>
          <w:color w:val="000000"/>
          <w:sz w:val="22"/>
          <w:szCs w:val="22"/>
        </w:rPr>
      </w:pPr>
    </w:p>
    <w:p w14:paraId="466595DE"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This certification includes express terms and conditions of the award, and any violation of it will be grounds for unilateral termination of the agreement by USAID. This certification does not preclude any other remedy available to USAID.</w:t>
      </w:r>
    </w:p>
    <w:p w14:paraId="42335332" w14:textId="77777777" w:rsidR="00A823D2" w:rsidRPr="00A823D2" w:rsidRDefault="00A823D2" w:rsidP="00A823D2">
      <w:pPr>
        <w:suppressAutoHyphens w:val="0"/>
        <w:autoSpaceDE w:val="0"/>
        <w:autoSpaceDN w:val="0"/>
        <w:adjustRightInd w:val="0"/>
        <w:rPr>
          <w:color w:val="000000"/>
          <w:sz w:val="22"/>
          <w:szCs w:val="22"/>
        </w:rPr>
      </w:pPr>
    </w:p>
    <w:p w14:paraId="460B6E12"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3. For purposes of this Certification- </w:t>
      </w:r>
    </w:p>
    <w:p w14:paraId="3F8A7843" w14:textId="77777777" w:rsidR="00A823D2" w:rsidRPr="00A823D2" w:rsidRDefault="00A823D2" w:rsidP="00A823D2">
      <w:pPr>
        <w:suppressAutoHyphens w:val="0"/>
        <w:autoSpaceDE w:val="0"/>
        <w:autoSpaceDN w:val="0"/>
        <w:adjustRightInd w:val="0"/>
        <w:rPr>
          <w:color w:val="000000"/>
          <w:sz w:val="22"/>
          <w:szCs w:val="22"/>
        </w:rPr>
      </w:pPr>
    </w:p>
    <w:p w14:paraId="3E34865F"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a.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  </w:t>
      </w:r>
    </w:p>
    <w:p w14:paraId="0013B0CC" w14:textId="77777777" w:rsidR="00A823D2" w:rsidRPr="00A823D2" w:rsidRDefault="00A823D2" w:rsidP="00A823D2">
      <w:pPr>
        <w:suppressAutoHyphens w:val="0"/>
        <w:autoSpaceDE w:val="0"/>
        <w:autoSpaceDN w:val="0"/>
        <w:adjustRightInd w:val="0"/>
        <w:rPr>
          <w:color w:val="000000"/>
          <w:sz w:val="22"/>
          <w:szCs w:val="22"/>
        </w:rPr>
      </w:pPr>
    </w:p>
    <w:p w14:paraId="0E724420"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(i) “Training" means instruction or teaching designed to impart a specific skill, as opposed to general knowledge. </w:t>
      </w:r>
    </w:p>
    <w:p w14:paraId="50AC3413" w14:textId="77777777" w:rsidR="00A823D2" w:rsidRPr="00A823D2" w:rsidRDefault="00A823D2" w:rsidP="00A823D2">
      <w:pPr>
        <w:suppressAutoHyphens w:val="0"/>
        <w:autoSpaceDE w:val="0"/>
        <w:autoSpaceDN w:val="0"/>
        <w:adjustRightInd w:val="0"/>
        <w:rPr>
          <w:color w:val="000000"/>
          <w:sz w:val="22"/>
          <w:szCs w:val="22"/>
        </w:rPr>
      </w:pPr>
    </w:p>
    <w:p w14:paraId="7956AA17"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(ii) “Expert advice or assistance" means advice or assistance derived from scientific, technical, or </w:t>
      </w:r>
      <w:proofErr w:type="gramStart"/>
      <w:r w:rsidRPr="00A823D2">
        <w:rPr>
          <w:color w:val="000000"/>
          <w:sz w:val="22"/>
          <w:szCs w:val="22"/>
        </w:rPr>
        <w:t>other</w:t>
      </w:r>
      <w:proofErr w:type="gramEnd"/>
      <w:r w:rsidRPr="00A823D2">
        <w:rPr>
          <w:color w:val="000000"/>
          <w:sz w:val="22"/>
          <w:szCs w:val="22"/>
        </w:rPr>
        <w:t xml:space="preserve"> specialized knowledge.</w:t>
      </w:r>
    </w:p>
    <w:p w14:paraId="0CC81F48" w14:textId="77777777" w:rsidR="00A823D2" w:rsidRPr="00A823D2" w:rsidRDefault="00A823D2" w:rsidP="00A823D2">
      <w:pPr>
        <w:suppressAutoHyphens w:val="0"/>
        <w:autoSpaceDE w:val="0"/>
        <w:autoSpaceDN w:val="0"/>
        <w:adjustRightInd w:val="0"/>
        <w:rPr>
          <w:color w:val="000000"/>
          <w:sz w:val="22"/>
          <w:szCs w:val="22"/>
        </w:rPr>
      </w:pPr>
    </w:p>
    <w:p w14:paraId="7464C86C"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b. “Entity” means a partnership, association, corporation, or other organization, group or subgroup. </w:t>
      </w:r>
    </w:p>
    <w:p w14:paraId="5969CB13" w14:textId="77777777" w:rsidR="00A823D2" w:rsidRPr="00A823D2" w:rsidRDefault="00A823D2" w:rsidP="00A823D2">
      <w:pPr>
        <w:suppressAutoHyphens w:val="0"/>
        <w:autoSpaceDE w:val="0"/>
        <w:autoSpaceDN w:val="0"/>
        <w:adjustRightInd w:val="0"/>
        <w:rPr>
          <w:color w:val="000000"/>
          <w:sz w:val="22"/>
          <w:szCs w:val="22"/>
        </w:rPr>
      </w:pPr>
    </w:p>
    <w:p w14:paraId="4AA06AD9" w14:textId="77777777" w:rsidR="00A823D2" w:rsidRPr="00A823D2" w:rsidRDefault="00A823D2" w:rsidP="00A823D2">
      <w:pPr>
        <w:suppressAutoHyphens w:val="0"/>
        <w:spacing w:after="80"/>
        <w:rPr>
          <w:sz w:val="22"/>
          <w:szCs w:val="22"/>
        </w:rPr>
      </w:pPr>
      <w:r w:rsidRPr="00A823D2">
        <w:rPr>
          <w:sz w:val="22"/>
          <w:szCs w:val="22"/>
        </w:rPr>
        <w:t>Subrecipient Name_______________________________________________________________</w:t>
      </w:r>
    </w:p>
    <w:p w14:paraId="072FE399" w14:textId="77777777" w:rsidR="00A823D2" w:rsidRPr="00A823D2" w:rsidRDefault="00A823D2" w:rsidP="00A823D2">
      <w:pPr>
        <w:suppressAutoHyphens w:val="0"/>
        <w:spacing w:after="80"/>
        <w:rPr>
          <w:sz w:val="22"/>
          <w:szCs w:val="22"/>
        </w:rPr>
      </w:pPr>
      <w:r w:rsidRPr="00A823D2">
        <w:rPr>
          <w:sz w:val="22"/>
          <w:szCs w:val="22"/>
        </w:rPr>
        <w:t>Subrecipient’s Authorized Representative Name________________________________________</w:t>
      </w:r>
    </w:p>
    <w:p w14:paraId="533B131D" w14:textId="77777777" w:rsidR="00A823D2" w:rsidRPr="00A823D2" w:rsidRDefault="00A823D2" w:rsidP="00A823D2">
      <w:pPr>
        <w:suppressAutoHyphens w:val="0"/>
        <w:spacing w:after="80"/>
        <w:rPr>
          <w:sz w:val="22"/>
          <w:szCs w:val="22"/>
        </w:rPr>
      </w:pPr>
      <w:r w:rsidRPr="00A823D2">
        <w:rPr>
          <w:sz w:val="22"/>
          <w:szCs w:val="22"/>
        </w:rPr>
        <w:t>Subrecipient’s Authorized Representative Title__________________________________________</w:t>
      </w:r>
    </w:p>
    <w:p w14:paraId="1C5911A9" w14:textId="77777777" w:rsidR="00A823D2" w:rsidRPr="00A823D2" w:rsidRDefault="00A823D2" w:rsidP="00A823D2">
      <w:pPr>
        <w:suppressAutoHyphens w:val="0"/>
        <w:spacing w:after="80"/>
        <w:rPr>
          <w:sz w:val="22"/>
          <w:szCs w:val="22"/>
        </w:rPr>
      </w:pPr>
      <w:r w:rsidRPr="00A823D2">
        <w:rPr>
          <w:sz w:val="22"/>
          <w:szCs w:val="22"/>
        </w:rPr>
        <w:t>Subrecipient Authorized Representative Signature________________________________________</w:t>
      </w:r>
    </w:p>
    <w:p w14:paraId="200736DF" w14:textId="77777777" w:rsidR="00A823D2" w:rsidRPr="00A823D2" w:rsidRDefault="00A823D2" w:rsidP="00A823D2">
      <w:pPr>
        <w:suppressAutoHyphens w:val="0"/>
        <w:spacing w:after="80"/>
        <w:rPr>
          <w:sz w:val="22"/>
          <w:szCs w:val="22"/>
        </w:rPr>
      </w:pPr>
      <w:r w:rsidRPr="00A823D2">
        <w:rPr>
          <w:sz w:val="22"/>
          <w:szCs w:val="22"/>
        </w:rPr>
        <w:t>Date____________________________</w:t>
      </w:r>
    </w:p>
    <w:p w14:paraId="4FD0BE83" w14:textId="77777777" w:rsidR="00A823D2" w:rsidRPr="00A823D2" w:rsidRDefault="00A823D2" w:rsidP="00A823D2">
      <w:pPr>
        <w:outlineLvl w:val="1"/>
        <w:rPr>
          <w:rFonts w:ascii="Arial" w:hAnsi="Arial" w:cs="Arial"/>
          <w:b/>
          <w:sz w:val="28"/>
          <w:szCs w:val="28"/>
        </w:rPr>
      </w:pPr>
    </w:p>
    <w:p w14:paraId="16297598" w14:textId="77777777" w:rsidR="00A823D2" w:rsidRPr="00A823D2" w:rsidRDefault="00A823D2" w:rsidP="00A823D2">
      <w:pPr>
        <w:suppressAutoHyphens w:val="0"/>
        <w:rPr>
          <w:szCs w:val="24"/>
        </w:rPr>
      </w:pPr>
    </w:p>
    <w:p w14:paraId="4F90FF11" w14:textId="77777777" w:rsidR="00A823D2" w:rsidRPr="00A823D2" w:rsidRDefault="00A823D2" w:rsidP="00A823D2">
      <w:pPr>
        <w:suppressAutoHyphens w:val="0"/>
        <w:rPr>
          <w:szCs w:val="24"/>
        </w:rPr>
      </w:pPr>
    </w:p>
    <w:p w14:paraId="08960785" w14:textId="77777777" w:rsidR="00A823D2" w:rsidRPr="00A823D2" w:rsidRDefault="00A823D2" w:rsidP="00A823D2">
      <w:pPr>
        <w:suppressAutoHyphens w:val="0"/>
        <w:rPr>
          <w:szCs w:val="24"/>
        </w:rPr>
      </w:pPr>
    </w:p>
    <w:p w14:paraId="7EAB32B5" w14:textId="77777777" w:rsidR="00A823D2" w:rsidRPr="00A823D2" w:rsidRDefault="00A823D2" w:rsidP="00A823D2">
      <w:pPr>
        <w:suppressAutoHyphens w:val="0"/>
        <w:rPr>
          <w:szCs w:val="24"/>
        </w:rPr>
      </w:pPr>
    </w:p>
    <w:p w14:paraId="08C54F34" w14:textId="77777777" w:rsidR="00A823D2" w:rsidRPr="00A823D2" w:rsidRDefault="00A823D2" w:rsidP="00A823D2">
      <w:pPr>
        <w:suppressAutoHyphens w:val="0"/>
        <w:rPr>
          <w:szCs w:val="24"/>
        </w:rPr>
      </w:pPr>
    </w:p>
    <w:p w14:paraId="147C44B3" w14:textId="77777777" w:rsidR="00A823D2" w:rsidRPr="00A823D2" w:rsidRDefault="00A823D2" w:rsidP="00A823D2">
      <w:pPr>
        <w:suppressAutoHyphens w:val="0"/>
        <w:rPr>
          <w:szCs w:val="24"/>
        </w:rPr>
      </w:pPr>
    </w:p>
    <w:p w14:paraId="7E645373" w14:textId="77777777" w:rsidR="00A823D2" w:rsidRPr="00A823D2" w:rsidRDefault="00A823D2" w:rsidP="00A823D2">
      <w:pPr>
        <w:suppressAutoHyphens w:val="0"/>
        <w:rPr>
          <w:szCs w:val="24"/>
        </w:rPr>
      </w:pPr>
    </w:p>
    <w:p w14:paraId="69E26D78" w14:textId="77777777" w:rsidR="00A823D2" w:rsidRPr="00A823D2" w:rsidRDefault="00A823D2" w:rsidP="00A823D2">
      <w:pPr>
        <w:suppressAutoHyphens w:val="0"/>
        <w:rPr>
          <w:szCs w:val="24"/>
        </w:rPr>
      </w:pPr>
    </w:p>
    <w:p w14:paraId="2E8E76D3" w14:textId="77777777" w:rsidR="00A823D2" w:rsidRPr="00A823D2" w:rsidRDefault="00A823D2" w:rsidP="00A823D2">
      <w:pPr>
        <w:suppressAutoHyphens w:val="0"/>
        <w:rPr>
          <w:szCs w:val="24"/>
        </w:rPr>
      </w:pPr>
    </w:p>
    <w:p w14:paraId="2A715B83" w14:textId="77777777" w:rsidR="00A823D2" w:rsidRPr="00A823D2" w:rsidRDefault="00A823D2" w:rsidP="00A823D2">
      <w:pPr>
        <w:suppressAutoHyphens w:val="0"/>
        <w:rPr>
          <w:szCs w:val="24"/>
        </w:rPr>
      </w:pPr>
    </w:p>
    <w:p w14:paraId="59D088C7" w14:textId="77777777" w:rsidR="00A823D2" w:rsidRPr="00A823D2" w:rsidRDefault="00A823D2" w:rsidP="00A823D2">
      <w:pPr>
        <w:suppressAutoHyphens w:val="0"/>
        <w:rPr>
          <w:szCs w:val="24"/>
        </w:rPr>
      </w:pPr>
    </w:p>
    <w:p w14:paraId="301C327B" w14:textId="77777777" w:rsidR="00A823D2" w:rsidRPr="00A823D2" w:rsidRDefault="00A823D2" w:rsidP="00A823D2">
      <w:pPr>
        <w:suppressAutoHyphens w:val="0"/>
        <w:rPr>
          <w:szCs w:val="24"/>
        </w:rPr>
      </w:pPr>
    </w:p>
    <w:p w14:paraId="44C959A5" w14:textId="77777777" w:rsidR="00A823D2" w:rsidRPr="00A823D2" w:rsidRDefault="00A823D2" w:rsidP="00A823D2">
      <w:pPr>
        <w:suppressAutoHyphens w:val="0"/>
        <w:rPr>
          <w:szCs w:val="24"/>
        </w:rPr>
      </w:pPr>
    </w:p>
    <w:p w14:paraId="7B80FB49" w14:textId="77777777" w:rsidR="00A823D2" w:rsidRPr="00A823D2" w:rsidRDefault="00A823D2" w:rsidP="00A823D2">
      <w:pPr>
        <w:suppressAutoHyphens w:val="0"/>
        <w:rPr>
          <w:szCs w:val="24"/>
        </w:rPr>
      </w:pPr>
    </w:p>
    <w:p w14:paraId="1E351263" w14:textId="77777777" w:rsidR="00A823D2" w:rsidRPr="00A823D2" w:rsidRDefault="00A823D2" w:rsidP="00A823D2">
      <w:pPr>
        <w:suppressAutoHyphens w:val="0"/>
        <w:rPr>
          <w:szCs w:val="24"/>
        </w:rPr>
      </w:pPr>
    </w:p>
    <w:p w14:paraId="750F24F9" w14:textId="77777777" w:rsidR="00A823D2" w:rsidRPr="00A823D2" w:rsidRDefault="00A823D2" w:rsidP="00A823D2">
      <w:pPr>
        <w:suppressAutoHyphens w:val="0"/>
        <w:rPr>
          <w:szCs w:val="24"/>
        </w:rPr>
      </w:pPr>
    </w:p>
    <w:p w14:paraId="610A4975" w14:textId="77777777" w:rsidR="00A823D2" w:rsidRPr="00A823D2" w:rsidRDefault="00A823D2" w:rsidP="00A823D2">
      <w:pPr>
        <w:suppressAutoHyphens w:val="0"/>
        <w:rPr>
          <w:szCs w:val="24"/>
        </w:rPr>
      </w:pPr>
    </w:p>
    <w:p w14:paraId="62B10803" w14:textId="77777777" w:rsidR="00A823D2" w:rsidRPr="00A823D2" w:rsidRDefault="00A823D2" w:rsidP="00A823D2">
      <w:pPr>
        <w:suppressAutoHyphens w:val="0"/>
        <w:rPr>
          <w:szCs w:val="24"/>
        </w:rPr>
      </w:pPr>
    </w:p>
    <w:p w14:paraId="3C8D3441" w14:textId="77777777" w:rsidR="00A823D2" w:rsidRPr="00A823D2" w:rsidRDefault="00A823D2" w:rsidP="00A823D2">
      <w:pPr>
        <w:suppressAutoHyphens w:val="0"/>
        <w:rPr>
          <w:szCs w:val="24"/>
        </w:rPr>
      </w:pPr>
    </w:p>
    <w:p w14:paraId="101A814D" w14:textId="77777777" w:rsidR="00A823D2" w:rsidRPr="00A823D2" w:rsidRDefault="00A823D2" w:rsidP="00A823D2">
      <w:pPr>
        <w:suppressAutoHyphens w:val="0"/>
        <w:rPr>
          <w:szCs w:val="24"/>
        </w:rPr>
      </w:pPr>
    </w:p>
    <w:p w14:paraId="63DF18B9" w14:textId="77777777" w:rsidR="00A823D2" w:rsidRPr="00A823D2" w:rsidRDefault="00A823D2" w:rsidP="00A823D2">
      <w:pPr>
        <w:suppressAutoHyphens w:val="0"/>
        <w:rPr>
          <w:szCs w:val="24"/>
        </w:rPr>
      </w:pPr>
    </w:p>
    <w:p w14:paraId="00C4626E" w14:textId="77777777" w:rsidR="00A823D2" w:rsidRPr="00A823D2" w:rsidRDefault="00A823D2" w:rsidP="00A823D2">
      <w:pPr>
        <w:suppressAutoHyphens w:val="0"/>
        <w:rPr>
          <w:szCs w:val="24"/>
        </w:rPr>
      </w:pPr>
    </w:p>
    <w:p w14:paraId="0900B4AF" w14:textId="77777777" w:rsidR="00A823D2" w:rsidRPr="00A823D2" w:rsidRDefault="00A823D2" w:rsidP="00A823D2">
      <w:pPr>
        <w:suppressAutoHyphens w:val="0"/>
        <w:rPr>
          <w:szCs w:val="24"/>
        </w:rPr>
      </w:pPr>
    </w:p>
    <w:p w14:paraId="7B20632E" w14:textId="77777777" w:rsidR="00A823D2" w:rsidRPr="00A823D2" w:rsidRDefault="00A823D2" w:rsidP="00A823D2">
      <w:pPr>
        <w:suppressAutoHyphens w:val="0"/>
        <w:rPr>
          <w:szCs w:val="24"/>
        </w:rPr>
      </w:pPr>
    </w:p>
    <w:p w14:paraId="2489DD9A" w14:textId="77777777" w:rsidR="00A823D2" w:rsidRPr="00A823D2" w:rsidRDefault="00A823D2" w:rsidP="00A823D2">
      <w:pPr>
        <w:suppressAutoHyphens w:val="0"/>
        <w:rPr>
          <w:szCs w:val="24"/>
        </w:rPr>
      </w:pPr>
    </w:p>
    <w:p w14:paraId="58071ECE" w14:textId="77777777" w:rsidR="00A823D2" w:rsidRPr="00A823D2" w:rsidRDefault="00A823D2" w:rsidP="00A823D2">
      <w:pPr>
        <w:suppressAutoHyphens w:val="0"/>
        <w:rPr>
          <w:szCs w:val="24"/>
        </w:rPr>
      </w:pPr>
    </w:p>
    <w:p w14:paraId="2435B814" w14:textId="77777777" w:rsidR="00A823D2" w:rsidRPr="00A823D2" w:rsidRDefault="00A823D2" w:rsidP="00A823D2">
      <w:pPr>
        <w:suppressAutoHyphens w:val="0"/>
        <w:rPr>
          <w:szCs w:val="24"/>
        </w:rPr>
      </w:pPr>
    </w:p>
    <w:p w14:paraId="3BE398AE" w14:textId="77777777" w:rsidR="00A823D2" w:rsidRPr="00A823D2" w:rsidRDefault="00A823D2" w:rsidP="00A823D2">
      <w:pPr>
        <w:suppressAutoHyphens w:val="0"/>
        <w:rPr>
          <w:szCs w:val="24"/>
        </w:rPr>
      </w:pPr>
    </w:p>
    <w:p w14:paraId="256514A5" w14:textId="77777777" w:rsidR="00A823D2" w:rsidRPr="00A823D2" w:rsidRDefault="00A823D2" w:rsidP="00A823D2">
      <w:pPr>
        <w:suppressAutoHyphens w:val="0"/>
        <w:rPr>
          <w:szCs w:val="24"/>
        </w:rPr>
      </w:pPr>
    </w:p>
    <w:p w14:paraId="31D5B1B8" w14:textId="77777777" w:rsidR="00A823D2" w:rsidRPr="00A823D2" w:rsidRDefault="00A823D2" w:rsidP="00A823D2">
      <w:pPr>
        <w:suppressAutoHyphens w:val="0"/>
        <w:rPr>
          <w:szCs w:val="24"/>
        </w:rPr>
      </w:pPr>
    </w:p>
    <w:p w14:paraId="6E0FA706" w14:textId="77777777" w:rsidR="00A823D2" w:rsidRPr="00A823D2" w:rsidRDefault="00A823D2" w:rsidP="00A823D2">
      <w:pPr>
        <w:suppressAutoHyphens w:val="0"/>
        <w:rPr>
          <w:szCs w:val="24"/>
        </w:rPr>
      </w:pPr>
    </w:p>
    <w:p w14:paraId="69878072" w14:textId="77777777" w:rsidR="00A823D2" w:rsidRPr="00A823D2" w:rsidRDefault="00A823D2" w:rsidP="00A823D2">
      <w:pPr>
        <w:suppressAutoHyphens w:val="0"/>
        <w:rPr>
          <w:szCs w:val="24"/>
        </w:rPr>
      </w:pPr>
    </w:p>
    <w:p w14:paraId="0E578B94" w14:textId="77777777" w:rsidR="00A823D2" w:rsidRPr="00A823D2" w:rsidRDefault="00A823D2" w:rsidP="00A823D2">
      <w:pPr>
        <w:suppressAutoHyphens w:val="0"/>
        <w:rPr>
          <w:szCs w:val="24"/>
        </w:rPr>
      </w:pPr>
    </w:p>
    <w:p w14:paraId="4F927166" w14:textId="77777777" w:rsidR="00A823D2" w:rsidRPr="00A823D2" w:rsidRDefault="00A823D2" w:rsidP="00A823D2">
      <w:pPr>
        <w:suppressAutoHyphens w:val="0"/>
        <w:rPr>
          <w:szCs w:val="24"/>
        </w:rPr>
      </w:pPr>
    </w:p>
    <w:p w14:paraId="40153E94" w14:textId="77777777" w:rsidR="00A823D2" w:rsidRPr="00A823D2" w:rsidRDefault="00A823D2" w:rsidP="00A823D2">
      <w:pPr>
        <w:suppressAutoHyphens w:val="0"/>
        <w:rPr>
          <w:szCs w:val="24"/>
        </w:rPr>
      </w:pPr>
    </w:p>
    <w:p w14:paraId="0A0E9C85" w14:textId="77777777" w:rsidR="00A823D2" w:rsidRPr="00A823D2" w:rsidRDefault="00A823D2" w:rsidP="00A823D2">
      <w:pPr>
        <w:suppressAutoHyphens w:val="0"/>
        <w:rPr>
          <w:szCs w:val="24"/>
        </w:rPr>
      </w:pPr>
    </w:p>
    <w:p w14:paraId="6D974B3E" w14:textId="77777777" w:rsidR="00A823D2" w:rsidRPr="00A823D2" w:rsidRDefault="00A823D2" w:rsidP="00A823D2">
      <w:pPr>
        <w:suppressAutoHyphens w:val="0"/>
        <w:rPr>
          <w:szCs w:val="24"/>
        </w:rPr>
      </w:pPr>
    </w:p>
    <w:p w14:paraId="602E7AD0" w14:textId="77777777" w:rsidR="00A823D2" w:rsidRPr="00A823D2" w:rsidRDefault="00A823D2" w:rsidP="00A823D2">
      <w:pPr>
        <w:jc w:val="center"/>
        <w:outlineLvl w:val="1"/>
        <w:rPr>
          <w:rFonts w:ascii="Arial" w:hAnsi="Arial" w:cs="Arial"/>
          <w:b/>
          <w:sz w:val="28"/>
          <w:szCs w:val="28"/>
        </w:rPr>
      </w:pPr>
    </w:p>
    <w:p w14:paraId="722A6FFA" w14:textId="77777777" w:rsidR="00A823D2" w:rsidRPr="00A823D2" w:rsidRDefault="00A823D2" w:rsidP="00A823D2">
      <w:pPr>
        <w:jc w:val="center"/>
        <w:outlineLvl w:val="1"/>
        <w:rPr>
          <w:b/>
          <w:sz w:val="22"/>
          <w:szCs w:val="22"/>
          <w:u w:val="single"/>
        </w:rPr>
      </w:pPr>
      <w:bookmarkStart w:id="224" w:name="CertofRecpt"/>
      <w:r w:rsidRPr="00A823D2">
        <w:rPr>
          <w:b/>
          <w:sz w:val="22"/>
          <w:szCs w:val="22"/>
        </w:rPr>
        <w:t>Certification of Recipient</w:t>
      </w:r>
    </w:p>
    <w:bookmarkEnd w:id="224"/>
    <w:p w14:paraId="6116B1AB" w14:textId="77777777" w:rsidR="00A823D2" w:rsidRPr="00A823D2" w:rsidRDefault="00A823D2" w:rsidP="00A823D2">
      <w:pPr>
        <w:suppressAutoHyphens w:val="0"/>
        <w:jc w:val="center"/>
        <w:rPr>
          <w:sz w:val="22"/>
          <w:szCs w:val="22"/>
        </w:rPr>
      </w:pPr>
    </w:p>
    <w:p w14:paraId="3EAAE408" w14:textId="77777777" w:rsidR="00A823D2" w:rsidRPr="00A823D2" w:rsidRDefault="00A823D2" w:rsidP="00A823D2">
      <w:pPr>
        <w:suppressAutoHyphens w:val="0"/>
        <w:rPr>
          <w:sz w:val="22"/>
          <w:szCs w:val="22"/>
        </w:rPr>
      </w:pPr>
      <w:r w:rsidRPr="00A823D2">
        <w:rPr>
          <w:sz w:val="22"/>
          <w:szCs w:val="22"/>
        </w:rPr>
        <w:t>To:</w:t>
      </w:r>
      <w:r w:rsidRPr="00A823D2">
        <w:rPr>
          <w:sz w:val="22"/>
          <w:szCs w:val="22"/>
        </w:rPr>
        <w:tab/>
        <w:t>Chemonics International</w:t>
      </w:r>
    </w:p>
    <w:p w14:paraId="3CFAEADC" w14:textId="77777777" w:rsidR="00A823D2" w:rsidRPr="00A823D2" w:rsidRDefault="00A823D2" w:rsidP="00A823D2">
      <w:pPr>
        <w:suppressAutoHyphens w:val="0"/>
        <w:rPr>
          <w:sz w:val="22"/>
          <w:szCs w:val="22"/>
        </w:rPr>
      </w:pPr>
    </w:p>
    <w:p w14:paraId="0110DF9B" w14:textId="77777777" w:rsidR="00A823D2" w:rsidRPr="00A823D2" w:rsidRDefault="00A823D2" w:rsidP="00A823D2">
      <w:pPr>
        <w:suppressAutoHyphens w:val="0"/>
        <w:rPr>
          <w:sz w:val="22"/>
          <w:szCs w:val="22"/>
        </w:rPr>
      </w:pPr>
      <w:r w:rsidRPr="00A823D2">
        <w:rPr>
          <w:sz w:val="22"/>
          <w:szCs w:val="22"/>
        </w:rPr>
        <w:t>I, _____________________, _____________________, as a legally authorized</w:t>
      </w:r>
    </w:p>
    <w:p w14:paraId="7F5EDD13" w14:textId="77777777" w:rsidR="00A823D2" w:rsidRPr="00A823D2" w:rsidRDefault="00A823D2" w:rsidP="00A823D2">
      <w:pPr>
        <w:suppressAutoHyphens w:val="0"/>
        <w:rPr>
          <w:sz w:val="22"/>
          <w:szCs w:val="22"/>
        </w:rPr>
      </w:pPr>
      <w:r w:rsidRPr="00A823D2">
        <w:rPr>
          <w:sz w:val="22"/>
          <w:szCs w:val="22"/>
        </w:rPr>
        <w:t xml:space="preserve">  Name (Printed or Typed) </w:t>
      </w:r>
      <w:r w:rsidRPr="00A823D2">
        <w:rPr>
          <w:sz w:val="22"/>
          <w:szCs w:val="22"/>
        </w:rPr>
        <w:tab/>
        <w:t xml:space="preserve"> Title</w:t>
      </w:r>
    </w:p>
    <w:p w14:paraId="755422B4" w14:textId="77777777" w:rsidR="00A823D2" w:rsidRPr="00A823D2" w:rsidRDefault="00A823D2" w:rsidP="00A823D2">
      <w:pPr>
        <w:suppressAutoHyphens w:val="0"/>
        <w:rPr>
          <w:sz w:val="22"/>
          <w:szCs w:val="22"/>
        </w:rPr>
      </w:pPr>
    </w:p>
    <w:p w14:paraId="37C4420F" w14:textId="77777777" w:rsidR="00A823D2" w:rsidRPr="00A823D2" w:rsidRDefault="00A823D2" w:rsidP="00A823D2">
      <w:pPr>
        <w:suppressAutoHyphens w:val="0"/>
        <w:rPr>
          <w:sz w:val="22"/>
          <w:szCs w:val="22"/>
        </w:rPr>
      </w:pPr>
      <w:r w:rsidRPr="00A823D2">
        <w:rPr>
          <w:sz w:val="22"/>
          <w:szCs w:val="22"/>
        </w:rPr>
        <w:t>representative of ________________________________</w:t>
      </w:r>
    </w:p>
    <w:p w14:paraId="7F271E39" w14:textId="77777777" w:rsidR="00A823D2" w:rsidRPr="00A823D2" w:rsidRDefault="00A823D2" w:rsidP="00A823D2">
      <w:pPr>
        <w:suppressAutoHyphens w:val="0"/>
        <w:rPr>
          <w:sz w:val="22"/>
          <w:szCs w:val="22"/>
        </w:rPr>
      </w:pPr>
      <w:r w:rsidRPr="00A823D2">
        <w:rPr>
          <w:sz w:val="22"/>
          <w:szCs w:val="22"/>
        </w:rPr>
        <w:tab/>
      </w:r>
      <w:r w:rsidRPr="00A823D2">
        <w:rPr>
          <w:sz w:val="22"/>
          <w:szCs w:val="22"/>
        </w:rPr>
        <w:tab/>
      </w:r>
      <w:r w:rsidRPr="00A823D2">
        <w:rPr>
          <w:sz w:val="22"/>
          <w:szCs w:val="22"/>
        </w:rPr>
        <w:tab/>
        <w:t>Organization Name</w:t>
      </w:r>
    </w:p>
    <w:p w14:paraId="1ABF7CAD" w14:textId="77777777" w:rsidR="00A823D2" w:rsidRPr="00A823D2" w:rsidRDefault="00A823D2" w:rsidP="00A823D2">
      <w:pPr>
        <w:suppressAutoHyphens w:val="0"/>
        <w:rPr>
          <w:sz w:val="22"/>
          <w:szCs w:val="22"/>
        </w:rPr>
      </w:pPr>
    </w:p>
    <w:p w14:paraId="3F1EB803" w14:textId="77777777" w:rsidR="00A823D2" w:rsidRPr="00A823D2" w:rsidRDefault="00A823D2" w:rsidP="00A823D2">
      <w:pPr>
        <w:suppressAutoHyphens w:val="0"/>
        <w:rPr>
          <w:i/>
          <w:iCs/>
          <w:sz w:val="22"/>
          <w:szCs w:val="22"/>
        </w:rPr>
      </w:pPr>
      <w:r w:rsidRPr="00A823D2">
        <w:rPr>
          <w:sz w:val="22"/>
          <w:szCs w:val="22"/>
        </w:rPr>
        <w:t xml:space="preserve">provide certification and assurance for the following: </w:t>
      </w:r>
    </w:p>
    <w:p w14:paraId="188629A7" w14:textId="77777777" w:rsidR="00A823D2" w:rsidRPr="00A823D2" w:rsidRDefault="00A823D2" w:rsidP="00A823D2">
      <w:pPr>
        <w:suppressAutoHyphens w:val="0"/>
        <w:rPr>
          <w:sz w:val="22"/>
          <w:szCs w:val="22"/>
        </w:rPr>
      </w:pPr>
    </w:p>
    <w:p w14:paraId="6DF8A7FC" w14:textId="77777777" w:rsidR="00A823D2" w:rsidRPr="00A823D2" w:rsidRDefault="00A823D2" w:rsidP="003468AD">
      <w:pPr>
        <w:numPr>
          <w:ilvl w:val="0"/>
          <w:numId w:val="15"/>
        </w:numPr>
        <w:suppressAutoHyphens w:val="0"/>
        <w:rPr>
          <w:sz w:val="22"/>
          <w:szCs w:val="22"/>
        </w:rPr>
      </w:pPr>
      <w:r w:rsidRPr="00A823D2">
        <w:rPr>
          <w:sz w:val="22"/>
          <w:szCs w:val="22"/>
        </w:rPr>
        <w:t>The Certification Regarding Lobbying</w:t>
      </w:r>
    </w:p>
    <w:p w14:paraId="775150DA" w14:textId="77777777" w:rsidR="00A823D2" w:rsidRPr="00A823D2" w:rsidRDefault="00A823D2" w:rsidP="003468AD">
      <w:pPr>
        <w:numPr>
          <w:ilvl w:val="0"/>
          <w:numId w:val="15"/>
        </w:numPr>
        <w:suppressAutoHyphens w:val="0"/>
        <w:rPr>
          <w:sz w:val="22"/>
          <w:szCs w:val="22"/>
        </w:rPr>
      </w:pPr>
      <w:r w:rsidRPr="00A823D2">
        <w:rPr>
          <w:sz w:val="22"/>
          <w:szCs w:val="22"/>
        </w:rPr>
        <w:t>The Certification Regarding Terrorist Financing</w:t>
      </w:r>
    </w:p>
    <w:p w14:paraId="0597A107" w14:textId="77777777" w:rsidR="00A823D2" w:rsidRPr="00A823D2" w:rsidRDefault="00A823D2" w:rsidP="003468AD">
      <w:pPr>
        <w:numPr>
          <w:ilvl w:val="0"/>
          <w:numId w:val="15"/>
        </w:numPr>
        <w:suppressAutoHyphens w:val="0"/>
        <w:rPr>
          <w:sz w:val="22"/>
          <w:szCs w:val="22"/>
        </w:rPr>
      </w:pPr>
      <w:r w:rsidRPr="00A823D2">
        <w:rPr>
          <w:sz w:val="22"/>
          <w:szCs w:val="22"/>
        </w:rPr>
        <w:t>The Certification Regarding Trafficking in Persons</w:t>
      </w:r>
    </w:p>
    <w:p w14:paraId="25093753" w14:textId="77777777" w:rsidR="00A823D2" w:rsidRPr="00A823D2" w:rsidRDefault="00A823D2" w:rsidP="003468AD">
      <w:pPr>
        <w:numPr>
          <w:ilvl w:val="0"/>
          <w:numId w:val="15"/>
        </w:numPr>
        <w:suppressAutoHyphens w:val="0"/>
        <w:rPr>
          <w:sz w:val="22"/>
          <w:szCs w:val="22"/>
        </w:rPr>
      </w:pPr>
      <w:r w:rsidRPr="00A823D2">
        <w:rPr>
          <w:sz w:val="22"/>
          <w:szCs w:val="22"/>
        </w:rPr>
        <w:t>FFATA Subaward Reporting Questionnaire and Certification</w:t>
      </w:r>
    </w:p>
    <w:p w14:paraId="6D9C4451" w14:textId="77777777" w:rsidR="00A823D2" w:rsidRPr="00A823D2" w:rsidRDefault="00A823D2" w:rsidP="003468AD">
      <w:pPr>
        <w:numPr>
          <w:ilvl w:val="0"/>
          <w:numId w:val="15"/>
        </w:numPr>
        <w:suppressAutoHyphens w:val="0"/>
        <w:rPr>
          <w:sz w:val="22"/>
          <w:szCs w:val="22"/>
        </w:rPr>
      </w:pPr>
      <w:r w:rsidRPr="00A823D2">
        <w:rPr>
          <w:sz w:val="22"/>
          <w:szCs w:val="22"/>
        </w:rPr>
        <w:t xml:space="preserve">Representation by Organization Regarding </w:t>
      </w:r>
      <w:proofErr w:type="gramStart"/>
      <w:r w:rsidRPr="00A823D2">
        <w:rPr>
          <w:sz w:val="22"/>
          <w:szCs w:val="22"/>
        </w:rPr>
        <w:t>A</w:t>
      </w:r>
      <w:proofErr w:type="gramEnd"/>
      <w:r w:rsidRPr="00A823D2">
        <w:rPr>
          <w:sz w:val="22"/>
          <w:szCs w:val="22"/>
        </w:rPr>
        <w:t xml:space="preserve"> Delinquent Tax Liability or a Felony Criminal Conviction</w:t>
      </w:r>
    </w:p>
    <w:p w14:paraId="1EF5B71D" w14:textId="77777777" w:rsidR="00A823D2" w:rsidRPr="00A823D2" w:rsidRDefault="00A823D2" w:rsidP="00A823D2">
      <w:pPr>
        <w:suppressAutoHyphens w:val="0"/>
        <w:rPr>
          <w:sz w:val="22"/>
          <w:szCs w:val="22"/>
        </w:rPr>
      </w:pPr>
    </w:p>
    <w:p w14:paraId="537E855D" w14:textId="77777777" w:rsidR="00A823D2" w:rsidRPr="00A823D2" w:rsidRDefault="00A823D2" w:rsidP="00A823D2">
      <w:pPr>
        <w:suppressAutoHyphens w:val="0"/>
        <w:rPr>
          <w:sz w:val="22"/>
          <w:szCs w:val="22"/>
        </w:rPr>
      </w:pPr>
      <w:r w:rsidRPr="00A823D2">
        <w:rPr>
          <w:sz w:val="22"/>
          <w:szCs w:val="22"/>
        </w:rPr>
        <w:t>These certifications and assurances are given in consideration of and for the purpose of obtaining any and all U.S. Federal grants, loans, contracts, property, discounts, or other U.S. Federal financial assistance extended after the date hereof to the recipient by Chemonics, including installment payments after such date on account of applications for U.S. Federal financial assistance which was approved before such date. The recipient recognizes and agrees that such U.S. Federal financial assistance will be extended in reliance on the representations and agreements made in these assurances, and that the United States will have the right to seek judicial enforcement of these assurances. These assurances are binding on the recipient, its successors, transferees, and assignees, and the person or persons whose signatures appear below are authorized to sign these assurances on behalf of the recipient.</w:t>
      </w:r>
    </w:p>
    <w:p w14:paraId="37CF129C" w14:textId="77777777" w:rsidR="00A823D2" w:rsidRPr="00A823D2" w:rsidRDefault="00A823D2" w:rsidP="00A823D2">
      <w:pPr>
        <w:suppressAutoHyphens w:val="0"/>
        <w:rPr>
          <w:sz w:val="22"/>
          <w:szCs w:val="22"/>
        </w:rPr>
      </w:pPr>
    </w:p>
    <w:p w14:paraId="1E09ABA3" w14:textId="77777777" w:rsidR="00A823D2" w:rsidRPr="00A823D2" w:rsidRDefault="00A823D2" w:rsidP="00A823D2">
      <w:pPr>
        <w:suppressAutoHyphens w:val="0"/>
        <w:rPr>
          <w:sz w:val="22"/>
          <w:szCs w:val="22"/>
        </w:rPr>
      </w:pPr>
    </w:p>
    <w:p w14:paraId="740A5232" w14:textId="77777777" w:rsidR="00A823D2" w:rsidRPr="00A823D2" w:rsidRDefault="00A823D2" w:rsidP="00A823D2">
      <w:pPr>
        <w:suppressAutoHyphens w:val="0"/>
        <w:rPr>
          <w:sz w:val="22"/>
          <w:szCs w:val="22"/>
        </w:rPr>
      </w:pPr>
      <w:r w:rsidRPr="00A823D2">
        <w:rPr>
          <w:sz w:val="22"/>
          <w:szCs w:val="22"/>
        </w:rPr>
        <w:t>_________________________</w:t>
      </w:r>
      <w:r w:rsidRPr="00A823D2">
        <w:rPr>
          <w:sz w:val="22"/>
          <w:szCs w:val="22"/>
        </w:rPr>
        <w:tab/>
      </w:r>
      <w:r w:rsidRPr="00A823D2">
        <w:rPr>
          <w:sz w:val="22"/>
          <w:szCs w:val="22"/>
        </w:rPr>
        <w:tab/>
      </w:r>
      <w:r w:rsidRPr="00A823D2">
        <w:rPr>
          <w:sz w:val="22"/>
          <w:szCs w:val="22"/>
        </w:rPr>
        <w:tab/>
      </w:r>
      <w:r w:rsidRPr="00A823D2">
        <w:rPr>
          <w:sz w:val="22"/>
          <w:szCs w:val="22"/>
        </w:rPr>
        <w:tab/>
        <w:t>_________________________</w:t>
      </w:r>
    </w:p>
    <w:p w14:paraId="4B003B07" w14:textId="77777777" w:rsidR="00A823D2" w:rsidRPr="00A823D2" w:rsidRDefault="00A823D2" w:rsidP="00A823D2">
      <w:pPr>
        <w:suppressAutoHyphens w:val="0"/>
        <w:rPr>
          <w:sz w:val="22"/>
          <w:szCs w:val="22"/>
        </w:rPr>
      </w:pPr>
      <w:r w:rsidRPr="00A823D2">
        <w:rPr>
          <w:sz w:val="22"/>
          <w:szCs w:val="22"/>
        </w:rPr>
        <w:t>Signature</w:t>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Position Title</w:t>
      </w:r>
    </w:p>
    <w:p w14:paraId="62E566EA" w14:textId="77777777" w:rsidR="00A823D2" w:rsidRPr="00A823D2" w:rsidRDefault="00A823D2" w:rsidP="00A823D2">
      <w:pPr>
        <w:suppressAutoHyphens w:val="0"/>
        <w:rPr>
          <w:sz w:val="22"/>
          <w:szCs w:val="22"/>
        </w:rPr>
      </w:pPr>
    </w:p>
    <w:p w14:paraId="15AA0404" w14:textId="77777777" w:rsidR="00A823D2" w:rsidRPr="00A823D2" w:rsidRDefault="00A823D2" w:rsidP="00A823D2">
      <w:pPr>
        <w:suppressAutoHyphens w:val="0"/>
        <w:rPr>
          <w:sz w:val="22"/>
          <w:szCs w:val="22"/>
        </w:rPr>
      </w:pPr>
      <w:r w:rsidRPr="00A823D2">
        <w:rPr>
          <w:sz w:val="22"/>
          <w:szCs w:val="22"/>
        </w:rPr>
        <w:t>_________________________</w:t>
      </w:r>
      <w:r w:rsidRPr="00A823D2">
        <w:rPr>
          <w:sz w:val="22"/>
          <w:szCs w:val="22"/>
        </w:rPr>
        <w:tab/>
      </w:r>
      <w:r w:rsidRPr="00A823D2">
        <w:rPr>
          <w:sz w:val="22"/>
          <w:szCs w:val="22"/>
        </w:rPr>
        <w:tab/>
      </w:r>
      <w:r w:rsidRPr="00A823D2">
        <w:rPr>
          <w:sz w:val="22"/>
          <w:szCs w:val="22"/>
        </w:rPr>
        <w:tab/>
      </w:r>
      <w:r w:rsidRPr="00A823D2">
        <w:rPr>
          <w:sz w:val="22"/>
          <w:szCs w:val="22"/>
        </w:rPr>
        <w:tab/>
        <w:t>_________________________</w:t>
      </w:r>
    </w:p>
    <w:p w14:paraId="3668BB3C" w14:textId="77777777" w:rsidR="00A823D2" w:rsidRPr="00A823D2" w:rsidRDefault="00A823D2" w:rsidP="00A823D2">
      <w:pPr>
        <w:suppressAutoHyphens w:val="0"/>
        <w:rPr>
          <w:sz w:val="22"/>
          <w:szCs w:val="22"/>
        </w:rPr>
      </w:pPr>
      <w:r w:rsidRPr="00A823D2">
        <w:rPr>
          <w:sz w:val="22"/>
          <w:szCs w:val="22"/>
        </w:rPr>
        <w:t>Type or Print Name</w:t>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r>
      <w:r w:rsidRPr="00A823D2">
        <w:rPr>
          <w:sz w:val="22"/>
          <w:szCs w:val="22"/>
        </w:rPr>
        <w:tab/>
        <w:t>Date of Execution</w:t>
      </w:r>
      <w:r w:rsidRPr="00A823D2">
        <w:rPr>
          <w:sz w:val="22"/>
          <w:szCs w:val="22"/>
        </w:rPr>
        <w:tab/>
      </w:r>
      <w:r w:rsidRPr="00A823D2">
        <w:rPr>
          <w:sz w:val="22"/>
          <w:szCs w:val="22"/>
        </w:rPr>
        <w:tab/>
      </w:r>
    </w:p>
    <w:p w14:paraId="6AE3C5F6" w14:textId="77777777" w:rsidR="00A823D2" w:rsidRPr="00A823D2" w:rsidRDefault="00A823D2" w:rsidP="00A823D2">
      <w:pPr>
        <w:jc w:val="center"/>
        <w:outlineLvl w:val="1"/>
        <w:rPr>
          <w:b/>
          <w:sz w:val="22"/>
          <w:szCs w:val="22"/>
        </w:rPr>
      </w:pPr>
    </w:p>
    <w:p w14:paraId="3F2E4E0D" w14:textId="77777777" w:rsidR="00A823D2" w:rsidRPr="00A823D2" w:rsidRDefault="00A823D2" w:rsidP="00A823D2">
      <w:pPr>
        <w:suppressAutoHyphens w:val="0"/>
        <w:rPr>
          <w:szCs w:val="24"/>
        </w:rPr>
      </w:pPr>
    </w:p>
    <w:p w14:paraId="6E7520E9" w14:textId="77777777" w:rsidR="00A823D2" w:rsidRPr="00A823D2" w:rsidRDefault="00A823D2" w:rsidP="00A823D2">
      <w:pPr>
        <w:suppressAutoHyphens w:val="0"/>
        <w:rPr>
          <w:szCs w:val="24"/>
        </w:rPr>
      </w:pPr>
    </w:p>
    <w:p w14:paraId="1E7C82D5" w14:textId="77777777" w:rsidR="00A823D2" w:rsidRPr="00A823D2" w:rsidRDefault="00A823D2" w:rsidP="00A823D2">
      <w:pPr>
        <w:suppressAutoHyphens w:val="0"/>
        <w:rPr>
          <w:szCs w:val="24"/>
        </w:rPr>
      </w:pPr>
    </w:p>
    <w:p w14:paraId="29B3E658" w14:textId="77777777" w:rsidR="00A823D2" w:rsidRPr="00A823D2" w:rsidRDefault="00A823D2" w:rsidP="00A823D2">
      <w:pPr>
        <w:suppressAutoHyphens w:val="0"/>
        <w:rPr>
          <w:szCs w:val="24"/>
        </w:rPr>
      </w:pPr>
    </w:p>
    <w:p w14:paraId="759883F3" w14:textId="77777777" w:rsidR="00A823D2" w:rsidRPr="00A823D2" w:rsidRDefault="00A823D2" w:rsidP="00A823D2">
      <w:pPr>
        <w:suppressAutoHyphens w:val="0"/>
        <w:rPr>
          <w:szCs w:val="24"/>
        </w:rPr>
      </w:pPr>
    </w:p>
    <w:p w14:paraId="770AF424" w14:textId="77777777" w:rsidR="00A823D2" w:rsidRPr="00A823D2" w:rsidRDefault="00A823D2" w:rsidP="00A823D2">
      <w:pPr>
        <w:suppressAutoHyphens w:val="0"/>
        <w:rPr>
          <w:szCs w:val="24"/>
        </w:rPr>
      </w:pPr>
    </w:p>
    <w:p w14:paraId="7A44F472" w14:textId="77777777" w:rsidR="00A823D2" w:rsidRPr="00A823D2" w:rsidRDefault="00A823D2" w:rsidP="00A823D2">
      <w:pPr>
        <w:suppressAutoHyphens w:val="0"/>
        <w:rPr>
          <w:szCs w:val="24"/>
        </w:rPr>
      </w:pPr>
    </w:p>
    <w:p w14:paraId="4262C4DB" w14:textId="77777777" w:rsidR="00A823D2" w:rsidRPr="00A823D2" w:rsidRDefault="00A823D2" w:rsidP="00A823D2">
      <w:pPr>
        <w:suppressAutoHyphens w:val="0"/>
        <w:rPr>
          <w:szCs w:val="24"/>
        </w:rPr>
      </w:pPr>
    </w:p>
    <w:p w14:paraId="6226E0BF" w14:textId="77777777" w:rsidR="00A823D2" w:rsidRPr="00A823D2" w:rsidRDefault="00A823D2" w:rsidP="00A823D2">
      <w:pPr>
        <w:suppressAutoHyphens w:val="0"/>
        <w:rPr>
          <w:szCs w:val="24"/>
        </w:rPr>
      </w:pPr>
    </w:p>
    <w:p w14:paraId="0888DB67" w14:textId="77777777" w:rsidR="00A823D2" w:rsidRPr="00A823D2" w:rsidRDefault="00A823D2" w:rsidP="00A823D2">
      <w:pPr>
        <w:suppressAutoHyphens w:val="0"/>
        <w:rPr>
          <w:szCs w:val="24"/>
        </w:rPr>
      </w:pPr>
    </w:p>
    <w:p w14:paraId="0555B3FF" w14:textId="77777777" w:rsidR="00A823D2" w:rsidRPr="00A823D2" w:rsidRDefault="00A823D2" w:rsidP="00A823D2">
      <w:pPr>
        <w:suppressAutoHyphens w:val="0"/>
        <w:rPr>
          <w:szCs w:val="24"/>
        </w:rPr>
      </w:pPr>
    </w:p>
    <w:p w14:paraId="43E6EC3E" w14:textId="77777777" w:rsidR="00A823D2" w:rsidRPr="00A823D2" w:rsidRDefault="00A823D2" w:rsidP="00A823D2">
      <w:pPr>
        <w:suppressAutoHyphens w:val="0"/>
        <w:rPr>
          <w:szCs w:val="24"/>
        </w:rPr>
      </w:pPr>
    </w:p>
    <w:p w14:paraId="0D01DF9E" w14:textId="77777777" w:rsidR="00A823D2" w:rsidRPr="00A823D2" w:rsidRDefault="00A823D2" w:rsidP="00A823D2">
      <w:pPr>
        <w:suppressAutoHyphens w:val="0"/>
        <w:rPr>
          <w:szCs w:val="24"/>
        </w:rPr>
      </w:pPr>
    </w:p>
    <w:p w14:paraId="1BEC62C1" w14:textId="77777777" w:rsidR="00A823D2" w:rsidRPr="00A823D2" w:rsidRDefault="00A823D2" w:rsidP="00A823D2">
      <w:pPr>
        <w:suppressAutoHyphens w:val="0"/>
        <w:rPr>
          <w:szCs w:val="24"/>
        </w:rPr>
      </w:pPr>
    </w:p>
    <w:p w14:paraId="56953BFC" w14:textId="77777777" w:rsidR="00A823D2" w:rsidRPr="00A823D2" w:rsidRDefault="00A823D2" w:rsidP="00A823D2">
      <w:pPr>
        <w:suppressAutoHyphens w:val="0"/>
        <w:jc w:val="center"/>
        <w:rPr>
          <w:sz w:val="22"/>
          <w:szCs w:val="22"/>
          <w:lang w:eastAsia="zh-CN"/>
        </w:rPr>
      </w:pPr>
    </w:p>
    <w:p w14:paraId="362B2364" w14:textId="77777777" w:rsidR="00A823D2" w:rsidRPr="00A823D2" w:rsidRDefault="00A823D2" w:rsidP="00A823D2">
      <w:pPr>
        <w:jc w:val="center"/>
        <w:outlineLvl w:val="1"/>
        <w:rPr>
          <w:b/>
          <w:sz w:val="22"/>
          <w:szCs w:val="22"/>
        </w:rPr>
      </w:pPr>
      <w:bookmarkStart w:id="225" w:name="RestrictLobby"/>
      <w:r w:rsidRPr="00A823D2">
        <w:rPr>
          <w:b/>
          <w:sz w:val="22"/>
          <w:szCs w:val="22"/>
        </w:rPr>
        <w:t>Certification Regarding Lobbying</w:t>
      </w:r>
      <w:bookmarkEnd w:id="225"/>
    </w:p>
    <w:p w14:paraId="2FF97BEF" w14:textId="77777777" w:rsidR="00A823D2" w:rsidRPr="00A823D2" w:rsidRDefault="00A823D2" w:rsidP="00A823D2">
      <w:pPr>
        <w:suppressAutoHyphens w:val="0"/>
        <w:rPr>
          <w:b/>
          <w:sz w:val="22"/>
          <w:szCs w:val="22"/>
        </w:rPr>
      </w:pPr>
    </w:p>
    <w:p w14:paraId="11145A0B" w14:textId="77777777" w:rsidR="00A823D2" w:rsidRPr="00A823D2" w:rsidRDefault="00A823D2" w:rsidP="00A823D2">
      <w:pPr>
        <w:suppressAutoHyphens w:val="0"/>
        <w:autoSpaceDE w:val="0"/>
        <w:autoSpaceDN w:val="0"/>
        <w:adjustRightInd w:val="0"/>
        <w:jc w:val="center"/>
        <w:rPr>
          <w:b/>
          <w:bCs/>
          <w:color w:val="000000"/>
          <w:sz w:val="22"/>
          <w:szCs w:val="22"/>
        </w:rPr>
      </w:pPr>
    </w:p>
    <w:p w14:paraId="54CEFFC8"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The undersigned certifies, to the best of his or her knowledge and belief, that: </w:t>
      </w:r>
    </w:p>
    <w:p w14:paraId="243786CE" w14:textId="77777777" w:rsidR="00A823D2" w:rsidRPr="00A823D2" w:rsidRDefault="00A823D2" w:rsidP="00A823D2">
      <w:pPr>
        <w:suppressAutoHyphens w:val="0"/>
        <w:autoSpaceDE w:val="0"/>
        <w:autoSpaceDN w:val="0"/>
        <w:adjustRightInd w:val="0"/>
        <w:rPr>
          <w:color w:val="000000"/>
          <w:sz w:val="22"/>
          <w:szCs w:val="22"/>
        </w:rPr>
      </w:pPr>
    </w:p>
    <w:p w14:paraId="013B5CF0"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 </w:t>
      </w:r>
    </w:p>
    <w:p w14:paraId="5D691D55" w14:textId="77777777" w:rsidR="00A823D2" w:rsidRPr="00A823D2" w:rsidRDefault="00A823D2" w:rsidP="00A823D2">
      <w:pPr>
        <w:suppressAutoHyphens w:val="0"/>
        <w:autoSpaceDE w:val="0"/>
        <w:autoSpaceDN w:val="0"/>
        <w:adjustRightInd w:val="0"/>
        <w:rPr>
          <w:color w:val="000000"/>
          <w:sz w:val="22"/>
          <w:szCs w:val="22"/>
        </w:rPr>
      </w:pPr>
    </w:p>
    <w:p w14:paraId="24971DEC"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5463B615" w14:textId="77777777" w:rsidR="00A823D2" w:rsidRPr="00A823D2" w:rsidRDefault="00A823D2" w:rsidP="00A823D2">
      <w:pPr>
        <w:suppressAutoHyphens w:val="0"/>
        <w:autoSpaceDE w:val="0"/>
        <w:autoSpaceDN w:val="0"/>
        <w:adjustRightInd w:val="0"/>
        <w:rPr>
          <w:color w:val="000000"/>
          <w:sz w:val="22"/>
          <w:szCs w:val="22"/>
        </w:rPr>
      </w:pPr>
    </w:p>
    <w:p w14:paraId="104D2B2F" w14:textId="77777777" w:rsidR="00A823D2" w:rsidRPr="00A823D2" w:rsidRDefault="00A823D2" w:rsidP="00A823D2">
      <w:pPr>
        <w:suppressAutoHyphens w:val="0"/>
        <w:autoSpaceDE w:val="0"/>
        <w:autoSpaceDN w:val="0"/>
        <w:adjustRightInd w:val="0"/>
        <w:rPr>
          <w:color w:val="000000"/>
          <w:sz w:val="22"/>
          <w:szCs w:val="22"/>
        </w:rPr>
      </w:pPr>
      <w:r w:rsidRPr="00A823D2">
        <w:rPr>
          <w:color w:val="000000"/>
          <w:sz w:val="22"/>
          <w:szCs w:val="22"/>
        </w:rPr>
        <w:t xml:space="preserve">(3) The undersigned shall require that the language of this certification be included in the award documents for all subawards at all tiers (including subcontracts, subawards, and contracts under grants, loans, and cooperative agreements) and that all subrecipients shall certify and disclose accordingly. </w:t>
      </w:r>
    </w:p>
    <w:p w14:paraId="7B7E5E98" w14:textId="77777777" w:rsidR="00A823D2" w:rsidRPr="00A823D2" w:rsidRDefault="00A823D2" w:rsidP="00A823D2">
      <w:pPr>
        <w:suppressAutoHyphens w:val="0"/>
        <w:rPr>
          <w:sz w:val="22"/>
          <w:szCs w:val="22"/>
        </w:rPr>
      </w:pPr>
    </w:p>
    <w:p w14:paraId="39FFFA16" w14:textId="77777777" w:rsidR="00A823D2" w:rsidRPr="00A823D2" w:rsidRDefault="00A823D2" w:rsidP="00A823D2">
      <w:pPr>
        <w:suppressAutoHyphens w:val="0"/>
        <w:rPr>
          <w:sz w:val="22"/>
          <w:szCs w:val="22"/>
        </w:rPr>
      </w:pPr>
      <w:r w:rsidRPr="00A823D2">
        <w:rPr>
          <w:sz w:val="22"/>
          <w:szCs w:val="22"/>
        </w:rPr>
        <w:t xml:space="preserve">This certification is a material representation of </w:t>
      </w:r>
      <w:proofErr w:type="gramStart"/>
      <w:r w:rsidRPr="00A823D2">
        <w:rPr>
          <w:sz w:val="22"/>
          <w:szCs w:val="22"/>
        </w:rPr>
        <w:t>fact</w:t>
      </w:r>
      <w:proofErr w:type="gramEnd"/>
      <w:r w:rsidRPr="00A823D2">
        <w:rPr>
          <w:sz w:val="22"/>
          <w:szCs w:val="22"/>
        </w:rPr>
        <w:t xml:space="preserve">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w:t>
      </w:r>
    </w:p>
    <w:p w14:paraId="2C29E40D" w14:textId="77777777" w:rsidR="00A823D2" w:rsidRPr="00A823D2" w:rsidRDefault="00A823D2" w:rsidP="00A823D2">
      <w:pPr>
        <w:suppressAutoHyphens w:val="0"/>
        <w:rPr>
          <w:sz w:val="22"/>
          <w:szCs w:val="22"/>
        </w:rPr>
      </w:pPr>
    </w:p>
    <w:p w14:paraId="5E1E9A31" w14:textId="77777777" w:rsidR="00A823D2" w:rsidRPr="00A823D2" w:rsidRDefault="00A823D2" w:rsidP="00A823D2">
      <w:pPr>
        <w:suppressAutoHyphens w:val="0"/>
        <w:rPr>
          <w:b/>
          <w:sz w:val="22"/>
          <w:szCs w:val="22"/>
        </w:rPr>
      </w:pPr>
      <w:r w:rsidRPr="00A823D2">
        <w:rPr>
          <w:b/>
          <w:sz w:val="22"/>
          <w:szCs w:val="22"/>
        </w:rPr>
        <w:t xml:space="preserve">Statement for Loan Guarantees and Loan Insurance </w:t>
      </w:r>
    </w:p>
    <w:p w14:paraId="570E30FA" w14:textId="77777777" w:rsidR="00A823D2" w:rsidRPr="00A823D2" w:rsidRDefault="00A823D2" w:rsidP="00A823D2">
      <w:pPr>
        <w:suppressAutoHyphens w:val="0"/>
        <w:rPr>
          <w:sz w:val="22"/>
          <w:szCs w:val="22"/>
        </w:rPr>
      </w:pPr>
    </w:p>
    <w:p w14:paraId="5679C53B" w14:textId="77777777" w:rsidR="00A823D2" w:rsidRPr="00A823D2" w:rsidRDefault="00A823D2" w:rsidP="00A823D2">
      <w:pPr>
        <w:suppressAutoHyphens w:val="0"/>
        <w:rPr>
          <w:rFonts w:ascii="Arial" w:hAnsi="Arial" w:cs="Arial"/>
          <w:sz w:val="20"/>
        </w:rPr>
      </w:pPr>
      <w:r w:rsidRPr="00A823D2">
        <w:rPr>
          <w:sz w:val="22"/>
          <w:szCs w:val="22"/>
        </w:rPr>
        <w:t>The undersigned states, to the best of his or her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w:t>
      </w:r>
      <w:r w:rsidRPr="00A823D2">
        <w:rPr>
          <w:rFonts w:ascii="Arial" w:hAnsi="Arial" w:cs="Arial"/>
          <w:sz w:val="20"/>
        </w:rPr>
        <w:t xml:space="preserve"> for each such failure.</w:t>
      </w:r>
    </w:p>
    <w:p w14:paraId="18903D2E" w14:textId="77777777" w:rsidR="00A823D2" w:rsidRPr="00A823D2" w:rsidRDefault="00A823D2" w:rsidP="00A823D2">
      <w:pPr>
        <w:suppressAutoHyphens w:val="0"/>
        <w:jc w:val="right"/>
        <w:rPr>
          <w:rFonts w:ascii="Arial" w:hAnsi="Arial" w:cs="Arial"/>
          <w:sz w:val="20"/>
        </w:rPr>
      </w:pPr>
    </w:p>
    <w:p w14:paraId="7087D1E5" w14:textId="77777777" w:rsidR="00A823D2" w:rsidRPr="00A823D2" w:rsidRDefault="00A823D2" w:rsidP="00A823D2">
      <w:pPr>
        <w:suppressAutoHyphens w:val="0"/>
        <w:jc w:val="right"/>
        <w:rPr>
          <w:rFonts w:ascii="Arial" w:hAnsi="Arial" w:cs="Arial"/>
          <w:color w:val="000000"/>
          <w:sz w:val="20"/>
        </w:rPr>
      </w:pPr>
    </w:p>
    <w:p w14:paraId="258C2346" w14:textId="77777777" w:rsidR="00A823D2" w:rsidRPr="00A823D2" w:rsidRDefault="00A823D2" w:rsidP="00A823D2">
      <w:pPr>
        <w:suppressAutoHyphens w:val="0"/>
        <w:rPr>
          <w:sz w:val="22"/>
          <w:szCs w:val="22"/>
        </w:rPr>
      </w:pPr>
      <w:bookmarkStart w:id="226" w:name="_Hlk152679801"/>
      <w:r w:rsidRPr="00A823D2">
        <w:rPr>
          <w:sz w:val="22"/>
          <w:szCs w:val="22"/>
        </w:rPr>
        <w:t>Subrecipient</w:t>
      </w:r>
      <w:bookmarkEnd w:id="226"/>
      <w:r w:rsidRPr="00A823D2">
        <w:rPr>
          <w:sz w:val="22"/>
          <w:szCs w:val="22"/>
        </w:rPr>
        <w:t xml:space="preserve"> Name_____________________________________________________________________</w:t>
      </w:r>
    </w:p>
    <w:p w14:paraId="0C31E942" w14:textId="77777777" w:rsidR="00A823D2" w:rsidRPr="00A823D2" w:rsidRDefault="00A823D2" w:rsidP="00A823D2">
      <w:pPr>
        <w:suppressAutoHyphens w:val="0"/>
        <w:rPr>
          <w:sz w:val="22"/>
          <w:szCs w:val="22"/>
        </w:rPr>
      </w:pPr>
    </w:p>
    <w:p w14:paraId="71CE3E9F" w14:textId="77777777" w:rsidR="00A823D2" w:rsidRPr="00A823D2" w:rsidRDefault="00A823D2" w:rsidP="00A823D2">
      <w:pPr>
        <w:suppressAutoHyphens w:val="0"/>
        <w:rPr>
          <w:sz w:val="22"/>
          <w:szCs w:val="22"/>
        </w:rPr>
      </w:pPr>
      <w:r w:rsidRPr="00A823D2">
        <w:rPr>
          <w:sz w:val="22"/>
          <w:szCs w:val="22"/>
        </w:rPr>
        <w:t>Subrecipient’s Authorized Representative Name______________________________________________</w:t>
      </w:r>
    </w:p>
    <w:p w14:paraId="10455C11" w14:textId="77777777" w:rsidR="00A823D2" w:rsidRPr="00A823D2" w:rsidRDefault="00A823D2" w:rsidP="00A823D2">
      <w:pPr>
        <w:suppressAutoHyphens w:val="0"/>
        <w:rPr>
          <w:sz w:val="22"/>
          <w:szCs w:val="22"/>
        </w:rPr>
      </w:pPr>
    </w:p>
    <w:p w14:paraId="4FE9A6DB" w14:textId="77777777" w:rsidR="00A823D2" w:rsidRPr="00A823D2" w:rsidRDefault="00A823D2" w:rsidP="00A823D2">
      <w:pPr>
        <w:suppressAutoHyphens w:val="0"/>
        <w:rPr>
          <w:sz w:val="22"/>
          <w:szCs w:val="22"/>
        </w:rPr>
      </w:pPr>
      <w:r w:rsidRPr="00A823D2">
        <w:rPr>
          <w:sz w:val="22"/>
          <w:szCs w:val="22"/>
        </w:rPr>
        <w:t>Subrecipient’s Authorized Representative Title_______________________________________________</w:t>
      </w:r>
    </w:p>
    <w:p w14:paraId="51B2FF9E" w14:textId="77777777" w:rsidR="00A823D2" w:rsidRPr="00A823D2" w:rsidRDefault="00A823D2" w:rsidP="00A823D2">
      <w:pPr>
        <w:suppressAutoHyphens w:val="0"/>
        <w:rPr>
          <w:sz w:val="22"/>
          <w:szCs w:val="22"/>
        </w:rPr>
      </w:pPr>
    </w:p>
    <w:p w14:paraId="5B0524FE" w14:textId="77777777" w:rsidR="00A823D2" w:rsidRPr="00A823D2" w:rsidRDefault="00A823D2" w:rsidP="00A823D2">
      <w:pPr>
        <w:suppressAutoHyphens w:val="0"/>
        <w:rPr>
          <w:sz w:val="22"/>
          <w:szCs w:val="22"/>
        </w:rPr>
      </w:pPr>
      <w:r w:rsidRPr="00A823D2">
        <w:rPr>
          <w:sz w:val="22"/>
          <w:szCs w:val="22"/>
        </w:rPr>
        <w:t>Subrecipient Authorized Representative Signature____________________________________________</w:t>
      </w:r>
    </w:p>
    <w:p w14:paraId="6F6900E2" w14:textId="77777777" w:rsidR="00A823D2" w:rsidRPr="00A823D2" w:rsidRDefault="00A823D2" w:rsidP="00A823D2">
      <w:pPr>
        <w:suppressAutoHyphens w:val="0"/>
        <w:rPr>
          <w:sz w:val="22"/>
          <w:szCs w:val="22"/>
        </w:rPr>
      </w:pPr>
      <w:r w:rsidRPr="00A823D2">
        <w:rPr>
          <w:sz w:val="22"/>
          <w:szCs w:val="22"/>
        </w:rPr>
        <w:t>Date____________________________</w:t>
      </w:r>
    </w:p>
    <w:p w14:paraId="2A53CB6C" w14:textId="77777777" w:rsidR="00A823D2" w:rsidRPr="00A823D2" w:rsidRDefault="00A823D2" w:rsidP="00A823D2">
      <w:pPr>
        <w:jc w:val="center"/>
        <w:outlineLvl w:val="1"/>
        <w:rPr>
          <w:b/>
          <w:sz w:val="22"/>
          <w:szCs w:val="22"/>
        </w:rPr>
      </w:pPr>
      <w:r w:rsidRPr="00A823D2">
        <w:rPr>
          <w:sz w:val="22"/>
          <w:szCs w:val="22"/>
        </w:rPr>
        <w:br w:type="page"/>
      </w:r>
      <w:r w:rsidRPr="00A823D2">
        <w:rPr>
          <w:b/>
          <w:sz w:val="22"/>
          <w:szCs w:val="22"/>
        </w:rPr>
        <w:t xml:space="preserve">Certification Regarding Trafficking in Persons, Implementing Title XVII of the National Defense Authorization Act for Fiscal Year 2013 </w:t>
      </w:r>
    </w:p>
    <w:p w14:paraId="6BAFC8AC" w14:textId="77777777" w:rsidR="00A823D2" w:rsidRPr="00A823D2" w:rsidRDefault="00A823D2" w:rsidP="00A823D2">
      <w:pPr>
        <w:suppressAutoHyphens w:val="0"/>
        <w:autoSpaceDE w:val="0"/>
        <w:autoSpaceDN w:val="0"/>
        <w:adjustRightInd w:val="0"/>
        <w:rPr>
          <w:sz w:val="22"/>
          <w:szCs w:val="22"/>
        </w:rPr>
      </w:pPr>
    </w:p>
    <w:p w14:paraId="51B2518A" w14:textId="77777777" w:rsidR="00A823D2" w:rsidRPr="00A823D2" w:rsidRDefault="00A823D2" w:rsidP="00A823D2">
      <w:pPr>
        <w:suppressAutoHyphens w:val="0"/>
        <w:autoSpaceDE w:val="0"/>
        <w:autoSpaceDN w:val="0"/>
        <w:adjustRightInd w:val="0"/>
        <w:rPr>
          <w:sz w:val="22"/>
          <w:szCs w:val="22"/>
        </w:rPr>
      </w:pPr>
      <w:r w:rsidRPr="00A823D2">
        <w:rPr>
          <w:sz w:val="22"/>
          <w:szCs w:val="22"/>
        </w:rPr>
        <w:t xml:space="preserve">Note: This certification must be completed by the grantee or sub-recipient prior to receiving an award with an estimated value that exceeds $500,000 and must be submitted to Chemonics annually during the term of the award. </w:t>
      </w:r>
    </w:p>
    <w:p w14:paraId="40EEFA11" w14:textId="77777777" w:rsidR="00A823D2" w:rsidRPr="00A823D2" w:rsidRDefault="00A823D2" w:rsidP="00A823D2">
      <w:pPr>
        <w:suppressAutoHyphens w:val="0"/>
        <w:autoSpaceDE w:val="0"/>
        <w:autoSpaceDN w:val="0"/>
        <w:adjustRightInd w:val="0"/>
        <w:rPr>
          <w:sz w:val="22"/>
          <w:szCs w:val="22"/>
        </w:rPr>
      </w:pPr>
    </w:p>
    <w:p w14:paraId="2AFC3D56" w14:textId="77777777" w:rsidR="00A823D2" w:rsidRPr="00A823D2" w:rsidRDefault="00A823D2" w:rsidP="00A823D2">
      <w:pPr>
        <w:suppressAutoHyphens w:val="0"/>
        <w:autoSpaceDE w:val="0"/>
        <w:autoSpaceDN w:val="0"/>
        <w:adjustRightInd w:val="0"/>
        <w:rPr>
          <w:sz w:val="22"/>
          <w:szCs w:val="22"/>
        </w:rPr>
      </w:pPr>
      <w:r w:rsidRPr="00A823D2">
        <w:rPr>
          <w:sz w:val="22"/>
          <w:szCs w:val="22"/>
        </w:rPr>
        <w:t>By signing below, the applicant or recipient, as applicable, through its duly designated representative, after having conducted due diligence, hereby certifies that:</w:t>
      </w:r>
    </w:p>
    <w:p w14:paraId="29C9D9F2" w14:textId="77777777" w:rsidR="00A823D2" w:rsidRPr="00A823D2" w:rsidRDefault="00A823D2" w:rsidP="00A823D2">
      <w:pPr>
        <w:suppressAutoHyphens w:val="0"/>
        <w:autoSpaceDE w:val="0"/>
        <w:autoSpaceDN w:val="0"/>
        <w:adjustRightInd w:val="0"/>
        <w:rPr>
          <w:sz w:val="22"/>
          <w:szCs w:val="22"/>
        </w:rPr>
      </w:pPr>
    </w:p>
    <w:p w14:paraId="3FBADA40" w14:textId="77777777" w:rsidR="00A823D2" w:rsidRPr="00A823D2" w:rsidRDefault="00A823D2" w:rsidP="003468AD">
      <w:pPr>
        <w:numPr>
          <w:ilvl w:val="0"/>
          <w:numId w:val="13"/>
        </w:numPr>
        <w:suppressAutoHyphens w:val="0"/>
        <w:autoSpaceDE w:val="0"/>
        <w:autoSpaceDN w:val="0"/>
        <w:adjustRightInd w:val="0"/>
        <w:rPr>
          <w:sz w:val="22"/>
          <w:szCs w:val="22"/>
        </w:rPr>
      </w:pPr>
      <w:r w:rsidRPr="00A823D2">
        <w:rPr>
          <w:sz w:val="22"/>
          <w:szCs w:val="22"/>
        </w:rPr>
        <w:t xml:space="preserve">The applicant/recipient has implemented a compliance plan to prevent the prohibited activities identified in section (a) of the Mandatory Provision “Trafficking in Persons” and is in compliance with that </w:t>
      </w:r>
      <w:proofErr w:type="gramStart"/>
      <w:r w:rsidRPr="00A823D2">
        <w:rPr>
          <w:sz w:val="22"/>
          <w:szCs w:val="22"/>
        </w:rPr>
        <w:t>plan;</w:t>
      </w:r>
      <w:proofErr w:type="gramEnd"/>
      <w:r w:rsidRPr="00A823D2">
        <w:rPr>
          <w:sz w:val="22"/>
          <w:szCs w:val="22"/>
        </w:rPr>
        <w:t xml:space="preserve"> </w:t>
      </w:r>
    </w:p>
    <w:p w14:paraId="7E53B212" w14:textId="77777777" w:rsidR="00A823D2" w:rsidRPr="00A823D2" w:rsidRDefault="00A823D2" w:rsidP="00A823D2">
      <w:pPr>
        <w:suppressAutoHyphens w:val="0"/>
        <w:autoSpaceDE w:val="0"/>
        <w:autoSpaceDN w:val="0"/>
        <w:adjustRightInd w:val="0"/>
        <w:rPr>
          <w:sz w:val="22"/>
          <w:szCs w:val="22"/>
        </w:rPr>
      </w:pPr>
    </w:p>
    <w:p w14:paraId="6BE36129" w14:textId="77777777" w:rsidR="00A823D2" w:rsidRPr="00A823D2" w:rsidRDefault="00A823D2" w:rsidP="003468AD">
      <w:pPr>
        <w:numPr>
          <w:ilvl w:val="0"/>
          <w:numId w:val="13"/>
        </w:numPr>
        <w:suppressAutoHyphens w:val="0"/>
        <w:autoSpaceDE w:val="0"/>
        <w:autoSpaceDN w:val="0"/>
        <w:adjustRightInd w:val="0"/>
        <w:rPr>
          <w:sz w:val="22"/>
          <w:szCs w:val="22"/>
        </w:rPr>
      </w:pPr>
      <w:r w:rsidRPr="00A823D2">
        <w:rPr>
          <w:sz w:val="22"/>
          <w:szCs w:val="22"/>
        </w:rPr>
        <w:t xml:space="preserve">The application/recipient has implemented procedures to prevent any activities described in section (a) of the Mandatory Provision “Trafficking in Persons” and to monitor, detect, and terminate any contractor, subrecipient, employee, or other agent of the applicant/recipient engaging in any activities described in such section; and </w:t>
      </w:r>
    </w:p>
    <w:p w14:paraId="0D134F38" w14:textId="77777777" w:rsidR="00A823D2" w:rsidRPr="00A823D2" w:rsidRDefault="00A823D2" w:rsidP="00A823D2">
      <w:pPr>
        <w:suppressAutoHyphens w:val="0"/>
        <w:autoSpaceDE w:val="0"/>
        <w:autoSpaceDN w:val="0"/>
        <w:adjustRightInd w:val="0"/>
        <w:rPr>
          <w:sz w:val="22"/>
          <w:szCs w:val="22"/>
        </w:rPr>
      </w:pPr>
    </w:p>
    <w:p w14:paraId="38D2CB6B" w14:textId="77777777" w:rsidR="00A823D2" w:rsidRPr="00A823D2" w:rsidRDefault="00A823D2" w:rsidP="003468AD">
      <w:pPr>
        <w:numPr>
          <w:ilvl w:val="0"/>
          <w:numId w:val="13"/>
        </w:numPr>
        <w:suppressAutoHyphens w:val="0"/>
        <w:autoSpaceDE w:val="0"/>
        <w:autoSpaceDN w:val="0"/>
        <w:adjustRightInd w:val="0"/>
        <w:rPr>
          <w:sz w:val="22"/>
          <w:szCs w:val="22"/>
        </w:rPr>
      </w:pPr>
      <w:r w:rsidRPr="00A823D2">
        <w:rPr>
          <w:sz w:val="22"/>
          <w:szCs w:val="22"/>
        </w:rPr>
        <w:t xml:space="preserve">To the best of the representative’s knowledge, neither the applicant/recipient, nor any employee, contractor, or subrecipient of the applicant/recipient, nor any agent of the applicant/recipient or of such a contractor or subrecipient, is engaged in any of the activities described in section (a) the Mandatory Provision “Trafficking in Persons.” </w:t>
      </w:r>
    </w:p>
    <w:p w14:paraId="09D2AAEE" w14:textId="77777777" w:rsidR="00A823D2" w:rsidRPr="00A823D2" w:rsidRDefault="00A823D2" w:rsidP="00A823D2">
      <w:pPr>
        <w:suppressAutoHyphens w:val="0"/>
        <w:ind w:left="720"/>
        <w:contextualSpacing/>
        <w:rPr>
          <w:rFonts w:ascii="Arial" w:hAnsi="Arial" w:cs="Arial"/>
          <w:color w:val="000000"/>
          <w:sz w:val="23"/>
          <w:szCs w:val="23"/>
        </w:rPr>
      </w:pPr>
    </w:p>
    <w:p w14:paraId="71F424E1" w14:textId="77777777" w:rsidR="00A823D2" w:rsidRPr="00A823D2" w:rsidRDefault="00A823D2" w:rsidP="00A823D2">
      <w:pPr>
        <w:suppressAutoHyphens w:val="0"/>
        <w:autoSpaceDE w:val="0"/>
        <w:autoSpaceDN w:val="0"/>
        <w:adjustRightInd w:val="0"/>
        <w:rPr>
          <w:rFonts w:ascii="Arial" w:hAnsi="Arial" w:cs="Arial"/>
          <w:color w:val="000000"/>
          <w:sz w:val="23"/>
          <w:szCs w:val="23"/>
        </w:rPr>
      </w:pPr>
    </w:p>
    <w:p w14:paraId="3E37C353" w14:textId="77777777" w:rsidR="00A823D2" w:rsidRPr="00A823D2" w:rsidRDefault="00A823D2" w:rsidP="00A823D2">
      <w:pPr>
        <w:suppressAutoHyphens w:val="0"/>
        <w:rPr>
          <w:rFonts w:ascii="Arial" w:hAnsi="Arial" w:cs="Arial"/>
          <w:sz w:val="18"/>
          <w:szCs w:val="18"/>
        </w:rPr>
      </w:pPr>
    </w:p>
    <w:p w14:paraId="7C4D1D17" w14:textId="77777777" w:rsidR="00A823D2" w:rsidRPr="00A823D2" w:rsidRDefault="00A823D2" w:rsidP="00A823D2">
      <w:pPr>
        <w:jc w:val="center"/>
        <w:outlineLvl w:val="1"/>
        <w:rPr>
          <w:sz w:val="22"/>
          <w:szCs w:val="22"/>
        </w:rPr>
      </w:pPr>
      <w:r w:rsidRPr="00A823D2">
        <w:rPr>
          <w:sz w:val="22"/>
          <w:szCs w:val="22"/>
        </w:rPr>
        <w:t>Subrecipient Name_____________________________________________________________________</w:t>
      </w:r>
    </w:p>
    <w:p w14:paraId="356208AC" w14:textId="77777777" w:rsidR="00A823D2" w:rsidRPr="00A823D2" w:rsidRDefault="00A823D2" w:rsidP="00A823D2">
      <w:pPr>
        <w:jc w:val="center"/>
        <w:outlineLvl w:val="1"/>
        <w:rPr>
          <w:sz w:val="22"/>
          <w:szCs w:val="22"/>
        </w:rPr>
      </w:pPr>
    </w:p>
    <w:p w14:paraId="0CF37824" w14:textId="77777777" w:rsidR="00A823D2" w:rsidRPr="00A823D2" w:rsidRDefault="00A823D2" w:rsidP="00A823D2">
      <w:pPr>
        <w:jc w:val="center"/>
        <w:outlineLvl w:val="1"/>
        <w:rPr>
          <w:sz w:val="22"/>
          <w:szCs w:val="22"/>
        </w:rPr>
      </w:pPr>
    </w:p>
    <w:p w14:paraId="7354C5C1" w14:textId="77777777" w:rsidR="00A823D2" w:rsidRPr="00A823D2" w:rsidRDefault="00A823D2" w:rsidP="00A823D2">
      <w:pPr>
        <w:jc w:val="center"/>
        <w:outlineLvl w:val="1"/>
        <w:rPr>
          <w:sz w:val="22"/>
          <w:szCs w:val="22"/>
        </w:rPr>
      </w:pPr>
      <w:r w:rsidRPr="00A823D2">
        <w:rPr>
          <w:sz w:val="22"/>
          <w:szCs w:val="22"/>
        </w:rPr>
        <w:t>Subrecipient’s Authorized Representative Name______________________________________________</w:t>
      </w:r>
    </w:p>
    <w:p w14:paraId="163384A9" w14:textId="77777777" w:rsidR="00A823D2" w:rsidRPr="00A823D2" w:rsidRDefault="00A823D2" w:rsidP="00A823D2">
      <w:pPr>
        <w:jc w:val="center"/>
        <w:outlineLvl w:val="1"/>
        <w:rPr>
          <w:sz w:val="22"/>
          <w:szCs w:val="22"/>
        </w:rPr>
      </w:pPr>
    </w:p>
    <w:p w14:paraId="5175117F" w14:textId="77777777" w:rsidR="00A823D2" w:rsidRPr="00A823D2" w:rsidRDefault="00A823D2" w:rsidP="00A823D2">
      <w:pPr>
        <w:jc w:val="center"/>
        <w:outlineLvl w:val="1"/>
        <w:rPr>
          <w:sz w:val="22"/>
          <w:szCs w:val="22"/>
        </w:rPr>
      </w:pPr>
    </w:p>
    <w:p w14:paraId="132D27A1" w14:textId="77777777" w:rsidR="00A823D2" w:rsidRPr="00A823D2" w:rsidRDefault="00A823D2" w:rsidP="00A823D2">
      <w:pPr>
        <w:jc w:val="center"/>
        <w:outlineLvl w:val="1"/>
        <w:rPr>
          <w:sz w:val="22"/>
          <w:szCs w:val="22"/>
        </w:rPr>
      </w:pPr>
      <w:r w:rsidRPr="00A823D2">
        <w:rPr>
          <w:sz w:val="22"/>
          <w:szCs w:val="22"/>
        </w:rPr>
        <w:t>Subrecipient’s Authorized Representative Title_______________________________________________</w:t>
      </w:r>
    </w:p>
    <w:p w14:paraId="465613F2" w14:textId="77777777" w:rsidR="00A823D2" w:rsidRPr="00A823D2" w:rsidRDefault="00A823D2" w:rsidP="00A823D2">
      <w:pPr>
        <w:jc w:val="center"/>
        <w:outlineLvl w:val="1"/>
        <w:rPr>
          <w:sz w:val="22"/>
          <w:szCs w:val="22"/>
        </w:rPr>
      </w:pPr>
    </w:p>
    <w:p w14:paraId="6F47F730" w14:textId="77777777" w:rsidR="00A823D2" w:rsidRPr="00A823D2" w:rsidRDefault="00A823D2" w:rsidP="00A823D2">
      <w:pPr>
        <w:jc w:val="center"/>
        <w:outlineLvl w:val="1"/>
        <w:rPr>
          <w:sz w:val="22"/>
          <w:szCs w:val="22"/>
        </w:rPr>
      </w:pPr>
    </w:p>
    <w:p w14:paraId="36E2E932" w14:textId="77777777" w:rsidR="00A823D2" w:rsidRPr="00A823D2" w:rsidRDefault="00A823D2" w:rsidP="00A823D2">
      <w:pPr>
        <w:jc w:val="center"/>
        <w:outlineLvl w:val="1"/>
        <w:rPr>
          <w:sz w:val="22"/>
          <w:szCs w:val="22"/>
        </w:rPr>
      </w:pPr>
      <w:r w:rsidRPr="00A823D2">
        <w:rPr>
          <w:sz w:val="22"/>
          <w:szCs w:val="22"/>
        </w:rPr>
        <w:t>Subrecipient Authorized Representative Signature____________________________________________</w:t>
      </w:r>
    </w:p>
    <w:p w14:paraId="3A18E746" w14:textId="77777777" w:rsidR="00A823D2" w:rsidRPr="00A823D2" w:rsidRDefault="00A823D2" w:rsidP="00A823D2">
      <w:pPr>
        <w:jc w:val="center"/>
        <w:outlineLvl w:val="1"/>
        <w:rPr>
          <w:sz w:val="22"/>
          <w:szCs w:val="22"/>
        </w:rPr>
      </w:pPr>
    </w:p>
    <w:p w14:paraId="686D468A" w14:textId="77777777" w:rsidR="00A823D2" w:rsidRPr="00A823D2" w:rsidRDefault="00A823D2" w:rsidP="00A823D2">
      <w:pPr>
        <w:jc w:val="center"/>
        <w:outlineLvl w:val="1"/>
        <w:rPr>
          <w:sz w:val="22"/>
          <w:szCs w:val="22"/>
        </w:rPr>
      </w:pPr>
    </w:p>
    <w:p w14:paraId="4337FB5E" w14:textId="77777777" w:rsidR="00A823D2" w:rsidRPr="00A823D2" w:rsidRDefault="00A823D2" w:rsidP="00A823D2">
      <w:pPr>
        <w:jc w:val="center"/>
        <w:outlineLvl w:val="1"/>
        <w:rPr>
          <w:sz w:val="22"/>
          <w:szCs w:val="22"/>
        </w:rPr>
      </w:pPr>
      <w:r w:rsidRPr="00A823D2">
        <w:rPr>
          <w:sz w:val="22"/>
          <w:szCs w:val="22"/>
        </w:rPr>
        <w:t>Date____________________________</w:t>
      </w:r>
    </w:p>
    <w:p w14:paraId="55B319D1" w14:textId="77777777" w:rsidR="00A823D2" w:rsidRPr="00A823D2" w:rsidRDefault="00A823D2" w:rsidP="00A823D2">
      <w:pPr>
        <w:jc w:val="center"/>
        <w:outlineLvl w:val="1"/>
        <w:rPr>
          <w:sz w:val="22"/>
          <w:szCs w:val="22"/>
        </w:rPr>
      </w:pPr>
    </w:p>
    <w:p w14:paraId="52F24A81" w14:textId="77777777" w:rsidR="00A823D2" w:rsidRPr="00A823D2" w:rsidRDefault="00A823D2" w:rsidP="00A823D2">
      <w:pPr>
        <w:suppressAutoHyphens w:val="0"/>
        <w:rPr>
          <w:rFonts w:ascii="Arial" w:hAnsi="Arial" w:cs="Arial"/>
          <w:color w:val="000000"/>
          <w:sz w:val="23"/>
          <w:szCs w:val="23"/>
        </w:rPr>
      </w:pPr>
      <w:r w:rsidRPr="00A823D2">
        <w:rPr>
          <w:rFonts w:ascii="Arial" w:hAnsi="Arial" w:cs="Arial"/>
          <w:color w:val="000000"/>
          <w:sz w:val="23"/>
          <w:szCs w:val="23"/>
        </w:rPr>
        <w:br w:type="page"/>
      </w:r>
    </w:p>
    <w:p w14:paraId="34212010" w14:textId="77777777" w:rsidR="00A823D2" w:rsidRPr="00A823D2" w:rsidRDefault="00A823D2" w:rsidP="00A823D2">
      <w:pPr>
        <w:suppressAutoHyphens w:val="0"/>
        <w:autoSpaceDE w:val="0"/>
        <w:autoSpaceDN w:val="0"/>
        <w:adjustRightInd w:val="0"/>
        <w:jc w:val="center"/>
        <w:rPr>
          <w:b/>
          <w:bCs/>
          <w:sz w:val="22"/>
          <w:szCs w:val="22"/>
        </w:rPr>
      </w:pPr>
      <w:r w:rsidRPr="00A823D2">
        <w:rPr>
          <w:b/>
          <w:bCs/>
          <w:sz w:val="22"/>
          <w:szCs w:val="22"/>
        </w:rPr>
        <w:t xml:space="preserve">Trafficking in Persons Compliance Plan Template </w:t>
      </w:r>
    </w:p>
    <w:p w14:paraId="75D7E08C" w14:textId="77777777" w:rsidR="00A823D2" w:rsidRPr="00A823D2" w:rsidRDefault="00A823D2" w:rsidP="00A823D2">
      <w:pPr>
        <w:suppressAutoHyphens w:val="0"/>
        <w:autoSpaceDE w:val="0"/>
        <w:autoSpaceDN w:val="0"/>
        <w:adjustRightInd w:val="0"/>
        <w:jc w:val="center"/>
        <w:rPr>
          <w:b/>
          <w:bCs/>
          <w:sz w:val="22"/>
          <w:szCs w:val="22"/>
        </w:rPr>
      </w:pPr>
      <w:r w:rsidRPr="00A823D2">
        <w:rPr>
          <w:b/>
          <w:bCs/>
          <w:sz w:val="22"/>
          <w:szCs w:val="22"/>
        </w:rPr>
        <w:t>(Required if subaward is over $500,000)</w:t>
      </w:r>
    </w:p>
    <w:p w14:paraId="75CE59C9" w14:textId="77777777" w:rsidR="00A823D2" w:rsidRPr="00A823D2" w:rsidRDefault="00A823D2" w:rsidP="00A823D2">
      <w:pPr>
        <w:suppressAutoHyphens w:val="0"/>
        <w:autoSpaceDE w:val="0"/>
        <w:autoSpaceDN w:val="0"/>
        <w:adjustRightInd w:val="0"/>
        <w:rPr>
          <w:b/>
          <w:bCs/>
          <w:sz w:val="22"/>
          <w:szCs w:val="22"/>
        </w:rPr>
      </w:pPr>
    </w:p>
    <w:p w14:paraId="085768D6" w14:textId="77777777" w:rsidR="00A823D2" w:rsidRPr="00A823D2" w:rsidRDefault="00A823D2" w:rsidP="00A823D2">
      <w:pPr>
        <w:suppressAutoHyphens w:val="0"/>
        <w:autoSpaceDE w:val="0"/>
        <w:autoSpaceDN w:val="0"/>
        <w:adjustRightInd w:val="0"/>
        <w:rPr>
          <w:bCs/>
          <w:sz w:val="22"/>
          <w:szCs w:val="22"/>
        </w:rPr>
      </w:pPr>
    </w:p>
    <w:p w14:paraId="1C5D941D"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 xml:space="preserve">I. Background </w:t>
      </w:r>
    </w:p>
    <w:p w14:paraId="4D07E31E" w14:textId="77777777" w:rsidR="00A823D2" w:rsidRPr="00A823D2" w:rsidRDefault="00A823D2" w:rsidP="00A823D2">
      <w:pPr>
        <w:suppressAutoHyphens w:val="0"/>
        <w:autoSpaceDE w:val="0"/>
        <w:autoSpaceDN w:val="0"/>
        <w:adjustRightInd w:val="0"/>
        <w:rPr>
          <w:bCs/>
          <w:sz w:val="22"/>
          <w:szCs w:val="22"/>
        </w:rPr>
      </w:pPr>
    </w:p>
    <w:p w14:paraId="42A0D3C9"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 xml:space="preserve">This certification requires that we implement this compliance plan to prevent the prohibited activities identified in section (a) of the Mandatory Standard Provision entitled “Trafficking in Persons.”  </w:t>
      </w:r>
    </w:p>
    <w:p w14:paraId="2EE9905A" w14:textId="77777777" w:rsidR="00A823D2" w:rsidRPr="00A823D2" w:rsidRDefault="00A823D2" w:rsidP="00A823D2">
      <w:pPr>
        <w:suppressAutoHyphens w:val="0"/>
        <w:autoSpaceDE w:val="0"/>
        <w:autoSpaceDN w:val="0"/>
        <w:adjustRightInd w:val="0"/>
        <w:rPr>
          <w:bCs/>
          <w:sz w:val="22"/>
          <w:szCs w:val="22"/>
        </w:rPr>
      </w:pPr>
    </w:p>
    <w:p w14:paraId="5153875D" w14:textId="77777777" w:rsidR="00A823D2" w:rsidRPr="00A823D2" w:rsidRDefault="00A823D2" w:rsidP="00A823D2">
      <w:pPr>
        <w:suppressAutoHyphens w:val="0"/>
        <w:autoSpaceDE w:val="0"/>
        <w:autoSpaceDN w:val="0"/>
        <w:adjustRightInd w:val="0"/>
        <w:rPr>
          <w:sz w:val="22"/>
          <w:szCs w:val="22"/>
        </w:rPr>
      </w:pPr>
      <w:r w:rsidRPr="00A823D2">
        <w:rPr>
          <w:bCs/>
          <w:sz w:val="22"/>
          <w:szCs w:val="22"/>
          <w:highlight w:val="lightGray"/>
        </w:rPr>
        <w:t>[Name of Subrecipient]</w:t>
      </w:r>
      <w:r w:rsidRPr="00A823D2">
        <w:rPr>
          <w:sz w:val="22"/>
          <w:szCs w:val="22"/>
        </w:rPr>
        <w:t xml:space="preserve"> understands that in the event of a violation of section (a) of the Trafficking in Persons provision, Chemonics and USAID are authorized to terminate the subaward, without penalty, and is also authorized to pursue any other remedial actions authorized as stated in section 1704(c) of the National Defense Authorization Act for Fiscal Year 2013 (Pub. L. 112-239, enacted January 2, 2013). </w:t>
      </w:r>
    </w:p>
    <w:p w14:paraId="0C7CDD3F" w14:textId="77777777" w:rsidR="00A823D2" w:rsidRPr="00A823D2" w:rsidRDefault="00A823D2" w:rsidP="00A823D2">
      <w:pPr>
        <w:suppressAutoHyphens w:val="0"/>
        <w:autoSpaceDE w:val="0"/>
        <w:autoSpaceDN w:val="0"/>
        <w:adjustRightInd w:val="0"/>
        <w:rPr>
          <w:bCs/>
          <w:sz w:val="22"/>
          <w:szCs w:val="22"/>
        </w:rPr>
      </w:pPr>
    </w:p>
    <w:p w14:paraId="2D4060ED"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II. Compliance Plan</w:t>
      </w:r>
    </w:p>
    <w:p w14:paraId="19D32FEE" w14:textId="77777777" w:rsidR="00A823D2" w:rsidRPr="00A823D2" w:rsidRDefault="00A823D2" w:rsidP="00A823D2">
      <w:pPr>
        <w:suppressAutoHyphens w:val="0"/>
        <w:autoSpaceDE w:val="0"/>
        <w:autoSpaceDN w:val="0"/>
        <w:adjustRightInd w:val="0"/>
        <w:rPr>
          <w:bCs/>
          <w:sz w:val="22"/>
          <w:szCs w:val="22"/>
        </w:rPr>
      </w:pPr>
    </w:p>
    <w:p w14:paraId="55E26A0B"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 xml:space="preserve">A.  Awareness of the Program – </w:t>
      </w:r>
      <w:r w:rsidRPr="00A823D2">
        <w:rPr>
          <w:bCs/>
          <w:sz w:val="22"/>
          <w:szCs w:val="22"/>
          <w:highlight w:val="lightGray"/>
        </w:rPr>
        <w:t>[Name of Subrecipient]</w:t>
      </w:r>
      <w:r w:rsidRPr="00A823D2">
        <w:rPr>
          <w:bCs/>
          <w:sz w:val="22"/>
          <w:szCs w:val="22"/>
        </w:rPr>
        <w:t xml:space="preserve"> employees, our contractors and subcontractors at any tier and their employees, labor recruiters, brokers or other agents are aware of the trafficking related prohibitions included in the Trafficking in Persons Mandatory Standard Provision. </w:t>
      </w:r>
      <w:r w:rsidRPr="00A823D2">
        <w:rPr>
          <w:bCs/>
          <w:sz w:val="22"/>
          <w:szCs w:val="22"/>
          <w:highlight w:val="lightGray"/>
        </w:rPr>
        <w:t>[Name of Subrecipient]</w:t>
      </w:r>
      <w:r w:rsidRPr="00A823D2">
        <w:rPr>
          <w:bCs/>
          <w:sz w:val="22"/>
          <w:szCs w:val="22"/>
        </w:rPr>
        <w:t xml:space="preserve"> will distribute the attached Trafficking in Persons Information and Policy through one or more of the following means, as appropriate: Display in prominent space in the office(s), post on our website, distribute via e-mail, distribute via social media, attach to employment agreements, provide copies at office meetings and trainings, other means as appropriate.</w:t>
      </w:r>
    </w:p>
    <w:p w14:paraId="6A0B04C1" w14:textId="77777777" w:rsidR="00A823D2" w:rsidRPr="00A823D2" w:rsidRDefault="00A823D2" w:rsidP="00A823D2">
      <w:pPr>
        <w:suppressAutoHyphens w:val="0"/>
        <w:autoSpaceDE w:val="0"/>
        <w:autoSpaceDN w:val="0"/>
        <w:adjustRightInd w:val="0"/>
        <w:rPr>
          <w:bCs/>
          <w:sz w:val="22"/>
          <w:szCs w:val="22"/>
        </w:rPr>
      </w:pPr>
    </w:p>
    <w:p w14:paraId="43C25B5F"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B. Policy Violation - Any violation of this policy could result in disciplinary action up to and including termination. This includes procedures in place to</w:t>
      </w:r>
      <w:r w:rsidRPr="00A823D2">
        <w:rPr>
          <w:sz w:val="22"/>
          <w:szCs w:val="22"/>
        </w:rPr>
        <w:t xml:space="preserve"> monitor, detect, and terminate any employees that have engaged in such activities.</w:t>
      </w:r>
    </w:p>
    <w:p w14:paraId="12381DA3" w14:textId="77777777" w:rsidR="00A823D2" w:rsidRPr="00A823D2" w:rsidRDefault="00A823D2" w:rsidP="00A823D2">
      <w:pPr>
        <w:suppressAutoHyphens w:val="0"/>
        <w:autoSpaceDE w:val="0"/>
        <w:autoSpaceDN w:val="0"/>
        <w:adjustRightInd w:val="0"/>
        <w:rPr>
          <w:bCs/>
          <w:sz w:val="22"/>
          <w:szCs w:val="22"/>
        </w:rPr>
      </w:pPr>
    </w:p>
    <w:p w14:paraId="0DD5ACB1"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 xml:space="preserve">C. Reporting Process – All employees may report, without fear of retaliation, activity inconsistent with the policy prohibiting trafficking to the Global Human Trafficking Hotline at USA – 1-844-888-FREE and </w:t>
      </w:r>
      <w:hyperlink r:id="rId29" w:history="1">
        <w:r w:rsidRPr="00A823D2">
          <w:rPr>
            <w:bCs/>
            <w:color w:val="0000FF"/>
            <w:sz w:val="22"/>
            <w:szCs w:val="22"/>
            <w:u w:val="single"/>
          </w:rPr>
          <w:t>help@befree.org</w:t>
        </w:r>
      </w:hyperlink>
      <w:r w:rsidRPr="00A823D2">
        <w:rPr>
          <w:bCs/>
          <w:sz w:val="22"/>
          <w:szCs w:val="22"/>
        </w:rPr>
        <w:t>.</w:t>
      </w:r>
    </w:p>
    <w:p w14:paraId="594EB7CC" w14:textId="77777777" w:rsidR="00A823D2" w:rsidRPr="00A823D2" w:rsidRDefault="00A823D2" w:rsidP="00A823D2">
      <w:pPr>
        <w:suppressAutoHyphens w:val="0"/>
        <w:autoSpaceDE w:val="0"/>
        <w:autoSpaceDN w:val="0"/>
        <w:adjustRightInd w:val="0"/>
        <w:rPr>
          <w:bCs/>
          <w:sz w:val="22"/>
          <w:szCs w:val="22"/>
        </w:rPr>
      </w:pPr>
    </w:p>
    <w:p w14:paraId="3BEE0179" w14:textId="77777777" w:rsidR="00A823D2" w:rsidRPr="00A823D2" w:rsidRDefault="00A823D2" w:rsidP="00A823D2">
      <w:pPr>
        <w:suppressAutoHyphens w:val="0"/>
        <w:autoSpaceDE w:val="0"/>
        <w:autoSpaceDN w:val="0"/>
        <w:adjustRightInd w:val="0"/>
        <w:rPr>
          <w:bCs/>
          <w:i/>
          <w:sz w:val="22"/>
          <w:szCs w:val="22"/>
        </w:rPr>
      </w:pPr>
      <w:r w:rsidRPr="00A823D2">
        <w:rPr>
          <w:bCs/>
          <w:sz w:val="22"/>
          <w:szCs w:val="22"/>
        </w:rPr>
        <w:t xml:space="preserve">D. Recruitment and Wage Plan – </w:t>
      </w:r>
      <w:r w:rsidRPr="00A823D2">
        <w:rPr>
          <w:bCs/>
          <w:i/>
          <w:sz w:val="22"/>
          <w:szCs w:val="22"/>
          <w:highlight w:val="lightGray"/>
        </w:rPr>
        <w:t>Use either the first or second sentence depending upon if your organization uses a recruitment company.</w:t>
      </w:r>
      <w:r w:rsidRPr="00A823D2">
        <w:rPr>
          <w:bCs/>
          <w:i/>
          <w:sz w:val="22"/>
          <w:szCs w:val="22"/>
        </w:rPr>
        <w:t xml:space="preserve"> </w:t>
      </w:r>
      <w:r w:rsidRPr="00A823D2">
        <w:rPr>
          <w:b/>
          <w:bCs/>
          <w:i/>
          <w:sz w:val="22"/>
          <w:szCs w:val="22"/>
        </w:rPr>
        <w:t xml:space="preserve">Option </w:t>
      </w:r>
      <w:proofErr w:type="gramStart"/>
      <w:r w:rsidRPr="00A823D2">
        <w:rPr>
          <w:b/>
          <w:bCs/>
          <w:i/>
          <w:sz w:val="22"/>
          <w:szCs w:val="22"/>
        </w:rPr>
        <w:t>A</w:t>
      </w:r>
      <w:r w:rsidRPr="00A823D2">
        <w:rPr>
          <w:bCs/>
          <w:sz w:val="22"/>
          <w:szCs w:val="22"/>
          <w:highlight w:val="lightGray"/>
        </w:rPr>
        <w:t>[</w:t>
      </w:r>
      <w:proofErr w:type="gramEnd"/>
      <w:r w:rsidRPr="00A823D2">
        <w:rPr>
          <w:bCs/>
          <w:sz w:val="22"/>
          <w:szCs w:val="22"/>
          <w:highlight w:val="lightGray"/>
        </w:rPr>
        <w:t>Name of Subrecipient]</w:t>
      </w:r>
      <w:r w:rsidRPr="00A823D2">
        <w:rPr>
          <w:bCs/>
          <w:sz w:val="22"/>
          <w:szCs w:val="22"/>
        </w:rPr>
        <w:t xml:space="preserve"> only permits the use of recruitment companies with trained employees, prohibits charging of recruitment fees to the employee, and ensures that wages meet applicable Vietnamese legal requirements or explains any variance. </w:t>
      </w:r>
      <w:r w:rsidRPr="00A823D2">
        <w:rPr>
          <w:b/>
          <w:bCs/>
          <w:i/>
          <w:sz w:val="22"/>
          <w:szCs w:val="22"/>
        </w:rPr>
        <w:t xml:space="preserve">Option B </w:t>
      </w:r>
      <w:r w:rsidRPr="00A823D2">
        <w:rPr>
          <w:bCs/>
          <w:sz w:val="22"/>
          <w:szCs w:val="22"/>
          <w:highlight w:val="lightGray"/>
        </w:rPr>
        <w:t>[Name of Subrecipient]</w:t>
      </w:r>
      <w:r w:rsidRPr="00A823D2">
        <w:rPr>
          <w:bCs/>
          <w:sz w:val="22"/>
          <w:szCs w:val="22"/>
        </w:rPr>
        <w:t xml:space="preserve"> does not use a recruitment company, prohibits charging of recruitment fees to the employee, and ensures that wages meet applicable Vietnamese legal requirements or explains any variance. </w:t>
      </w:r>
    </w:p>
    <w:p w14:paraId="34BB5C2B"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 xml:space="preserve">E. Housing Plan - </w:t>
      </w:r>
      <w:r w:rsidRPr="00A823D2">
        <w:rPr>
          <w:bCs/>
          <w:sz w:val="22"/>
          <w:szCs w:val="22"/>
          <w:highlight w:val="lightGray"/>
        </w:rPr>
        <w:t>[Name of Subrecipient]</w:t>
      </w:r>
      <w:r w:rsidRPr="00A823D2">
        <w:rPr>
          <w:bCs/>
          <w:sz w:val="22"/>
          <w:szCs w:val="22"/>
        </w:rPr>
        <w:t xml:space="preserve"> </w:t>
      </w:r>
      <w:r w:rsidRPr="00A823D2">
        <w:rPr>
          <w:bCs/>
          <w:i/>
          <w:sz w:val="22"/>
          <w:szCs w:val="22"/>
        </w:rPr>
        <w:t xml:space="preserve">does or does not </w:t>
      </w:r>
      <w:r w:rsidRPr="00A823D2">
        <w:rPr>
          <w:bCs/>
          <w:sz w:val="22"/>
          <w:szCs w:val="22"/>
        </w:rPr>
        <w:t xml:space="preserve">provide or arrange for employee housing. </w:t>
      </w:r>
      <w:r w:rsidRPr="00A823D2">
        <w:rPr>
          <w:bCs/>
          <w:i/>
          <w:sz w:val="22"/>
          <w:szCs w:val="22"/>
          <w:highlight w:val="lightGray"/>
        </w:rPr>
        <w:t>If your organization includes a housing plan, include this sentence.</w:t>
      </w:r>
      <w:r w:rsidRPr="00A823D2">
        <w:rPr>
          <w:bCs/>
          <w:i/>
          <w:sz w:val="22"/>
          <w:szCs w:val="22"/>
        </w:rPr>
        <w:t xml:space="preserve"> </w:t>
      </w:r>
      <w:r w:rsidRPr="00A823D2">
        <w:rPr>
          <w:bCs/>
          <w:sz w:val="22"/>
          <w:szCs w:val="22"/>
        </w:rPr>
        <w:t>The housing plan meets all Vietnamese applicable housing and safety standards.</w:t>
      </w:r>
    </w:p>
    <w:p w14:paraId="12CBB5F7"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 xml:space="preserve">F. Prevention Procedures - </w:t>
      </w:r>
      <w:r w:rsidRPr="00A823D2">
        <w:rPr>
          <w:bCs/>
          <w:sz w:val="22"/>
          <w:szCs w:val="22"/>
          <w:highlight w:val="lightGray"/>
        </w:rPr>
        <w:t>[Name of Subrecipient]</w:t>
      </w:r>
      <w:r w:rsidRPr="00A823D2">
        <w:rPr>
          <w:bCs/>
          <w:sz w:val="22"/>
          <w:szCs w:val="22"/>
        </w:rPr>
        <w:t xml:space="preserve"> will maintain awareness of the Trafficking in Persons Compliance Plan as described above and will reiterate the consequences of violation of any parts of the plan. Furthermore, </w:t>
      </w:r>
      <w:r w:rsidRPr="00A823D2">
        <w:rPr>
          <w:bCs/>
          <w:sz w:val="22"/>
          <w:szCs w:val="22"/>
          <w:highlight w:val="lightGray"/>
        </w:rPr>
        <w:t>[Name of Subrecipient]</w:t>
      </w:r>
      <w:r w:rsidRPr="00A823D2">
        <w:rPr>
          <w:bCs/>
          <w:sz w:val="22"/>
          <w:szCs w:val="22"/>
        </w:rPr>
        <w:t xml:space="preserve"> will reiterate the importance of adherence to the Trafficking in Persons Compliance Plan as part of our monitoring and detection efforts.</w:t>
      </w:r>
    </w:p>
    <w:p w14:paraId="2C107E21" w14:textId="77777777" w:rsidR="00A823D2" w:rsidRPr="00A823D2" w:rsidRDefault="00A823D2" w:rsidP="00A823D2">
      <w:pPr>
        <w:suppressAutoHyphens w:val="0"/>
        <w:autoSpaceDE w:val="0"/>
        <w:autoSpaceDN w:val="0"/>
        <w:adjustRightInd w:val="0"/>
        <w:rPr>
          <w:bCs/>
          <w:sz w:val="22"/>
          <w:szCs w:val="22"/>
        </w:rPr>
      </w:pPr>
    </w:p>
    <w:p w14:paraId="0FC370B6"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 xml:space="preserve">G. Trafficking Violations – </w:t>
      </w:r>
      <w:r w:rsidRPr="00A823D2">
        <w:rPr>
          <w:bCs/>
          <w:sz w:val="22"/>
          <w:szCs w:val="22"/>
          <w:highlight w:val="lightGray"/>
        </w:rPr>
        <w:t>[Name of Subrecipient]</w:t>
      </w:r>
      <w:r w:rsidRPr="00A823D2">
        <w:rPr>
          <w:bCs/>
          <w:sz w:val="22"/>
          <w:szCs w:val="22"/>
        </w:rPr>
        <w:t xml:space="preserve"> understands that if we receive any credible information from any source that alleges that our staff, employees, contractor, subcontractor, subrecipient, agent, or any of their employees have engaged in any prohibited activities, we will immediately notify Chemonics’ agent and must fully cooperate with the USAID Office of Inspector General and U.S. Federal agencies responsible for audits, investigations, or corrective actions related to trafficking in persons. </w:t>
      </w:r>
    </w:p>
    <w:p w14:paraId="57C7BCD9" w14:textId="77777777" w:rsidR="00A823D2" w:rsidRPr="00A823D2" w:rsidRDefault="00A823D2" w:rsidP="00A823D2">
      <w:pPr>
        <w:suppressAutoHyphens w:val="0"/>
        <w:autoSpaceDE w:val="0"/>
        <w:autoSpaceDN w:val="0"/>
        <w:adjustRightInd w:val="0"/>
        <w:rPr>
          <w:bCs/>
          <w:sz w:val="22"/>
          <w:szCs w:val="22"/>
        </w:rPr>
      </w:pPr>
    </w:p>
    <w:p w14:paraId="24A4BCA8" w14:textId="77777777" w:rsidR="00A823D2" w:rsidRPr="00A823D2" w:rsidRDefault="00A823D2" w:rsidP="00A823D2">
      <w:pPr>
        <w:suppressAutoHyphens w:val="0"/>
        <w:autoSpaceDE w:val="0"/>
        <w:autoSpaceDN w:val="0"/>
        <w:adjustRightInd w:val="0"/>
        <w:rPr>
          <w:bCs/>
          <w:sz w:val="22"/>
          <w:szCs w:val="22"/>
        </w:rPr>
      </w:pPr>
      <w:r w:rsidRPr="00A823D2">
        <w:rPr>
          <w:bCs/>
          <w:sz w:val="22"/>
          <w:szCs w:val="22"/>
        </w:rPr>
        <w:t xml:space="preserve">H. Disclosure and Cooperation - Chemonics or USAID may request a copy of this compliance plan at any time during subaward implementation. </w:t>
      </w:r>
    </w:p>
    <w:p w14:paraId="5EE63B1E" w14:textId="77777777" w:rsidR="00A823D2" w:rsidRPr="00A823D2" w:rsidRDefault="00A823D2" w:rsidP="00A823D2">
      <w:pPr>
        <w:suppressAutoHyphens w:val="0"/>
        <w:jc w:val="center"/>
        <w:rPr>
          <w:b/>
          <w:sz w:val="22"/>
          <w:szCs w:val="22"/>
        </w:rPr>
      </w:pPr>
      <w:r w:rsidRPr="00A823D2">
        <w:rPr>
          <w:rFonts w:ascii="Arial" w:hAnsi="Arial" w:cs="Arial"/>
          <w:color w:val="000000"/>
          <w:sz w:val="22"/>
          <w:szCs w:val="22"/>
        </w:rPr>
        <w:br w:type="page"/>
      </w:r>
      <w:r w:rsidRPr="00A823D2">
        <w:rPr>
          <w:b/>
          <w:sz w:val="22"/>
          <w:szCs w:val="22"/>
        </w:rPr>
        <w:t>Trafficking in Persons Information and Policy</w:t>
      </w:r>
    </w:p>
    <w:p w14:paraId="4176CFAE" w14:textId="77777777" w:rsidR="00A823D2" w:rsidRPr="00A823D2" w:rsidRDefault="00A823D2" w:rsidP="00A823D2">
      <w:pPr>
        <w:suppressAutoHyphens w:val="0"/>
        <w:rPr>
          <w:b/>
          <w:sz w:val="22"/>
          <w:szCs w:val="22"/>
        </w:rPr>
      </w:pPr>
    </w:p>
    <w:p w14:paraId="060A21A1" w14:textId="77777777" w:rsidR="00A823D2" w:rsidRPr="00A823D2" w:rsidRDefault="00A823D2" w:rsidP="00A823D2">
      <w:pPr>
        <w:suppressAutoHyphens w:val="0"/>
        <w:rPr>
          <w:b/>
          <w:sz w:val="22"/>
          <w:szCs w:val="22"/>
        </w:rPr>
      </w:pPr>
      <w:r w:rsidRPr="00A823D2">
        <w:rPr>
          <w:b/>
          <w:sz w:val="22"/>
          <w:szCs w:val="22"/>
        </w:rPr>
        <w:t>What is Trafficking?</w:t>
      </w:r>
    </w:p>
    <w:p w14:paraId="4DB8C1AE" w14:textId="77777777" w:rsidR="00A823D2" w:rsidRPr="00A823D2" w:rsidRDefault="00A823D2" w:rsidP="00A823D2">
      <w:pPr>
        <w:suppressAutoHyphens w:val="0"/>
        <w:rPr>
          <w:iCs/>
          <w:color w:val="252525"/>
          <w:sz w:val="22"/>
          <w:szCs w:val="22"/>
          <w:shd w:val="clear" w:color="auto" w:fill="FFFFFF"/>
        </w:rPr>
      </w:pPr>
    </w:p>
    <w:p w14:paraId="43EAFFC9" w14:textId="77777777" w:rsidR="00A823D2" w:rsidRPr="00A823D2" w:rsidRDefault="00A823D2" w:rsidP="00A823D2">
      <w:pPr>
        <w:suppressAutoHyphens w:val="0"/>
        <w:rPr>
          <w:iCs/>
          <w:color w:val="252525"/>
          <w:sz w:val="22"/>
          <w:szCs w:val="22"/>
          <w:shd w:val="clear" w:color="auto" w:fill="FFFFFF"/>
        </w:rPr>
      </w:pPr>
      <w:r w:rsidRPr="00A823D2">
        <w:rPr>
          <w:iCs/>
          <w:color w:val="252525"/>
          <w:sz w:val="22"/>
          <w:szCs w:val="22"/>
          <w:shd w:val="clear" w:color="auto" w:fill="FFFFFF"/>
        </w:rPr>
        <w:t>Per the Protocol to Prevent, Suppress, and Punish Trafficking in Persons, especially Women and Children, "Trafficking in persons" shall mean the recruitment, transportation, transfer, harboring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labor or services, slavery or practices similar to slavery, servitude or the removal of organs... The consent of a victim of trafficking in persons to the intended exploitation set forth [above] shall be irrelevant where any of the means set forth [above] have been used.”</w:t>
      </w:r>
    </w:p>
    <w:p w14:paraId="2963981D" w14:textId="77777777" w:rsidR="00A823D2" w:rsidRPr="00A823D2" w:rsidRDefault="00A823D2" w:rsidP="00A823D2">
      <w:pPr>
        <w:suppressAutoHyphens w:val="0"/>
        <w:rPr>
          <w:iCs/>
          <w:color w:val="252525"/>
          <w:sz w:val="22"/>
          <w:szCs w:val="22"/>
          <w:shd w:val="clear" w:color="auto" w:fill="FFFFFF"/>
        </w:rPr>
      </w:pPr>
      <w:r w:rsidRPr="00A823D2">
        <w:rPr>
          <w:iCs/>
          <w:color w:val="252525"/>
          <w:sz w:val="22"/>
          <w:szCs w:val="22"/>
          <w:shd w:val="clear" w:color="auto" w:fill="FFFFFF"/>
        </w:rPr>
        <w:t>Trafficking includes the:</w:t>
      </w:r>
    </w:p>
    <w:p w14:paraId="6CCF5F0F" w14:textId="77777777" w:rsidR="00A823D2" w:rsidRPr="00A823D2" w:rsidRDefault="00A823D2" w:rsidP="00A823D2">
      <w:pPr>
        <w:suppressAutoHyphens w:val="0"/>
        <w:autoSpaceDE w:val="0"/>
        <w:autoSpaceDN w:val="0"/>
        <w:adjustRightInd w:val="0"/>
        <w:rPr>
          <w:sz w:val="22"/>
          <w:szCs w:val="22"/>
        </w:rPr>
      </w:pPr>
      <w:r w:rsidRPr="00A823D2">
        <w:rPr>
          <w:sz w:val="22"/>
          <w:szCs w:val="22"/>
        </w:rPr>
        <w:t xml:space="preserve">(1) Procurement of a commercial sex </w:t>
      </w:r>
      <w:proofErr w:type="gramStart"/>
      <w:r w:rsidRPr="00A823D2">
        <w:rPr>
          <w:sz w:val="22"/>
          <w:szCs w:val="22"/>
        </w:rPr>
        <w:t>act;</w:t>
      </w:r>
      <w:proofErr w:type="gramEnd"/>
      <w:r w:rsidRPr="00A823D2">
        <w:rPr>
          <w:sz w:val="22"/>
          <w:szCs w:val="22"/>
        </w:rPr>
        <w:t xml:space="preserve"> </w:t>
      </w:r>
    </w:p>
    <w:p w14:paraId="6A7EAA13" w14:textId="77777777" w:rsidR="00A823D2" w:rsidRPr="00A823D2" w:rsidRDefault="00A823D2" w:rsidP="00A823D2">
      <w:pPr>
        <w:suppressAutoHyphens w:val="0"/>
        <w:autoSpaceDE w:val="0"/>
        <w:autoSpaceDN w:val="0"/>
        <w:adjustRightInd w:val="0"/>
        <w:rPr>
          <w:sz w:val="22"/>
          <w:szCs w:val="22"/>
        </w:rPr>
      </w:pPr>
      <w:r w:rsidRPr="00A823D2">
        <w:rPr>
          <w:sz w:val="22"/>
          <w:szCs w:val="22"/>
        </w:rPr>
        <w:t xml:space="preserve">(2) Use of forced labor, </w:t>
      </w:r>
    </w:p>
    <w:p w14:paraId="184F7CD6" w14:textId="77777777" w:rsidR="00A823D2" w:rsidRPr="00A823D2" w:rsidRDefault="00A823D2" w:rsidP="00A823D2">
      <w:pPr>
        <w:suppressAutoHyphens w:val="0"/>
        <w:autoSpaceDE w:val="0"/>
        <w:autoSpaceDN w:val="0"/>
        <w:adjustRightInd w:val="0"/>
        <w:rPr>
          <w:sz w:val="22"/>
          <w:szCs w:val="22"/>
        </w:rPr>
      </w:pPr>
      <w:r w:rsidRPr="00A823D2">
        <w:rPr>
          <w:sz w:val="22"/>
          <w:szCs w:val="22"/>
        </w:rPr>
        <w:t xml:space="preserve">(3) Acts that directly support or advance trafficking in persons, including the following acts: </w:t>
      </w:r>
    </w:p>
    <w:p w14:paraId="3C74E0BB" w14:textId="77777777" w:rsidR="00A823D2" w:rsidRPr="00A823D2" w:rsidRDefault="00A823D2" w:rsidP="00A823D2">
      <w:pPr>
        <w:suppressAutoHyphens w:val="0"/>
        <w:autoSpaceDE w:val="0"/>
        <w:autoSpaceDN w:val="0"/>
        <w:adjustRightInd w:val="0"/>
        <w:ind w:left="720"/>
        <w:rPr>
          <w:sz w:val="22"/>
          <w:szCs w:val="22"/>
        </w:rPr>
      </w:pPr>
      <w:r w:rsidRPr="00A823D2">
        <w:rPr>
          <w:sz w:val="22"/>
          <w:szCs w:val="22"/>
        </w:rPr>
        <w:t xml:space="preserve">i. Destroying, concealing, confiscating, or otherwise denying an employee access to that employee's identity or immigration </w:t>
      </w:r>
      <w:proofErr w:type="gramStart"/>
      <w:r w:rsidRPr="00A823D2">
        <w:rPr>
          <w:sz w:val="22"/>
          <w:szCs w:val="22"/>
        </w:rPr>
        <w:t>documents;</w:t>
      </w:r>
      <w:proofErr w:type="gramEnd"/>
      <w:r w:rsidRPr="00A823D2">
        <w:rPr>
          <w:sz w:val="22"/>
          <w:szCs w:val="22"/>
        </w:rPr>
        <w:t xml:space="preserve"> </w:t>
      </w:r>
    </w:p>
    <w:p w14:paraId="6ADE283E" w14:textId="77777777" w:rsidR="00A823D2" w:rsidRPr="00A823D2" w:rsidRDefault="00A823D2" w:rsidP="00A823D2">
      <w:pPr>
        <w:suppressAutoHyphens w:val="0"/>
        <w:autoSpaceDE w:val="0"/>
        <w:autoSpaceDN w:val="0"/>
        <w:adjustRightInd w:val="0"/>
        <w:ind w:left="720"/>
        <w:rPr>
          <w:sz w:val="22"/>
          <w:szCs w:val="22"/>
        </w:rPr>
      </w:pPr>
      <w:r w:rsidRPr="00A823D2">
        <w:rPr>
          <w:sz w:val="22"/>
          <w:szCs w:val="22"/>
        </w:rPr>
        <w:t xml:space="preserve">ii. Failing to provide return transportation or pay for return transportation costs to an employee from a country outside of the country from which the employee was recruited upon the end of employment if requested by the employee, unless exempted from the requirement to provide or pay for such return transportation by Chemonics or USAID; or if the employee is a victim of human trafficking seeking victim services or legal redress in the country of employment or a witness in a human trafficking enforcement action; </w:t>
      </w:r>
    </w:p>
    <w:p w14:paraId="67BAC935" w14:textId="77777777" w:rsidR="00A823D2" w:rsidRPr="00A823D2" w:rsidRDefault="00A823D2" w:rsidP="00A823D2">
      <w:pPr>
        <w:suppressAutoHyphens w:val="0"/>
        <w:autoSpaceDE w:val="0"/>
        <w:autoSpaceDN w:val="0"/>
        <w:adjustRightInd w:val="0"/>
        <w:ind w:left="720"/>
        <w:rPr>
          <w:sz w:val="22"/>
          <w:szCs w:val="22"/>
        </w:rPr>
      </w:pPr>
      <w:r w:rsidRPr="00A823D2">
        <w:rPr>
          <w:sz w:val="22"/>
          <w:szCs w:val="22"/>
        </w:rPr>
        <w:t xml:space="preserve">iii. Soliciting a person for the purpose of employment, or offering employment, by means of materially false or fraudulent pretenses, representations, or promises regarding that </w:t>
      </w:r>
      <w:proofErr w:type="gramStart"/>
      <w:r w:rsidRPr="00A823D2">
        <w:rPr>
          <w:sz w:val="22"/>
          <w:szCs w:val="22"/>
        </w:rPr>
        <w:t>employment;</w:t>
      </w:r>
      <w:proofErr w:type="gramEnd"/>
      <w:r w:rsidRPr="00A823D2">
        <w:rPr>
          <w:sz w:val="22"/>
          <w:szCs w:val="22"/>
        </w:rPr>
        <w:t xml:space="preserve"> </w:t>
      </w:r>
    </w:p>
    <w:p w14:paraId="03C5EBAC" w14:textId="77777777" w:rsidR="00A823D2" w:rsidRPr="00A823D2" w:rsidRDefault="00A823D2" w:rsidP="00A823D2">
      <w:pPr>
        <w:suppressAutoHyphens w:val="0"/>
        <w:autoSpaceDE w:val="0"/>
        <w:autoSpaceDN w:val="0"/>
        <w:adjustRightInd w:val="0"/>
        <w:ind w:firstLine="720"/>
        <w:rPr>
          <w:sz w:val="22"/>
          <w:szCs w:val="22"/>
        </w:rPr>
      </w:pPr>
      <w:r w:rsidRPr="00A823D2">
        <w:rPr>
          <w:sz w:val="22"/>
          <w:szCs w:val="22"/>
        </w:rPr>
        <w:t xml:space="preserve">iv. Charging employees recruitment fees; or </w:t>
      </w:r>
    </w:p>
    <w:p w14:paraId="5AEECACC" w14:textId="77777777" w:rsidR="00A823D2" w:rsidRPr="00A823D2" w:rsidRDefault="00A823D2" w:rsidP="00A823D2">
      <w:pPr>
        <w:suppressAutoHyphens w:val="0"/>
        <w:autoSpaceDE w:val="0"/>
        <w:autoSpaceDN w:val="0"/>
        <w:adjustRightInd w:val="0"/>
        <w:ind w:left="720"/>
        <w:rPr>
          <w:sz w:val="22"/>
          <w:szCs w:val="22"/>
        </w:rPr>
      </w:pPr>
      <w:r w:rsidRPr="00A823D2">
        <w:rPr>
          <w:sz w:val="22"/>
          <w:szCs w:val="22"/>
        </w:rPr>
        <w:t xml:space="preserve">v. Providing or arranging housing that fails to meet the country of performance housing and safety standards. </w:t>
      </w:r>
    </w:p>
    <w:p w14:paraId="15E6DF7C" w14:textId="77777777" w:rsidR="00A823D2" w:rsidRPr="00A823D2" w:rsidRDefault="00A823D2" w:rsidP="00A823D2">
      <w:pPr>
        <w:suppressAutoHyphens w:val="0"/>
        <w:rPr>
          <w:sz w:val="22"/>
          <w:szCs w:val="22"/>
        </w:rPr>
      </w:pPr>
    </w:p>
    <w:p w14:paraId="551856B0" w14:textId="77777777" w:rsidR="00A823D2" w:rsidRPr="00A823D2" w:rsidRDefault="00A823D2" w:rsidP="00A823D2">
      <w:pPr>
        <w:suppressAutoHyphens w:val="0"/>
        <w:autoSpaceDE w:val="0"/>
        <w:autoSpaceDN w:val="0"/>
        <w:adjustRightInd w:val="0"/>
        <w:rPr>
          <w:b/>
          <w:sz w:val="22"/>
          <w:szCs w:val="22"/>
        </w:rPr>
      </w:pPr>
      <w:r w:rsidRPr="00A823D2">
        <w:rPr>
          <w:b/>
          <w:sz w:val="22"/>
          <w:szCs w:val="22"/>
        </w:rPr>
        <w:t>Trafficking in Persons Policy</w:t>
      </w:r>
    </w:p>
    <w:p w14:paraId="21C27216" w14:textId="77777777" w:rsidR="00A823D2" w:rsidRPr="00A823D2" w:rsidRDefault="00A823D2" w:rsidP="00A823D2">
      <w:pPr>
        <w:suppressAutoHyphens w:val="0"/>
        <w:autoSpaceDE w:val="0"/>
        <w:autoSpaceDN w:val="0"/>
        <w:adjustRightInd w:val="0"/>
        <w:rPr>
          <w:b/>
          <w:sz w:val="22"/>
          <w:szCs w:val="22"/>
        </w:rPr>
      </w:pPr>
    </w:p>
    <w:p w14:paraId="3B9F68CB" w14:textId="77777777" w:rsidR="00A823D2" w:rsidRPr="00A823D2" w:rsidRDefault="00A823D2" w:rsidP="00A823D2">
      <w:pPr>
        <w:suppressAutoHyphens w:val="0"/>
        <w:autoSpaceDE w:val="0"/>
        <w:autoSpaceDN w:val="0"/>
        <w:adjustRightInd w:val="0"/>
        <w:rPr>
          <w:sz w:val="22"/>
          <w:szCs w:val="22"/>
        </w:rPr>
      </w:pPr>
      <w:r w:rsidRPr="00A823D2">
        <w:rPr>
          <w:sz w:val="22"/>
          <w:szCs w:val="22"/>
        </w:rPr>
        <w:t>No person employed by this organization shall engage in any form of trafficking in persons as defined above, procure commercial sex acts, destroy, conceal, confiscate, or otherwise deny an individual access to their identify or immigration documents, use misleading or fraudulent practices during the recruitment of employees, including charging recruitment fees.</w:t>
      </w:r>
    </w:p>
    <w:p w14:paraId="6D84136D" w14:textId="77777777" w:rsidR="00A823D2" w:rsidRPr="00A823D2" w:rsidRDefault="00A823D2" w:rsidP="00A823D2">
      <w:pPr>
        <w:suppressAutoHyphens w:val="0"/>
        <w:autoSpaceDE w:val="0"/>
        <w:autoSpaceDN w:val="0"/>
        <w:adjustRightInd w:val="0"/>
        <w:rPr>
          <w:sz w:val="22"/>
          <w:szCs w:val="22"/>
        </w:rPr>
      </w:pPr>
    </w:p>
    <w:p w14:paraId="7EEA3B13" w14:textId="77777777" w:rsidR="00A823D2" w:rsidRPr="00A823D2" w:rsidRDefault="00A823D2" w:rsidP="00A823D2">
      <w:pPr>
        <w:suppressAutoHyphens w:val="0"/>
        <w:autoSpaceDE w:val="0"/>
        <w:autoSpaceDN w:val="0"/>
        <w:adjustRightInd w:val="0"/>
        <w:rPr>
          <w:b/>
          <w:sz w:val="22"/>
          <w:szCs w:val="22"/>
        </w:rPr>
      </w:pPr>
      <w:r w:rsidRPr="00A823D2">
        <w:rPr>
          <w:b/>
          <w:sz w:val="22"/>
          <w:szCs w:val="22"/>
        </w:rPr>
        <w:t>How to Report Potential Trafficking Violations</w:t>
      </w:r>
    </w:p>
    <w:p w14:paraId="7AE9391E" w14:textId="77777777" w:rsidR="00A823D2" w:rsidRPr="00A823D2" w:rsidRDefault="00A823D2" w:rsidP="00A823D2">
      <w:pPr>
        <w:suppressAutoHyphens w:val="0"/>
        <w:autoSpaceDE w:val="0"/>
        <w:autoSpaceDN w:val="0"/>
        <w:adjustRightInd w:val="0"/>
        <w:rPr>
          <w:sz w:val="22"/>
          <w:szCs w:val="22"/>
        </w:rPr>
      </w:pPr>
    </w:p>
    <w:p w14:paraId="60411F6B" w14:textId="77777777" w:rsidR="00A823D2" w:rsidRPr="00A823D2" w:rsidRDefault="00A823D2" w:rsidP="00A823D2">
      <w:pPr>
        <w:suppressAutoHyphens w:val="0"/>
        <w:autoSpaceDE w:val="0"/>
        <w:autoSpaceDN w:val="0"/>
        <w:adjustRightInd w:val="0"/>
        <w:rPr>
          <w:sz w:val="22"/>
          <w:szCs w:val="22"/>
        </w:rPr>
      </w:pPr>
      <w:r w:rsidRPr="00A823D2">
        <w:rPr>
          <w:sz w:val="22"/>
          <w:szCs w:val="22"/>
        </w:rPr>
        <w:t>Trafficking victims or witnesses can contact the Global Human Trafficking Hotline 24 hours a day at:</w:t>
      </w:r>
    </w:p>
    <w:p w14:paraId="3D5F3EE3" w14:textId="77777777" w:rsidR="00A823D2" w:rsidRPr="00A823D2" w:rsidRDefault="00A823D2" w:rsidP="00A823D2">
      <w:pPr>
        <w:suppressAutoHyphens w:val="0"/>
        <w:autoSpaceDE w:val="0"/>
        <w:autoSpaceDN w:val="0"/>
        <w:adjustRightInd w:val="0"/>
        <w:rPr>
          <w:sz w:val="22"/>
          <w:szCs w:val="22"/>
        </w:rPr>
      </w:pPr>
    </w:p>
    <w:p w14:paraId="09FC5D57" w14:textId="77777777" w:rsidR="00A823D2" w:rsidRPr="00A823D2" w:rsidRDefault="00A823D2" w:rsidP="003468AD">
      <w:pPr>
        <w:numPr>
          <w:ilvl w:val="0"/>
          <w:numId w:val="14"/>
        </w:numPr>
        <w:suppressAutoHyphens w:val="0"/>
        <w:autoSpaceDE w:val="0"/>
        <w:autoSpaceDN w:val="0"/>
        <w:adjustRightInd w:val="0"/>
        <w:spacing w:line="259" w:lineRule="auto"/>
        <w:contextualSpacing/>
        <w:rPr>
          <w:sz w:val="22"/>
          <w:szCs w:val="22"/>
        </w:rPr>
      </w:pPr>
      <w:r w:rsidRPr="00A823D2">
        <w:rPr>
          <w:sz w:val="22"/>
          <w:szCs w:val="22"/>
        </w:rPr>
        <w:t>Phone: 1.</w:t>
      </w:r>
      <w:proofErr w:type="gramStart"/>
      <w:r w:rsidRPr="00A823D2">
        <w:rPr>
          <w:sz w:val="22"/>
          <w:szCs w:val="22"/>
        </w:rPr>
        <w:t>844.888.FREE</w:t>
      </w:r>
      <w:proofErr w:type="gramEnd"/>
    </w:p>
    <w:p w14:paraId="31958209" w14:textId="77777777" w:rsidR="00A823D2" w:rsidRPr="00A823D2" w:rsidRDefault="00A823D2" w:rsidP="003468AD">
      <w:pPr>
        <w:numPr>
          <w:ilvl w:val="0"/>
          <w:numId w:val="14"/>
        </w:numPr>
        <w:suppressAutoHyphens w:val="0"/>
        <w:autoSpaceDE w:val="0"/>
        <w:autoSpaceDN w:val="0"/>
        <w:adjustRightInd w:val="0"/>
        <w:spacing w:line="259" w:lineRule="auto"/>
        <w:contextualSpacing/>
        <w:rPr>
          <w:color w:val="000000"/>
          <w:sz w:val="22"/>
          <w:szCs w:val="22"/>
        </w:rPr>
      </w:pPr>
      <w:r w:rsidRPr="00A823D2">
        <w:rPr>
          <w:sz w:val="22"/>
          <w:szCs w:val="22"/>
        </w:rPr>
        <w:t xml:space="preserve">E-mail: </w:t>
      </w:r>
      <w:hyperlink r:id="rId30" w:history="1">
        <w:r w:rsidRPr="00A823D2">
          <w:rPr>
            <w:color w:val="0000FF"/>
            <w:sz w:val="22"/>
            <w:szCs w:val="22"/>
            <w:u w:val="single"/>
          </w:rPr>
          <w:t>help@befree.org</w:t>
        </w:r>
      </w:hyperlink>
      <w:r w:rsidRPr="00A823D2">
        <w:rPr>
          <w:sz w:val="22"/>
          <w:szCs w:val="22"/>
        </w:rPr>
        <w:t xml:space="preserve"> </w:t>
      </w:r>
    </w:p>
    <w:p w14:paraId="4FAA6C49" w14:textId="77777777" w:rsidR="00A823D2" w:rsidRPr="00A823D2" w:rsidRDefault="00A823D2" w:rsidP="00A823D2">
      <w:pPr>
        <w:suppressAutoHyphens w:val="0"/>
        <w:jc w:val="center"/>
        <w:rPr>
          <w:i/>
          <w:iCs/>
          <w:sz w:val="22"/>
          <w:szCs w:val="22"/>
          <w:highlight w:val="lightGray"/>
          <w:lang w:eastAsia="zh-CN"/>
        </w:rPr>
      </w:pPr>
      <w:r w:rsidRPr="00A823D2">
        <w:rPr>
          <w:sz w:val="20"/>
          <w:lang w:eastAsia="zh-CN"/>
        </w:rPr>
        <w:br w:type="page"/>
      </w:r>
    </w:p>
    <w:p w14:paraId="776157E9" w14:textId="77777777" w:rsidR="00A823D2" w:rsidRPr="00D60716" w:rsidRDefault="00A823D2" w:rsidP="00D60716">
      <w:pPr>
        <w:suppressAutoHyphens w:val="0"/>
        <w:jc w:val="both"/>
        <w:rPr>
          <w:sz w:val="22"/>
          <w:szCs w:val="22"/>
          <w:u w:val="single"/>
        </w:rPr>
      </w:pPr>
    </w:p>
    <w:p w14:paraId="24BDEE8C" w14:textId="77777777" w:rsidR="00D60716" w:rsidRPr="00D60716" w:rsidRDefault="00D60716" w:rsidP="00D60716">
      <w:pPr>
        <w:suppressAutoHyphens w:val="0"/>
        <w:jc w:val="both"/>
        <w:rPr>
          <w:sz w:val="22"/>
          <w:szCs w:val="22"/>
          <w:u w:val="single"/>
        </w:rPr>
      </w:pPr>
    </w:p>
    <w:p w14:paraId="257547C7"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1F4F6BBF" w14:textId="77777777" w:rsidR="00D60716" w:rsidRPr="00D60716" w:rsidRDefault="00D60716" w:rsidP="00D60716">
      <w:pPr>
        <w:suppressAutoHyphens w:val="0"/>
        <w:jc w:val="both"/>
        <w:rPr>
          <w:sz w:val="22"/>
          <w:szCs w:val="22"/>
          <w:u w:val="single"/>
        </w:rPr>
      </w:pPr>
    </w:p>
    <w:p w14:paraId="44E538AE" w14:textId="77777777" w:rsidR="00D60716" w:rsidRPr="00D60716" w:rsidRDefault="00D60716" w:rsidP="00D60716">
      <w:pPr>
        <w:suppressAutoHyphens w:val="0"/>
        <w:jc w:val="both"/>
        <w:rPr>
          <w:sz w:val="22"/>
          <w:szCs w:val="22"/>
          <w:u w:val="single"/>
        </w:rPr>
      </w:pP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r w:rsidRPr="00D60716">
        <w:rPr>
          <w:sz w:val="22"/>
          <w:szCs w:val="22"/>
          <w:u w:val="single"/>
        </w:rPr>
        <w:tab/>
      </w:r>
    </w:p>
    <w:p w14:paraId="28BC5131" w14:textId="77777777" w:rsidR="00D60716" w:rsidRPr="00D60716" w:rsidRDefault="00D60716" w:rsidP="00D60716">
      <w:pPr>
        <w:suppressAutoHyphens w:val="0"/>
        <w:jc w:val="both"/>
        <w:rPr>
          <w:sz w:val="22"/>
          <w:szCs w:val="22"/>
        </w:rPr>
      </w:pPr>
    </w:p>
    <w:p w14:paraId="5B838071" w14:textId="77777777" w:rsidR="00D60716" w:rsidRPr="00D60716" w:rsidRDefault="00D60716" w:rsidP="00D60716">
      <w:pPr>
        <w:suppressAutoHyphens w:val="0"/>
        <w:jc w:val="both"/>
        <w:rPr>
          <w:sz w:val="22"/>
          <w:szCs w:val="22"/>
        </w:rPr>
      </w:pPr>
    </w:p>
    <w:p w14:paraId="5EE35F5E" w14:textId="77777777" w:rsidR="00D60716" w:rsidRPr="00D60716" w:rsidRDefault="00D60716" w:rsidP="00D60716">
      <w:pPr>
        <w:suppressAutoHyphens w:val="0"/>
        <w:jc w:val="both"/>
        <w:rPr>
          <w:sz w:val="22"/>
          <w:szCs w:val="22"/>
        </w:rPr>
      </w:pPr>
      <w:r w:rsidRPr="00D60716">
        <w:rPr>
          <w:sz w:val="22"/>
          <w:szCs w:val="22"/>
        </w:rPr>
        <w:t>CHECKLIST AND SIGNATURE PAGE</w:t>
      </w:r>
    </w:p>
    <w:p w14:paraId="53CE7DB4" w14:textId="77777777" w:rsidR="00D60716" w:rsidRPr="00D60716" w:rsidRDefault="00D60716" w:rsidP="00D60716">
      <w:pPr>
        <w:suppressAutoHyphens w:val="0"/>
        <w:jc w:val="both"/>
        <w:rPr>
          <w:sz w:val="22"/>
          <w:szCs w:val="22"/>
        </w:rPr>
      </w:pPr>
    </w:p>
    <w:p w14:paraId="33B93317" w14:textId="099A28B2" w:rsidR="00D60716" w:rsidRPr="00D60716" w:rsidRDefault="00D60716" w:rsidP="00D60716">
      <w:pPr>
        <w:suppressAutoHyphens w:val="0"/>
        <w:jc w:val="both"/>
        <w:rPr>
          <w:sz w:val="22"/>
          <w:szCs w:val="22"/>
        </w:rPr>
      </w:pPr>
      <w:r w:rsidRPr="00D60716">
        <w:rPr>
          <w:sz w:val="22"/>
          <w:szCs w:val="22"/>
        </w:rPr>
        <w:t>Chemonics/</w:t>
      </w:r>
      <w:r>
        <w:rPr>
          <w:sz w:val="22"/>
          <w:szCs w:val="22"/>
        </w:rPr>
        <w:t>HSEP</w:t>
      </w:r>
      <w:r w:rsidRPr="00D60716">
        <w:rPr>
          <w:sz w:val="22"/>
          <w:szCs w:val="22"/>
        </w:rPr>
        <w:t xml:space="preserve"> requests that your organization submit a number of documents along with this completed questionnaire.  Complete this page to ensure that all requested information has been included. </w:t>
      </w:r>
    </w:p>
    <w:p w14:paraId="62E9C4E2" w14:textId="77777777" w:rsidR="00D60716" w:rsidRPr="00D60716" w:rsidRDefault="00D60716" w:rsidP="00D60716">
      <w:pPr>
        <w:suppressAutoHyphens w:val="0"/>
        <w:jc w:val="both"/>
        <w:rPr>
          <w:sz w:val="22"/>
          <w:szCs w:val="22"/>
        </w:rPr>
      </w:pPr>
    </w:p>
    <w:p w14:paraId="3D32EF8A" w14:textId="77777777" w:rsidR="00D60716" w:rsidRPr="00D60716" w:rsidRDefault="00D60716" w:rsidP="00D60716">
      <w:pPr>
        <w:suppressAutoHyphens w:val="0"/>
        <w:jc w:val="both"/>
        <w:rPr>
          <w:sz w:val="22"/>
          <w:szCs w:val="22"/>
        </w:rPr>
      </w:pPr>
      <w:r w:rsidRPr="00D60716">
        <w:rPr>
          <w:sz w:val="22"/>
          <w:szCs w:val="22"/>
        </w:rPr>
        <w:t xml:space="preserve">Please complete the checklist below, then sign and return the questionnaire and any other requested documents to Chemonics. </w:t>
      </w:r>
    </w:p>
    <w:p w14:paraId="661C4803" w14:textId="77777777" w:rsidR="00D60716" w:rsidRPr="00D60716" w:rsidRDefault="00D60716" w:rsidP="00D60716">
      <w:pPr>
        <w:suppressAutoHyphens w:val="0"/>
        <w:jc w:val="both"/>
        <w:rPr>
          <w:sz w:val="22"/>
          <w:szCs w:val="22"/>
        </w:rPr>
      </w:pPr>
    </w:p>
    <w:p w14:paraId="660394D9" w14:textId="77777777" w:rsidR="00D60716" w:rsidRPr="00D60716" w:rsidRDefault="00D60716" w:rsidP="00D60716">
      <w:pPr>
        <w:suppressAutoHyphens w:val="0"/>
        <w:jc w:val="both"/>
        <w:rPr>
          <w:sz w:val="22"/>
          <w:szCs w:val="22"/>
        </w:rPr>
      </w:pPr>
      <w:r w:rsidRPr="00D60716">
        <w:rPr>
          <w:sz w:val="22"/>
          <w:szCs w:val="22"/>
        </w:rPr>
        <w:t>1.  Complete the checklist:</w:t>
      </w:r>
    </w:p>
    <w:p w14:paraId="3272290B" w14:textId="77777777" w:rsidR="00D60716" w:rsidRPr="00D60716" w:rsidRDefault="00D60716" w:rsidP="00D60716">
      <w:pPr>
        <w:suppressAutoHyphens w:val="0"/>
        <w:jc w:val="both"/>
        <w:rPr>
          <w:sz w:val="22"/>
          <w:szCs w:val="22"/>
        </w:rPr>
      </w:pPr>
    </w:p>
    <w:p w14:paraId="609D4729" w14:textId="74223F1D" w:rsidR="00D60716" w:rsidRPr="00D60716" w:rsidRDefault="00D60716" w:rsidP="00D60716">
      <w:pPr>
        <w:suppressAutoHyphens w:val="0"/>
        <w:rPr>
          <w:sz w:val="22"/>
          <w:szCs w:val="22"/>
        </w:rPr>
      </w:pP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u w:val="single"/>
        </w:rPr>
        <w:t>____</w:t>
      </w:r>
      <w:r w:rsidRPr="00D60716">
        <w:rPr>
          <w:sz w:val="22"/>
          <w:szCs w:val="22"/>
        </w:rPr>
        <w:t>Incorporation Papers or Certificate of Registration and Statute have been provided to Chemonics/</w:t>
      </w:r>
      <w:r>
        <w:rPr>
          <w:sz w:val="22"/>
          <w:szCs w:val="22"/>
        </w:rPr>
        <w:t>HSEP</w:t>
      </w:r>
    </w:p>
    <w:p w14:paraId="0CBFEAA1" w14:textId="55D3AE61" w:rsidR="00D60716" w:rsidRPr="00D60716" w:rsidRDefault="00D60716" w:rsidP="00D60716">
      <w:pPr>
        <w:suppressAutoHyphens w:val="0"/>
        <w:rPr>
          <w:sz w:val="22"/>
          <w:szCs w:val="22"/>
        </w:rPr>
      </w:pP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rPr>
        <w:fldChar w:fldCharType="begin"/>
      </w:r>
      <w:r w:rsidRPr="00D60716">
        <w:rPr>
          <w:sz w:val="22"/>
          <w:szCs w:val="22"/>
        </w:rPr>
        <w:instrText>ADVANCE \d0</w:instrText>
      </w:r>
      <w:r w:rsidRPr="00D60716">
        <w:rPr>
          <w:sz w:val="22"/>
          <w:szCs w:val="22"/>
        </w:rPr>
        <w:fldChar w:fldCharType="end"/>
      </w:r>
      <w:r w:rsidRPr="00D60716">
        <w:rPr>
          <w:sz w:val="22"/>
          <w:szCs w:val="22"/>
          <w:u w:val="single"/>
        </w:rPr>
        <w:t>____</w:t>
      </w:r>
      <w:r w:rsidRPr="00D60716">
        <w:rPr>
          <w:sz w:val="22"/>
          <w:szCs w:val="22"/>
        </w:rPr>
        <w:t>Organizational chart, if available, has been provided to Chemonics/</w:t>
      </w:r>
      <w:r>
        <w:rPr>
          <w:sz w:val="22"/>
          <w:szCs w:val="22"/>
        </w:rPr>
        <w:t>HSEP</w:t>
      </w:r>
      <w:r w:rsidRPr="00D60716">
        <w:rPr>
          <w:sz w:val="22"/>
          <w:szCs w:val="22"/>
        </w:rPr>
        <w:t xml:space="preserve"> (if applicable). </w:t>
      </w:r>
    </w:p>
    <w:p w14:paraId="3998EA32" w14:textId="5952B3A5" w:rsidR="00D60716" w:rsidRPr="00D60716" w:rsidRDefault="00D60716" w:rsidP="00D60716">
      <w:pPr>
        <w:suppressAutoHyphens w:val="0"/>
        <w:rPr>
          <w:sz w:val="22"/>
          <w:szCs w:val="22"/>
        </w:rPr>
      </w:pPr>
      <w:r w:rsidRPr="00D60716">
        <w:rPr>
          <w:sz w:val="22"/>
          <w:szCs w:val="22"/>
          <w:u w:val="single"/>
        </w:rPr>
        <w:t>____</w:t>
      </w:r>
      <w:r w:rsidRPr="00D60716">
        <w:rPr>
          <w:sz w:val="22"/>
          <w:szCs w:val="22"/>
        </w:rPr>
        <w:t>Copy of your organization's most recent audit has been provided to Chemonics/</w:t>
      </w:r>
      <w:r>
        <w:rPr>
          <w:sz w:val="22"/>
          <w:szCs w:val="22"/>
        </w:rPr>
        <w:t>HSEP</w:t>
      </w:r>
      <w:r w:rsidRPr="00D60716">
        <w:rPr>
          <w:sz w:val="22"/>
          <w:szCs w:val="22"/>
        </w:rPr>
        <w:t xml:space="preserve"> (If no recent audit, a "Balance    Sheet" and "Revenue and Expense Statement" for the prior fiscal year).</w:t>
      </w:r>
    </w:p>
    <w:p w14:paraId="3A5D537C" w14:textId="77777777" w:rsidR="00D60716" w:rsidRPr="00D60716" w:rsidRDefault="00D60716" w:rsidP="00D60716">
      <w:pPr>
        <w:suppressAutoHyphens w:val="0"/>
        <w:rPr>
          <w:sz w:val="22"/>
          <w:szCs w:val="22"/>
        </w:rPr>
      </w:pPr>
      <w:r w:rsidRPr="00D60716">
        <w:rPr>
          <w:sz w:val="22"/>
          <w:szCs w:val="22"/>
          <w:u w:val="single"/>
        </w:rPr>
        <w:t>____</w:t>
      </w:r>
      <w:r w:rsidRPr="00D60716">
        <w:rPr>
          <w:sz w:val="22"/>
          <w:szCs w:val="22"/>
        </w:rPr>
        <w:t xml:space="preserve">All questions have been fully answered. </w:t>
      </w:r>
    </w:p>
    <w:p w14:paraId="2958954A" w14:textId="77777777" w:rsidR="00D60716" w:rsidRPr="00D60716" w:rsidRDefault="00D60716" w:rsidP="00D60716">
      <w:pPr>
        <w:suppressAutoHyphens w:val="0"/>
        <w:rPr>
          <w:sz w:val="22"/>
          <w:szCs w:val="22"/>
        </w:rPr>
      </w:pPr>
      <w:r w:rsidRPr="00D60716">
        <w:rPr>
          <w:sz w:val="22"/>
          <w:szCs w:val="22"/>
        </w:rPr>
        <w:fldChar w:fldCharType="begin"/>
      </w:r>
      <w:r w:rsidRPr="00D60716">
        <w:rPr>
          <w:sz w:val="22"/>
          <w:szCs w:val="22"/>
        </w:rPr>
        <w:instrText>ADVANCE \u0</w:instrText>
      </w:r>
      <w:r w:rsidRPr="00D60716">
        <w:rPr>
          <w:sz w:val="22"/>
          <w:szCs w:val="22"/>
        </w:rPr>
        <w:fldChar w:fldCharType="end"/>
      </w:r>
      <w:r w:rsidRPr="00D60716">
        <w:rPr>
          <w:sz w:val="22"/>
          <w:szCs w:val="22"/>
          <w:u w:val="single"/>
        </w:rPr>
        <w:t>____</w:t>
      </w:r>
      <w:r w:rsidRPr="00D60716">
        <w:rPr>
          <w:sz w:val="22"/>
          <w:szCs w:val="22"/>
        </w:rPr>
        <w:t>An authorized individual has signed and dated this page.</w:t>
      </w:r>
    </w:p>
    <w:p w14:paraId="4663F82C" w14:textId="77777777" w:rsidR="00D60716" w:rsidRPr="00D60716" w:rsidRDefault="00D60716" w:rsidP="00D60716">
      <w:pPr>
        <w:suppressAutoHyphens w:val="0"/>
        <w:jc w:val="both"/>
        <w:rPr>
          <w:sz w:val="22"/>
          <w:szCs w:val="22"/>
        </w:rPr>
      </w:pPr>
    </w:p>
    <w:p w14:paraId="043483FC" w14:textId="77777777" w:rsidR="00D60716" w:rsidRPr="00D60716" w:rsidRDefault="00D60716" w:rsidP="00D60716">
      <w:pPr>
        <w:suppressAutoHyphens w:val="0"/>
        <w:jc w:val="both"/>
        <w:rPr>
          <w:sz w:val="22"/>
          <w:szCs w:val="22"/>
        </w:rPr>
      </w:pPr>
      <w:r w:rsidRPr="00D60716">
        <w:rPr>
          <w:sz w:val="22"/>
          <w:szCs w:val="22"/>
        </w:rPr>
        <w:t>The Accounting Questionnaire must be signed and dated by an authorized person who has either completed or reviewed the form.</w:t>
      </w:r>
    </w:p>
    <w:p w14:paraId="6DB7FF69" w14:textId="77777777" w:rsidR="00D60716" w:rsidRPr="00D60716" w:rsidRDefault="00D60716" w:rsidP="00D60716">
      <w:pPr>
        <w:suppressAutoHyphens w:val="0"/>
        <w:jc w:val="both"/>
        <w:rPr>
          <w:sz w:val="22"/>
          <w:szCs w:val="22"/>
        </w:rPr>
      </w:pPr>
    </w:p>
    <w:p w14:paraId="46CE4712" w14:textId="77777777" w:rsidR="00D60716" w:rsidRPr="00D60716" w:rsidRDefault="00D60716" w:rsidP="00D60716">
      <w:pPr>
        <w:suppressAutoHyphens w:val="0"/>
        <w:jc w:val="both"/>
        <w:rPr>
          <w:sz w:val="22"/>
          <w:szCs w:val="22"/>
        </w:rPr>
      </w:pPr>
      <w:r w:rsidRPr="00D60716">
        <w:rPr>
          <w:sz w:val="22"/>
          <w:szCs w:val="22"/>
        </w:rPr>
        <w:t>Approved by:</w:t>
      </w:r>
      <w:r w:rsidRPr="00D60716">
        <w:rPr>
          <w:sz w:val="22"/>
          <w:szCs w:val="22"/>
        </w:rPr>
        <w:tab/>
      </w:r>
      <w:r w:rsidRPr="00D60716">
        <w:rPr>
          <w:sz w:val="22"/>
          <w:szCs w:val="22"/>
        </w:rPr>
        <w:tab/>
      </w:r>
      <w:r w:rsidRPr="00D60716">
        <w:rPr>
          <w:sz w:val="22"/>
          <w:szCs w:val="22"/>
        </w:rPr>
        <w:tab/>
      </w:r>
    </w:p>
    <w:p w14:paraId="728954FA" w14:textId="77777777" w:rsidR="00D60716" w:rsidRPr="00D60716" w:rsidRDefault="00D60716" w:rsidP="00D60716">
      <w:pPr>
        <w:suppressAutoHyphens w:val="0"/>
        <w:jc w:val="both"/>
        <w:rPr>
          <w:sz w:val="22"/>
          <w:szCs w:val="22"/>
        </w:rPr>
      </w:pPr>
    </w:p>
    <w:p w14:paraId="198DFA0D" w14:textId="77777777" w:rsidR="00D60716" w:rsidRPr="00D60716" w:rsidRDefault="00D60716" w:rsidP="00D60716">
      <w:pPr>
        <w:suppressAutoHyphens w:val="0"/>
        <w:jc w:val="both"/>
        <w:rPr>
          <w:sz w:val="22"/>
          <w:szCs w:val="22"/>
        </w:rPr>
      </w:pPr>
      <w:r w:rsidRPr="00D60716">
        <w:rPr>
          <w:sz w:val="22"/>
          <w:szCs w:val="22"/>
          <w:u w:val="single"/>
        </w:rPr>
        <w:t xml:space="preserve">                                      </w:t>
      </w:r>
      <w:r w:rsidRPr="00D60716">
        <w:rPr>
          <w:sz w:val="22"/>
          <w:szCs w:val="22"/>
        </w:rPr>
        <w:tab/>
      </w:r>
      <w:r w:rsidRPr="00D60716">
        <w:rPr>
          <w:sz w:val="22"/>
          <w:szCs w:val="22"/>
        </w:rPr>
        <w:tab/>
        <w:t>__________________________</w:t>
      </w:r>
    </w:p>
    <w:p w14:paraId="76BE88AE" w14:textId="77777777" w:rsidR="00D60716" w:rsidRPr="00D60716" w:rsidRDefault="00D60716" w:rsidP="00D60716">
      <w:pPr>
        <w:suppressAutoHyphens w:val="0"/>
        <w:jc w:val="both"/>
        <w:rPr>
          <w:sz w:val="22"/>
          <w:szCs w:val="22"/>
        </w:rPr>
      </w:pPr>
      <w:r w:rsidRPr="00D60716">
        <w:rPr>
          <w:sz w:val="22"/>
          <w:szCs w:val="22"/>
        </w:rPr>
        <w:t>Print Name</w:t>
      </w:r>
      <w:r w:rsidRPr="00D60716">
        <w:rPr>
          <w:sz w:val="22"/>
          <w:szCs w:val="22"/>
        </w:rPr>
        <w:tab/>
      </w:r>
      <w:r w:rsidRPr="00D60716">
        <w:rPr>
          <w:sz w:val="22"/>
          <w:szCs w:val="22"/>
        </w:rPr>
        <w:tab/>
      </w:r>
      <w:r w:rsidRPr="00D60716">
        <w:rPr>
          <w:sz w:val="22"/>
          <w:szCs w:val="22"/>
        </w:rPr>
        <w:tab/>
        <w:t>Signature</w:t>
      </w:r>
    </w:p>
    <w:p w14:paraId="068E71C0" w14:textId="77777777" w:rsidR="00D60716" w:rsidRPr="00D60716" w:rsidRDefault="00D60716" w:rsidP="00D60716">
      <w:pPr>
        <w:suppressAutoHyphens w:val="0"/>
        <w:jc w:val="both"/>
        <w:rPr>
          <w:sz w:val="22"/>
          <w:szCs w:val="22"/>
          <w:u w:val="single"/>
        </w:rPr>
      </w:pPr>
    </w:p>
    <w:p w14:paraId="21AE9404" w14:textId="77777777" w:rsidR="00D60716" w:rsidRPr="00D60716" w:rsidRDefault="00D60716" w:rsidP="00D60716">
      <w:pPr>
        <w:suppressAutoHyphens w:val="0"/>
        <w:jc w:val="both"/>
        <w:rPr>
          <w:sz w:val="22"/>
          <w:szCs w:val="22"/>
        </w:rPr>
      </w:pPr>
      <w:r w:rsidRPr="00D60716">
        <w:rPr>
          <w:sz w:val="22"/>
          <w:szCs w:val="22"/>
          <w:u w:val="single"/>
        </w:rPr>
        <w:t xml:space="preserve">                                     </w:t>
      </w:r>
      <w:r w:rsidRPr="00D60716">
        <w:rPr>
          <w:sz w:val="22"/>
          <w:szCs w:val="22"/>
        </w:rPr>
        <w:tab/>
      </w:r>
      <w:r w:rsidRPr="00D60716">
        <w:rPr>
          <w:sz w:val="22"/>
          <w:szCs w:val="22"/>
        </w:rPr>
        <w:tab/>
        <w:t>__________________________</w:t>
      </w:r>
    </w:p>
    <w:p w14:paraId="417118F2" w14:textId="77777777" w:rsidR="00D60716" w:rsidRPr="00D60716" w:rsidRDefault="00D60716" w:rsidP="00D60716">
      <w:pPr>
        <w:suppressAutoHyphens w:val="0"/>
        <w:jc w:val="both"/>
        <w:rPr>
          <w:sz w:val="22"/>
          <w:szCs w:val="22"/>
          <w:lang w:val="es-CO"/>
        </w:rPr>
      </w:pPr>
      <w:proofErr w:type="spellStart"/>
      <w:r w:rsidRPr="00D60716">
        <w:rPr>
          <w:sz w:val="22"/>
          <w:szCs w:val="22"/>
          <w:lang w:val="es-CO"/>
        </w:rPr>
        <w:t>Title</w:t>
      </w:r>
      <w:proofErr w:type="spellEnd"/>
      <w:r w:rsidRPr="00D60716">
        <w:rPr>
          <w:sz w:val="22"/>
          <w:szCs w:val="22"/>
          <w:lang w:val="es-CO"/>
        </w:rPr>
        <w:tab/>
      </w:r>
      <w:r w:rsidRPr="00D60716">
        <w:rPr>
          <w:sz w:val="22"/>
          <w:szCs w:val="22"/>
          <w:lang w:val="es-CO"/>
        </w:rPr>
        <w:tab/>
      </w:r>
      <w:r w:rsidRPr="00D60716">
        <w:rPr>
          <w:sz w:val="22"/>
          <w:szCs w:val="22"/>
          <w:lang w:val="es-CO"/>
        </w:rPr>
        <w:tab/>
      </w:r>
      <w:r w:rsidRPr="00D60716">
        <w:rPr>
          <w:sz w:val="22"/>
          <w:szCs w:val="22"/>
          <w:lang w:val="es-CO"/>
        </w:rPr>
        <w:tab/>
        <w:t>Date</w:t>
      </w:r>
    </w:p>
    <w:p w14:paraId="2AD6DE4C" w14:textId="77777777" w:rsidR="00D60716" w:rsidRPr="00D60716" w:rsidRDefault="00D60716" w:rsidP="00D60716">
      <w:pPr>
        <w:suppressAutoHyphens w:val="0"/>
        <w:jc w:val="center"/>
        <w:rPr>
          <w:bCs/>
          <w:sz w:val="22"/>
          <w:szCs w:val="22"/>
          <w:lang w:eastAsia="zh-CN"/>
        </w:rPr>
      </w:pPr>
    </w:p>
    <w:p w14:paraId="101AD00C" w14:textId="196FDFBA" w:rsidR="00A823D2" w:rsidRDefault="00A823D2">
      <w:pPr>
        <w:suppressAutoHyphens w:val="0"/>
        <w:spacing w:after="200" w:line="276" w:lineRule="auto"/>
        <w:rPr>
          <w:bCs/>
          <w:sz w:val="22"/>
          <w:szCs w:val="22"/>
          <w:lang w:eastAsia="zh-CN"/>
        </w:rPr>
      </w:pPr>
      <w:r>
        <w:rPr>
          <w:bCs/>
          <w:sz w:val="22"/>
          <w:szCs w:val="22"/>
          <w:lang w:eastAsia="zh-CN"/>
        </w:rPr>
        <w:br w:type="page"/>
      </w:r>
    </w:p>
    <w:p w14:paraId="7375753B" w14:textId="77777777" w:rsidR="00A823D2" w:rsidRPr="00A823D2" w:rsidRDefault="00A823D2" w:rsidP="00A823D2">
      <w:pPr>
        <w:suppressAutoHyphens w:val="0"/>
        <w:jc w:val="center"/>
        <w:rPr>
          <w:sz w:val="22"/>
          <w:szCs w:val="22"/>
          <w:lang w:eastAsia="zh-CN"/>
        </w:rPr>
      </w:pPr>
      <w:r w:rsidRPr="00A823D2">
        <w:rPr>
          <w:b/>
          <w:sz w:val="22"/>
          <w:szCs w:val="22"/>
          <w:lang w:eastAsia="zh-CN"/>
        </w:rPr>
        <w:t>Annex F</w:t>
      </w:r>
      <w:r w:rsidRPr="00A823D2">
        <w:rPr>
          <w:sz w:val="22"/>
          <w:szCs w:val="22"/>
          <w:lang w:eastAsia="zh-CN"/>
        </w:rPr>
        <w:t xml:space="preserve"> – Mandatory and Required </w:t>
      </w:r>
      <w:proofErr w:type="gramStart"/>
      <w:r w:rsidRPr="00A823D2">
        <w:rPr>
          <w:sz w:val="22"/>
          <w:szCs w:val="22"/>
          <w:lang w:eastAsia="zh-CN"/>
        </w:rPr>
        <w:t>As</w:t>
      </w:r>
      <w:proofErr w:type="gramEnd"/>
      <w:r w:rsidRPr="00A823D2">
        <w:rPr>
          <w:sz w:val="22"/>
          <w:szCs w:val="22"/>
          <w:lang w:eastAsia="zh-CN"/>
        </w:rPr>
        <w:t xml:space="preserve"> Applicable Standard Provisions </w:t>
      </w:r>
    </w:p>
    <w:p w14:paraId="7C1F4FA4" w14:textId="77777777" w:rsidR="00A823D2" w:rsidRPr="00A823D2" w:rsidRDefault="00A823D2" w:rsidP="00A823D2">
      <w:pPr>
        <w:suppressAutoHyphens w:val="0"/>
        <w:jc w:val="center"/>
        <w:rPr>
          <w:sz w:val="22"/>
          <w:szCs w:val="22"/>
          <w:lang w:eastAsia="zh-CN"/>
        </w:rPr>
      </w:pPr>
    </w:p>
    <w:p w14:paraId="583F467B" w14:textId="77777777" w:rsidR="00A823D2" w:rsidRPr="00A823D2" w:rsidRDefault="00A823D2" w:rsidP="00A823D2">
      <w:pPr>
        <w:suppressAutoHyphens w:val="0"/>
        <w:autoSpaceDE w:val="0"/>
        <w:autoSpaceDN w:val="0"/>
        <w:ind w:left="720"/>
        <w:contextualSpacing/>
        <w:rPr>
          <w:sz w:val="22"/>
          <w:szCs w:val="22"/>
        </w:rPr>
      </w:pPr>
      <w:r w:rsidRPr="00A823D2">
        <w:rPr>
          <w:sz w:val="22"/>
          <w:szCs w:val="22"/>
        </w:rPr>
        <w:t xml:space="preserve">Standard Provisions for Non-U.S., Nongovernmental recipients receiving all other types of subawards can be accessed through the following URL: </w:t>
      </w:r>
    </w:p>
    <w:p w14:paraId="0E7FB8EC" w14:textId="77777777" w:rsidR="00A823D2" w:rsidRPr="00A823D2" w:rsidRDefault="00F961C0" w:rsidP="00A823D2">
      <w:pPr>
        <w:suppressAutoHyphens w:val="0"/>
        <w:autoSpaceDE w:val="0"/>
        <w:autoSpaceDN w:val="0"/>
        <w:ind w:left="720"/>
        <w:contextualSpacing/>
        <w:rPr>
          <w:sz w:val="22"/>
          <w:szCs w:val="22"/>
        </w:rPr>
      </w:pPr>
      <w:hyperlink r:id="rId31" w:history="1">
        <w:r w:rsidR="00A823D2" w:rsidRPr="00A823D2">
          <w:rPr>
            <w:color w:val="0000FF"/>
            <w:sz w:val="22"/>
            <w:szCs w:val="22"/>
            <w:u w:val="single"/>
          </w:rPr>
          <w:t>https://www.usaid.gov/about-us/agency-policy/series-300/references-chapter/303mab</w:t>
        </w:r>
      </w:hyperlink>
      <w:r w:rsidR="00A823D2" w:rsidRPr="00A823D2">
        <w:rPr>
          <w:sz w:val="22"/>
          <w:szCs w:val="22"/>
        </w:rPr>
        <w:t xml:space="preserve"> </w:t>
      </w:r>
    </w:p>
    <w:p w14:paraId="54E60036" w14:textId="77777777" w:rsidR="00A823D2" w:rsidRPr="00A823D2" w:rsidRDefault="00A823D2" w:rsidP="00A823D2">
      <w:pPr>
        <w:suppressAutoHyphens w:val="0"/>
        <w:autoSpaceDE w:val="0"/>
        <w:autoSpaceDN w:val="0"/>
        <w:ind w:left="720"/>
        <w:contextualSpacing/>
        <w:rPr>
          <w:sz w:val="22"/>
          <w:szCs w:val="22"/>
        </w:rPr>
      </w:pPr>
    </w:p>
    <w:p w14:paraId="16A30697" w14:textId="77777777" w:rsidR="00A823D2" w:rsidRPr="00A823D2" w:rsidRDefault="00A823D2" w:rsidP="003468AD">
      <w:pPr>
        <w:numPr>
          <w:ilvl w:val="0"/>
          <w:numId w:val="9"/>
        </w:numPr>
        <w:suppressAutoHyphens w:val="0"/>
        <w:autoSpaceDE w:val="0"/>
        <w:autoSpaceDN w:val="0"/>
        <w:contextualSpacing/>
        <w:rPr>
          <w:color w:val="0000FF"/>
          <w:sz w:val="22"/>
          <w:szCs w:val="22"/>
          <w:u w:val="single"/>
        </w:rPr>
      </w:pPr>
      <w:r w:rsidRPr="00A823D2">
        <w:rPr>
          <w:sz w:val="22"/>
          <w:szCs w:val="22"/>
        </w:rPr>
        <w:t xml:space="preserve">Standard Provisions for U.S. and Non-U.S. Nongovernmental organizations receiving a fixed amount award can be accessed through the following URL: </w:t>
      </w:r>
    </w:p>
    <w:p w14:paraId="074082B6" w14:textId="77777777" w:rsidR="00A823D2" w:rsidRPr="00A823D2" w:rsidRDefault="00A823D2" w:rsidP="00A823D2">
      <w:pPr>
        <w:suppressAutoHyphens w:val="0"/>
        <w:autoSpaceDE w:val="0"/>
        <w:autoSpaceDN w:val="0"/>
        <w:ind w:left="720"/>
        <w:contextualSpacing/>
        <w:rPr>
          <w:sz w:val="22"/>
          <w:szCs w:val="22"/>
        </w:rPr>
      </w:pPr>
      <w:r w:rsidRPr="00A823D2">
        <w:rPr>
          <w:sz w:val="22"/>
          <w:szCs w:val="22"/>
        </w:rPr>
        <w:fldChar w:fldCharType="begin"/>
      </w:r>
      <w:r w:rsidRPr="00A823D2">
        <w:rPr>
          <w:sz w:val="22"/>
          <w:szCs w:val="22"/>
        </w:rPr>
        <w:instrText xml:space="preserve"> HYPERLINK "https://www.usaid.gov/about-us/agency-policy/series-300/references-chapter/303mat</w:instrText>
      </w:r>
    </w:p>
    <w:p w14:paraId="50E327E7" w14:textId="77777777" w:rsidR="00A823D2" w:rsidRPr="00A823D2" w:rsidRDefault="00A823D2" w:rsidP="00A823D2">
      <w:pPr>
        <w:suppressAutoHyphens w:val="0"/>
        <w:autoSpaceDE w:val="0"/>
        <w:autoSpaceDN w:val="0"/>
        <w:ind w:left="720"/>
        <w:contextualSpacing/>
        <w:rPr>
          <w:color w:val="0000FF"/>
          <w:sz w:val="22"/>
          <w:szCs w:val="22"/>
          <w:u w:val="single"/>
        </w:rPr>
      </w:pPr>
      <w:r w:rsidRPr="00A823D2">
        <w:rPr>
          <w:sz w:val="22"/>
          <w:szCs w:val="22"/>
        </w:rPr>
        <w:instrText xml:space="preserve">" </w:instrText>
      </w:r>
      <w:r w:rsidRPr="00A823D2">
        <w:rPr>
          <w:sz w:val="22"/>
          <w:szCs w:val="22"/>
        </w:rPr>
      </w:r>
      <w:r w:rsidRPr="00A823D2">
        <w:rPr>
          <w:sz w:val="22"/>
          <w:szCs w:val="22"/>
        </w:rPr>
        <w:fldChar w:fldCharType="separate"/>
      </w:r>
      <w:r w:rsidRPr="00A823D2">
        <w:rPr>
          <w:color w:val="0000FF"/>
          <w:sz w:val="22"/>
          <w:szCs w:val="22"/>
          <w:u w:val="single"/>
        </w:rPr>
        <w:t>https://www.usaid.gov/about-us/agency-policy/series-300/references-chapter/303mat</w:t>
      </w:r>
    </w:p>
    <w:p w14:paraId="357EB411" w14:textId="77777777" w:rsidR="00A823D2" w:rsidRPr="00A823D2" w:rsidRDefault="00A823D2" w:rsidP="00A823D2">
      <w:pPr>
        <w:suppressAutoHyphens w:val="0"/>
        <w:autoSpaceDE w:val="0"/>
        <w:autoSpaceDN w:val="0"/>
        <w:ind w:left="720"/>
        <w:contextualSpacing/>
        <w:rPr>
          <w:sz w:val="22"/>
          <w:szCs w:val="22"/>
        </w:rPr>
      </w:pPr>
      <w:r w:rsidRPr="00A823D2">
        <w:rPr>
          <w:sz w:val="22"/>
          <w:szCs w:val="22"/>
        </w:rPr>
        <w:fldChar w:fldCharType="end"/>
      </w:r>
    </w:p>
    <w:p w14:paraId="73E6AC86" w14:textId="77777777" w:rsidR="00D60716" w:rsidRPr="00D60716" w:rsidRDefault="00D60716" w:rsidP="00D60716">
      <w:pPr>
        <w:suppressAutoHyphens w:val="0"/>
        <w:rPr>
          <w:bCs/>
          <w:sz w:val="22"/>
          <w:szCs w:val="22"/>
          <w:lang w:eastAsia="zh-CN"/>
        </w:rPr>
      </w:pPr>
    </w:p>
    <w:sectPr w:rsidR="00D60716" w:rsidRPr="00D60716" w:rsidSect="00517C42">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E8852" w14:textId="77777777" w:rsidR="006A10D9" w:rsidRDefault="006A10D9" w:rsidP="008E4E76">
      <w:r>
        <w:separator/>
      </w:r>
    </w:p>
  </w:endnote>
  <w:endnote w:type="continuationSeparator" w:id="0">
    <w:p w14:paraId="7228F4C7" w14:textId="77777777" w:rsidR="006A10D9" w:rsidRDefault="006A10D9" w:rsidP="008E4E76">
      <w:r>
        <w:continuationSeparator/>
      </w:r>
    </w:p>
  </w:endnote>
  <w:endnote w:type="continuationNotice" w:id="1">
    <w:p w14:paraId="3F1FF824" w14:textId="77777777" w:rsidR="006A10D9" w:rsidRDefault="006A1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w:altName w:val="Calibri"/>
    <w:panose1 w:val="00000000000000000000"/>
    <w:charset w:val="00"/>
    <w:family w:val="swiss"/>
    <w:notTrueType/>
    <w:pitch w:val="variable"/>
    <w:sig w:usb0="A00000AF" w:usb1="5000205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Shonar Bangla">
    <w:charset w:val="00"/>
    <w:family w:val="roman"/>
    <w:pitch w:val="variable"/>
    <w:sig w:usb0="0001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532548"/>
      <w:docPartObj>
        <w:docPartGallery w:val="Page Numbers (Bottom of Page)"/>
        <w:docPartUnique/>
      </w:docPartObj>
    </w:sdtPr>
    <w:sdtEndPr/>
    <w:sdtContent>
      <w:sdt>
        <w:sdtPr>
          <w:id w:val="-1769616900"/>
          <w:docPartObj>
            <w:docPartGallery w:val="Page Numbers (Top of Page)"/>
            <w:docPartUnique/>
          </w:docPartObj>
        </w:sdtPr>
        <w:sdtEndPr/>
        <w:sdtContent>
          <w:p w14:paraId="6BCD0D7E" w14:textId="77777777" w:rsidR="00AB7DEA" w:rsidRDefault="00AB7DE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48B88C5" w14:textId="77777777" w:rsidR="00AB7DEA" w:rsidRDefault="00AB7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65AE" w14:textId="0CDBB2DB" w:rsidR="00EF4DA1" w:rsidRPr="008E4E76" w:rsidRDefault="008E4E76">
    <w:pPr>
      <w:pStyle w:val="Footer"/>
      <w:rPr>
        <w:rFonts w:ascii="Arial" w:hAnsi="Arial" w:cs="Arial"/>
        <w:sz w:val="14"/>
        <w:szCs w:val="14"/>
      </w:rPr>
    </w:pPr>
    <w:r>
      <w:tab/>
    </w:r>
    <w:r>
      <w:tab/>
    </w:r>
    <w:r w:rsidR="00096E31">
      <w:rPr>
        <w:rFonts w:ascii="Arial" w:hAnsi="Arial" w:cs="Arial"/>
        <w:sz w:val="14"/>
        <w:szCs w:val="14"/>
      </w:rPr>
      <w:t>GlobalQMS ID:</w:t>
    </w:r>
    <w:r w:rsidR="00DA2371">
      <w:rPr>
        <w:rFonts w:ascii="Arial" w:hAnsi="Arial" w:cs="Arial"/>
        <w:sz w:val="14"/>
        <w:szCs w:val="14"/>
      </w:rPr>
      <w:t xml:space="preserve"> </w:t>
    </w:r>
    <w:r w:rsidR="00096E31">
      <w:rPr>
        <w:rFonts w:ascii="Arial" w:hAnsi="Arial" w:cs="Arial"/>
        <w:sz w:val="14"/>
        <w:szCs w:val="14"/>
      </w:rPr>
      <w:t>450.</w:t>
    </w:r>
    <w:r w:rsidR="00CB5BB2">
      <w:rPr>
        <w:rFonts w:ascii="Arial" w:hAnsi="Arial" w:cs="Arial"/>
        <w:sz w:val="14"/>
        <w:szCs w:val="14"/>
      </w:rPr>
      <w:t>9</w:t>
    </w:r>
    <w:r w:rsidR="00FF5CB0">
      <w:rPr>
        <w:rFonts w:ascii="Arial" w:hAnsi="Arial" w:cs="Arial"/>
        <w:sz w:val="14"/>
        <w:szCs w:val="14"/>
      </w:rPr>
      <w:t xml:space="preserve">, </w:t>
    </w:r>
    <w:r w:rsidR="00CB5BB2">
      <w:rPr>
        <w:rFonts w:ascii="Arial" w:hAnsi="Arial" w:cs="Arial"/>
        <w:sz w:val="14"/>
        <w:szCs w:val="14"/>
      </w:rPr>
      <w:t>08 December 2022</w:t>
    </w:r>
  </w:p>
  <w:p w14:paraId="3B9D7704" w14:textId="77777777" w:rsidR="008E4E76" w:rsidRDefault="008E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0D8D1" w14:textId="77777777" w:rsidR="006A10D9" w:rsidRDefault="006A10D9" w:rsidP="008E4E76">
      <w:r>
        <w:separator/>
      </w:r>
    </w:p>
  </w:footnote>
  <w:footnote w:type="continuationSeparator" w:id="0">
    <w:p w14:paraId="533CDAD4" w14:textId="77777777" w:rsidR="006A10D9" w:rsidRDefault="006A10D9" w:rsidP="008E4E76">
      <w:r>
        <w:continuationSeparator/>
      </w:r>
    </w:p>
  </w:footnote>
  <w:footnote w:type="continuationNotice" w:id="1">
    <w:p w14:paraId="095C1E8B" w14:textId="77777777" w:rsidR="006A10D9" w:rsidRDefault="006A10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72B"/>
    <w:multiLevelType w:val="multilevel"/>
    <w:tmpl w:val="C46E3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B07ADF"/>
    <w:multiLevelType w:val="hybridMultilevel"/>
    <w:tmpl w:val="1416DE50"/>
    <w:lvl w:ilvl="0" w:tplc="C58E77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3CBD"/>
    <w:multiLevelType w:val="hybridMultilevel"/>
    <w:tmpl w:val="D548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1F3"/>
    <w:multiLevelType w:val="hybridMultilevel"/>
    <w:tmpl w:val="B4187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F71EE8"/>
    <w:multiLevelType w:val="hybridMultilevel"/>
    <w:tmpl w:val="C978A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04C4A"/>
    <w:multiLevelType w:val="hybridMultilevel"/>
    <w:tmpl w:val="0186A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315DE"/>
    <w:multiLevelType w:val="hybridMultilevel"/>
    <w:tmpl w:val="89E0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223"/>
    <w:multiLevelType w:val="hybridMultilevel"/>
    <w:tmpl w:val="20D62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64814"/>
    <w:multiLevelType w:val="hybridMultilevel"/>
    <w:tmpl w:val="BBE615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8517D"/>
    <w:multiLevelType w:val="hybridMultilevel"/>
    <w:tmpl w:val="3D6237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A95B8B"/>
    <w:multiLevelType w:val="hybridMultilevel"/>
    <w:tmpl w:val="AE9653E8"/>
    <w:lvl w:ilvl="0" w:tplc="0409001B">
      <w:start w:val="1"/>
      <w:numFmt w:val="lowerRoman"/>
      <w:lvlText w:val="%1."/>
      <w:lvlJc w:val="righ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9362F8"/>
    <w:multiLevelType w:val="hybridMultilevel"/>
    <w:tmpl w:val="5C326016"/>
    <w:lvl w:ilvl="0" w:tplc="F92E0076">
      <w:start w:val="1"/>
      <w:numFmt w:val="decimal"/>
      <w:lvlText w:val="%1."/>
      <w:lvlJc w:val="left"/>
      <w:pPr>
        <w:ind w:left="720" w:hanging="360"/>
      </w:pPr>
      <w:rPr>
        <w:rFonts w:hint="default"/>
      </w:rPr>
    </w:lvl>
    <w:lvl w:ilvl="1" w:tplc="16E49792" w:tentative="1">
      <w:start w:val="1"/>
      <w:numFmt w:val="lowerLetter"/>
      <w:lvlText w:val="%2."/>
      <w:lvlJc w:val="left"/>
      <w:pPr>
        <w:ind w:left="1440" w:hanging="360"/>
      </w:pPr>
    </w:lvl>
    <w:lvl w:ilvl="2" w:tplc="2A08FD22" w:tentative="1">
      <w:start w:val="1"/>
      <w:numFmt w:val="lowerRoman"/>
      <w:lvlText w:val="%3."/>
      <w:lvlJc w:val="right"/>
      <w:pPr>
        <w:ind w:left="2160" w:hanging="180"/>
      </w:pPr>
    </w:lvl>
    <w:lvl w:ilvl="3" w:tplc="C8167C4A" w:tentative="1">
      <w:start w:val="1"/>
      <w:numFmt w:val="decimal"/>
      <w:lvlText w:val="%4."/>
      <w:lvlJc w:val="left"/>
      <w:pPr>
        <w:ind w:left="2880" w:hanging="360"/>
      </w:pPr>
    </w:lvl>
    <w:lvl w:ilvl="4" w:tplc="9F028656" w:tentative="1">
      <w:start w:val="1"/>
      <w:numFmt w:val="lowerLetter"/>
      <w:lvlText w:val="%5."/>
      <w:lvlJc w:val="left"/>
      <w:pPr>
        <w:ind w:left="3600" w:hanging="360"/>
      </w:pPr>
    </w:lvl>
    <w:lvl w:ilvl="5" w:tplc="FC5288C2" w:tentative="1">
      <w:start w:val="1"/>
      <w:numFmt w:val="lowerRoman"/>
      <w:lvlText w:val="%6."/>
      <w:lvlJc w:val="right"/>
      <w:pPr>
        <w:ind w:left="4320" w:hanging="180"/>
      </w:pPr>
    </w:lvl>
    <w:lvl w:ilvl="6" w:tplc="0CFEC4FA" w:tentative="1">
      <w:start w:val="1"/>
      <w:numFmt w:val="decimal"/>
      <w:lvlText w:val="%7."/>
      <w:lvlJc w:val="left"/>
      <w:pPr>
        <w:ind w:left="5040" w:hanging="360"/>
      </w:pPr>
    </w:lvl>
    <w:lvl w:ilvl="7" w:tplc="3062A3B8" w:tentative="1">
      <w:start w:val="1"/>
      <w:numFmt w:val="lowerLetter"/>
      <w:lvlText w:val="%8."/>
      <w:lvlJc w:val="left"/>
      <w:pPr>
        <w:ind w:left="5760" w:hanging="360"/>
      </w:pPr>
    </w:lvl>
    <w:lvl w:ilvl="8" w:tplc="73BEA3AA" w:tentative="1">
      <w:start w:val="1"/>
      <w:numFmt w:val="lowerRoman"/>
      <w:lvlText w:val="%9."/>
      <w:lvlJc w:val="right"/>
      <w:pPr>
        <w:ind w:left="6480" w:hanging="180"/>
      </w:pPr>
    </w:lvl>
  </w:abstractNum>
  <w:abstractNum w:abstractNumId="12" w15:restartNumberingAfterBreak="0">
    <w:nsid w:val="15977BA3"/>
    <w:multiLevelType w:val="hybridMultilevel"/>
    <w:tmpl w:val="D972791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B61EC9"/>
    <w:multiLevelType w:val="hybridMultilevel"/>
    <w:tmpl w:val="A894D73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D04E51"/>
    <w:multiLevelType w:val="multilevel"/>
    <w:tmpl w:val="B444443C"/>
    <w:lvl w:ilvl="0">
      <w:start w:val="2"/>
      <w:numFmt w:val="decimal"/>
      <w:lvlText w:val="%1"/>
      <w:lvlJc w:val="left"/>
      <w:pPr>
        <w:ind w:left="375" w:hanging="375"/>
      </w:pPr>
      <w:rPr>
        <w:rFonts w:hint="default"/>
        <w:b/>
        <w:color w:val="000000" w:themeColor="text1"/>
      </w:rPr>
    </w:lvl>
    <w:lvl w:ilvl="1">
      <w:start w:val="1"/>
      <w:numFmt w:val="decimal"/>
      <w:pStyle w:val="Style11"/>
      <w:lvlText w:val="%1.%2"/>
      <w:lvlJc w:val="left"/>
      <w:pPr>
        <w:ind w:left="375" w:hanging="375"/>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2160" w:hanging="2160"/>
      </w:pPr>
      <w:rPr>
        <w:rFonts w:hint="default"/>
        <w:b/>
        <w:color w:val="000000" w:themeColor="text1"/>
      </w:rPr>
    </w:lvl>
  </w:abstractNum>
  <w:abstractNum w:abstractNumId="15" w15:restartNumberingAfterBreak="0">
    <w:nsid w:val="191F780F"/>
    <w:multiLevelType w:val="multilevel"/>
    <w:tmpl w:val="C46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C6C92"/>
    <w:multiLevelType w:val="hybridMultilevel"/>
    <w:tmpl w:val="B89E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93E95"/>
    <w:multiLevelType w:val="hybridMultilevel"/>
    <w:tmpl w:val="DCB24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80B11"/>
    <w:multiLevelType w:val="hybridMultilevel"/>
    <w:tmpl w:val="7908B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FD2EAB"/>
    <w:multiLevelType w:val="hybridMultilevel"/>
    <w:tmpl w:val="1738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927527"/>
    <w:multiLevelType w:val="multilevel"/>
    <w:tmpl w:val="7AF0E6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decimal"/>
      <w:lvlText w:val="%2."/>
      <w:lvlJc w:val="left"/>
      <w:pPr>
        <w:ind w:left="117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23CA36CB"/>
    <w:multiLevelType w:val="hybridMultilevel"/>
    <w:tmpl w:val="6ED8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C332F"/>
    <w:multiLevelType w:val="hybridMultilevel"/>
    <w:tmpl w:val="B33A43AA"/>
    <w:lvl w:ilvl="0" w:tplc="64F80EA6">
      <w:start w:val="1"/>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03735B"/>
    <w:multiLevelType w:val="hybridMultilevel"/>
    <w:tmpl w:val="DCFE81E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8E93AAB"/>
    <w:multiLevelType w:val="multilevel"/>
    <w:tmpl w:val="C46E3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2AA003DF"/>
    <w:multiLevelType w:val="hybridMultilevel"/>
    <w:tmpl w:val="5CA0C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7D15B2"/>
    <w:multiLevelType w:val="hybridMultilevel"/>
    <w:tmpl w:val="83BA1438"/>
    <w:lvl w:ilvl="0" w:tplc="0A4A34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A78AF"/>
    <w:multiLevelType w:val="hybridMultilevel"/>
    <w:tmpl w:val="8A7AD3C0"/>
    <w:lvl w:ilvl="0" w:tplc="04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15:restartNumberingAfterBreak="0">
    <w:nsid w:val="2F242D81"/>
    <w:multiLevelType w:val="hybridMultilevel"/>
    <w:tmpl w:val="ED26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B0078"/>
    <w:multiLevelType w:val="hybridMultilevel"/>
    <w:tmpl w:val="D6924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7607A3"/>
    <w:multiLevelType w:val="hybridMultilevel"/>
    <w:tmpl w:val="17B495D0"/>
    <w:lvl w:ilvl="0" w:tplc="CD2E17B6">
      <w:start w:val="1"/>
      <w:numFmt w:val="bullet"/>
      <w:pStyle w:val="BODYTEXT2BULLET1"/>
      <w:lvlText w:val=""/>
      <w:lvlJc w:val="left"/>
      <w:pPr>
        <w:tabs>
          <w:tab w:val="num" w:pos="518"/>
        </w:tabs>
        <w:ind w:left="51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946816"/>
    <w:multiLevelType w:val="hybridMultilevel"/>
    <w:tmpl w:val="D276AC7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9B40B6"/>
    <w:multiLevelType w:val="hybridMultilevel"/>
    <w:tmpl w:val="7E4CCD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5C0EF4"/>
    <w:multiLevelType w:val="multilevel"/>
    <w:tmpl w:val="C46E3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3AB86F33"/>
    <w:multiLevelType w:val="hybridMultilevel"/>
    <w:tmpl w:val="11B6BDA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0B2AAA"/>
    <w:multiLevelType w:val="hybridMultilevel"/>
    <w:tmpl w:val="F52C4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2D5992"/>
    <w:multiLevelType w:val="hybridMultilevel"/>
    <w:tmpl w:val="F5B4AB06"/>
    <w:lvl w:ilvl="0" w:tplc="FFFFFFFF">
      <w:start w:val="1"/>
      <w:numFmt w:val="bullet"/>
      <w:lvlText w:val=""/>
      <w:lvlJc w:val="left"/>
      <w:pPr>
        <w:tabs>
          <w:tab w:val="num" w:pos="1440"/>
        </w:tabs>
        <w:ind w:left="1440" w:hanging="360"/>
      </w:pPr>
      <w:rPr>
        <w:rFonts w:ascii="Symbol" w:hAnsi="Symbol" w:hint="default"/>
        <w:color w:val="auto"/>
        <w:sz w:val="20"/>
      </w:rPr>
    </w:lvl>
    <w:lvl w:ilvl="1" w:tplc="FFFFFFFF">
      <w:start w:val="1"/>
      <w:numFmt w:val="bullet"/>
      <w:lvlText w:val=""/>
      <w:lvlJc w:val="left"/>
      <w:pPr>
        <w:ind w:left="2160" w:hanging="360"/>
      </w:pPr>
      <w:rPr>
        <w:rFonts w:ascii="Symbol" w:hAnsi="Symbol" w:hint="default"/>
        <w:w w:val="127"/>
        <w:sz w:val="20"/>
        <w:szCs w:val="20"/>
        <w:lang w:val="en-US" w:eastAsia="en-US" w:bidi="ar-SA"/>
      </w:rPr>
    </w:lvl>
    <w:lvl w:ilvl="2" w:tplc="FFFFFFFF">
      <w:start w:val="1"/>
      <w:numFmt w:val="bullet"/>
      <w:lvlText w:val=""/>
      <w:lvlJc w:val="left"/>
      <w:pPr>
        <w:tabs>
          <w:tab w:val="num" w:pos="2880"/>
        </w:tabs>
        <w:ind w:left="2880" w:hanging="360"/>
      </w:pPr>
      <w:rPr>
        <w:rFonts w:ascii="Wingdings" w:hAnsi="Wingdings" w:hint="default"/>
        <w:sz w:val="20"/>
      </w:rPr>
    </w:lvl>
    <w:lvl w:ilvl="3" w:tplc="FFFFFFFF" w:tentative="1">
      <w:start w:val="1"/>
      <w:numFmt w:val="bullet"/>
      <w:lvlText w:val=""/>
      <w:lvlJc w:val="left"/>
      <w:pPr>
        <w:tabs>
          <w:tab w:val="num" w:pos="3600"/>
        </w:tabs>
        <w:ind w:left="3600" w:hanging="360"/>
      </w:pPr>
      <w:rPr>
        <w:rFonts w:ascii="Wingdings" w:hAnsi="Wingdings" w:hint="default"/>
        <w:sz w:val="20"/>
      </w:rPr>
    </w:lvl>
    <w:lvl w:ilvl="4" w:tplc="FFFFFFFF" w:tentative="1">
      <w:start w:val="1"/>
      <w:numFmt w:val="bullet"/>
      <w:lvlText w:val=""/>
      <w:lvlJc w:val="left"/>
      <w:pPr>
        <w:tabs>
          <w:tab w:val="num" w:pos="4320"/>
        </w:tabs>
        <w:ind w:left="4320" w:hanging="360"/>
      </w:pPr>
      <w:rPr>
        <w:rFonts w:ascii="Wingdings" w:hAnsi="Wingdings" w:hint="default"/>
        <w:sz w:val="20"/>
      </w:rPr>
    </w:lvl>
    <w:lvl w:ilvl="5" w:tplc="FFFFFFFF" w:tentative="1">
      <w:start w:val="1"/>
      <w:numFmt w:val="bullet"/>
      <w:lvlText w:val=""/>
      <w:lvlJc w:val="left"/>
      <w:pPr>
        <w:tabs>
          <w:tab w:val="num" w:pos="5040"/>
        </w:tabs>
        <w:ind w:left="5040" w:hanging="360"/>
      </w:pPr>
      <w:rPr>
        <w:rFonts w:ascii="Wingdings" w:hAnsi="Wingdings" w:hint="default"/>
        <w:sz w:val="20"/>
      </w:rPr>
    </w:lvl>
    <w:lvl w:ilvl="6" w:tplc="FFFFFFFF" w:tentative="1">
      <w:start w:val="1"/>
      <w:numFmt w:val="bullet"/>
      <w:lvlText w:val=""/>
      <w:lvlJc w:val="left"/>
      <w:pPr>
        <w:tabs>
          <w:tab w:val="num" w:pos="5760"/>
        </w:tabs>
        <w:ind w:left="5760" w:hanging="360"/>
      </w:pPr>
      <w:rPr>
        <w:rFonts w:ascii="Wingdings" w:hAnsi="Wingdings" w:hint="default"/>
        <w:sz w:val="20"/>
      </w:rPr>
    </w:lvl>
    <w:lvl w:ilvl="7" w:tplc="FFFFFFFF" w:tentative="1">
      <w:start w:val="1"/>
      <w:numFmt w:val="bullet"/>
      <w:lvlText w:val=""/>
      <w:lvlJc w:val="left"/>
      <w:pPr>
        <w:tabs>
          <w:tab w:val="num" w:pos="6480"/>
        </w:tabs>
        <w:ind w:left="6480" w:hanging="360"/>
      </w:pPr>
      <w:rPr>
        <w:rFonts w:ascii="Wingdings" w:hAnsi="Wingdings" w:hint="default"/>
        <w:sz w:val="20"/>
      </w:rPr>
    </w:lvl>
    <w:lvl w:ilvl="8" w:tplc="FFFFFFFF"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3D5E7724"/>
    <w:multiLevelType w:val="hybridMultilevel"/>
    <w:tmpl w:val="F192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C537C"/>
    <w:multiLevelType w:val="multilevel"/>
    <w:tmpl w:val="C46E3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43A37BF4"/>
    <w:multiLevelType w:val="hybridMultilevel"/>
    <w:tmpl w:val="129C7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EF674B"/>
    <w:multiLevelType w:val="hybridMultilevel"/>
    <w:tmpl w:val="D3A03B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6980A51"/>
    <w:multiLevelType w:val="multilevel"/>
    <w:tmpl w:val="CEAC5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1508E5"/>
    <w:multiLevelType w:val="hybridMultilevel"/>
    <w:tmpl w:val="B8644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96DB6"/>
    <w:multiLevelType w:val="multilevel"/>
    <w:tmpl w:val="72BE56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48DD1266"/>
    <w:multiLevelType w:val="hybridMultilevel"/>
    <w:tmpl w:val="05CE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29361F"/>
    <w:multiLevelType w:val="hybridMultilevel"/>
    <w:tmpl w:val="241E0A46"/>
    <w:lvl w:ilvl="0" w:tplc="0409000F">
      <w:start w:val="1"/>
      <w:numFmt w:val="bullet"/>
      <w:lvlText w:val="-"/>
      <w:lvlJc w:val="left"/>
      <w:pPr>
        <w:tabs>
          <w:tab w:val="num" w:pos="1080"/>
        </w:tabs>
        <w:ind w:left="1080" w:hanging="360"/>
      </w:pPr>
      <w:rPr>
        <w:rFonts w:ascii="Times New Roman" w:hAnsi="Times New Roman" w:hint="default"/>
      </w:rPr>
    </w:lvl>
    <w:lvl w:ilvl="1" w:tplc="A3104826" w:tentative="1">
      <w:start w:val="1"/>
      <w:numFmt w:val="bullet"/>
      <w:lvlText w:val="o"/>
      <w:lvlJc w:val="left"/>
      <w:pPr>
        <w:tabs>
          <w:tab w:val="num" w:pos="1080"/>
        </w:tabs>
        <w:ind w:left="1080" w:hanging="360"/>
      </w:pPr>
      <w:rPr>
        <w:rFonts w:ascii="Courier New" w:hAnsi="Courier New" w:cs="Aria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Arial"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Arial"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D2F4458"/>
    <w:multiLevelType w:val="hybridMultilevel"/>
    <w:tmpl w:val="13D2A8E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65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4DEE59B2"/>
    <w:multiLevelType w:val="multilevel"/>
    <w:tmpl w:val="B1BAE3A4"/>
    <w:lvl w:ilvl="0">
      <w:start w:val="2"/>
      <w:numFmt w:val="decimal"/>
      <w:pStyle w:val="Style1"/>
      <w:lvlText w:val="%1."/>
      <w:lvlJc w:val="left"/>
      <w:pPr>
        <w:ind w:left="450" w:hanging="450"/>
      </w:pPr>
      <w:rPr>
        <w:rFonts w:hint="default"/>
        <w:sz w:val="36"/>
        <w:szCs w:val="36"/>
      </w:rPr>
    </w:lvl>
    <w:lvl w:ilvl="1">
      <w:start w:val="1"/>
      <w:numFmt w:val="decimal"/>
      <w:pStyle w:val="Style4"/>
      <w:lvlText w:val="%1.%2."/>
      <w:lvlJc w:val="left"/>
      <w:pPr>
        <w:ind w:left="2340" w:hanging="720"/>
      </w:pPr>
      <w:rPr>
        <w:rFonts w:hint="default"/>
        <w:sz w:val="30"/>
        <w:szCs w:val="30"/>
      </w:rPr>
    </w:lvl>
    <w:lvl w:ilvl="2">
      <w:start w:val="1"/>
      <w:numFmt w:val="decimal"/>
      <w:pStyle w:val="Style3"/>
      <w:lvlText w:val="%1.%2.%3."/>
      <w:lvlJc w:val="left"/>
      <w:pPr>
        <w:ind w:left="1145" w:hanging="720"/>
      </w:pPr>
      <w:rPr>
        <w:rFonts w:hint="default"/>
        <w:sz w:val="26"/>
        <w:szCs w:val="26"/>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8" w15:restartNumberingAfterBreak="0">
    <w:nsid w:val="50976786"/>
    <w:multiLevelType w:val="multilevel"/>
    <w:tmpl w:val="C46E3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54ED5C0C"/>
    <w:multiLevelType w:val="hybridMultilevel"/>
    <w:tmpl w:val="303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A81D44"/>
    <w:multiLevelType w:val="hybridMultilevel"/>
    <w:tmpl w:val="F68E6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B047399"/>
    <w:multiLevelType w:val="hybridMultilevel"/>
    <w:tmpl w:val="516AB35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5E621B19"/>
    <w:multiLevelType w:val="hybridMultilevel"/>
    <w:tmpl w:val="89C24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FC56320"/>
    <w:multiLevelType w:val="hybridMultilevel"/>
    <w:tmpl w:val="844242AE"/>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43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54" w15:restartNumberingAfterBreak="0">
    <w:nsid w:val="60572EC5"/>
    <w:multiLevelType w:val="hybridMultilevel"/>
    <w:tmpl w:val="F6F4B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33F2289"/>
    <w:multiLevelType w:val="hybridMultilevel"/>
    <w:tmpl w:val="12164F2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61805FE"/>
    <w:multiLevelType w:val="hybridMultilevel"/>
    <w:tmpl w:val="52502DC8"/>
    <w:lvl w:ilvl="0" w:tplc="0409001B">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82D5FA9"/>
    <w:multiLevelType w:val="hybridMultilevel"/>
    <w:tmpl w:val="30E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3510BA"/>
    <w:multiLevelType w:val="hybridMultilevel"/>
    <w:tmpl w:val="A83C82E6"/>
    <w:lvl w:ilvl="0" w:tplc="350ED050">
      <w:start w:val="1"/>
      <w:numFmt w:val="decimal"/>
      <w:lvlText w:val="(%1)"/>
      <w:lvlJc w:val="left"/>
      <w:pPr>
        <w:ind w:left="720" w:hanging="360"/>
      </w:pPr>
      <w:rPr>
        <w:rFonts w:hint="default"/>
      </w:rPr>
    </w:lvl>
    <w:lvl w:ilvl="1" w:tplc="2A7C38CC" w:tentative="1">
      <w:start w:val="1"/>
      <w:numFmt w:val="lowerLetter"/>
      <w:lvlText w:val="%2."/>
      <w:lvlJc w:val="left"/>
      <w:pPr>
        <w:ind w:left="1440" w:hanging="360"/>
      </w:pPr>
    </w:lvl>
    <w:lvl w:ilvl="2" w:tplc="7DA24F78" w:tentative="1">
      <w:start w:val="1"/>
      <w:numFmt w:val="lowerRoman"/>
      <w:lvlText w:val="%3."/>
      <w:lvlJc w:val="right"/>
      <w:pPr>
        <w:ind w:left="2160" w:hanging="180"/>
      </w:pPr>
    </w:lvl>
    <w:lvl w:ilvl="3" w:tplc="04520F68" w:tentative="1">
      <w:start w:val="1"/>
      <w:numFmt w:val="decimal"/>
      <w:lvlText w:val="%4."/>
      <w:lvlJc w:val="left"/>
      <w:pPr>
        <w:ind w:left="2880" w:hanging="360"/>
      </w:pPr>
    </w:lvl>
    <w:lvl w:ilvl="4" w:tplc="684A7306" w:tentative="1">
      <w:start w:val="1"/>
      <w:numFmt w:val="lowerLetter"/>
      <w:lvlText w:val="%5."/>
      <w:lvlJc w:val="left"/>
      <w:pPr>
        <w:ind w:left="3600" w:hanging="360"/>
      </w:pPr>
    </w:lvl>
    <w:lvl w:ilvl="5" w:tplc="2B2A5682" w:tentative="1">
      <w:start w:val="1"/>
      <w:numFmt w:val="lowerRoman"/>
      <w:lvlText w:val="%6."/>
      <w:lvlJc w:val="right"/>
      <w:pPr>
        <w:ind w:left="4320" w:hanging="180"/>
      </w:pPr>
    </w:lvl>
    <w:lvl w:ilvl="6" w:tplc="11CAC27E" w:tentative="1">
      <w:start w:val="1"/>
      <w:numFmt w:val="decimal"/>
      <w:lvlText w:val="%7."/>
      <w:lvlJc w:val="left"/>
      <w:pPr>
        <w:ind w:left="5040" w:hanging="360"/>
      </w:pPr>
    </w:lvl>
    <w:lvl w:ilvl="7" w:tplc="EB0AA600" w:tentative="1">
      <w:start w:val="1"/>
      <w:numFmt w:val="lowerLetter"/>
      <w:lvlText w:val="%8."/>
      <w:lvlJc w:val="left"/>
      <w:pPr>
        <w:ind w:left="5760" w:hanging="360"/>
      </w:pPr>
    </w:lvl>
    <w:lvl w:ilvl="8" w:tplc="C246750E" w:tentative="1">
      <w:start w:val="1"/>
      <w:numFmt w:val="lowerRoman"/>
      <w:lvlText w:val="%9."/>
      <w:lvlJc w:val="right"/>
      <w:pPr>
        <w:ind w:left="6480" w:hanging="180"/>
      </w:pPr>
    </w:lvl>
  </w:abstractNum>
  <w:abstractNum w:abstractNumId="59" w15:restartNumberingAfterBreak="0">
    <w:nsid w:val="68E446AD"/>
    <w:multiLevelType w:val="hybridMultilevel"/>
    <w:tmpl w:val="1668FE3A"/>
    <w:lvl w:ilvl="0" w:tplc="C1F423DC">
      <w:start w:val="1"/>
      <w:numFmt w:val="bullet"/>
      <w:lvlText w:val=""/>
      <w:lvlJc w:val="left"/>
      <w:pPr>
        <w:ind w:left="720" w:hanging="360"/>
      </w:pPr>
      <w:rPr>
        <w:rFonts w:ascii="Symbol" w:hAnsi="Symbol" w:hint="default"/>
      </w:rPr>
    </w:lvl>
    <w:lvl w:ilvl="1" w:tplc="1F2672C4" w:tentative="1">
      <w:start w:val="1"/>
      <w:numFmt w:val="bullet"/>
      <w:lvlText w:val="o"/>
      <w:lvlJc w:val="left"/>
      <w:pPr>
        <w:ind w:left="1440" w:hanging="360"/>
      </w:pPr>
      <w:rPr>
        <w:rFonts w:ascii="Courier New" w:hAnsi="Courier New" w:cs="Courier New" w:hint="default"/>
      </w:rPr>
    </w:lvl>
    <w:lvl w:ilvl="2" w:tplc="2CA88676" w:tentative="1">
      <w:start w:val="1"/>
      <w:numFmt w:val="bullet"/>
      <w:lvlText w:val=""/>
      <w:lvlJc w:val="left"/>
      <w:pPr>
        <w:ind w:left="2160" w:hanging="360"/>
      </w:pPr>
      <w:rPr>
        <w:rFonts w:ascii="Wingdings" w:hAnsi="Wingdings" w:hint="default"/>
      </w:rPr>
    </w:lvl>
    <w:lvl w:ilvl="3" w:tplc="E5743A28" w:tentative="1">
      <w:start w:val="1"/>
      <w:numFmt w:val="bullet"/>
      <w:lvlText w:val=""/>
      <w:lvlJc w:val="left"/>
      <w:pPr>
        <w:ind w:left="2880" w:hanging="360"/>
      </w:pPr>
      <w:rPr>
        <w:rFonts w:ascii="Symbol" w:hAnsi="Symbol" w:hint="default"/>
      </w:rPr>
    </w:lvl>
    <w:lvl w:ilvl="4" w:tplc="6E147B34" w:tentative="1">
      <w:start w:val="1"/>
      <w:numFmt w:val="bullet"/>
      <w:lvlText w:val="o"/>
      <w:lvlJc w:val="left"/>
      <w:pPr>
        <w:ind w:left="3600" w:hanging="360"/>
      </w:pPr>
      <w:rPr>
        <w:rFonts w:ascii="Courier New" w:hAnsi="Courier New" w:cs="Courier New" w:hint="default"/>
      </w:rPr>
    </w:lvl>
    <w:lvl w:ilvl="5" w:tplc="112869C2" w:tentative="1">
      <w:start w:val="1"/>
      <w:numFmt w:val="bullet"/>
      <w:lvlText w:val=""/>
      <w:lvlJc w:val="left"/>
      <w:pPr>
        <w:ind w:left="4320" w:hanging="360"/>
      </w:pPr>
      <w:rPr>
        <w:rFonts w:ascii="Wingdings" w:hAnsi="Wingdings" w:hint="default"/>
      </w:rPr>
    </w:lvl>
    <w:lvl w:ilvl="6" w:tplc="B8786AF8" w:tentative="1">
      <w:start w:val="1"/>
      <w:numFmt w:val="bullet"/>
      <w:lvlText w:val=""/>
      <w:lvlJc w:val="left"/>
      <w:pPr>
        <w:ind w:left="5040" w:hanging="360"/>
      </w:pPr>
      <w:rPr>
        <w:rFonts w:ascii="Symbol" w:hAnsi="Symbol" w:hint="default"/>
      </w:rPr>
    </w:lvl>
    <w:lvl w:ilvl="7" w:tplc="0B202334" w:tentative="1">
      <w:start w:val="1"/>
      <w:numFmt w:val="bullet"/>
      <w:lvlText w:val="o"/>
      <w:lvlJc w:val="left"/>
      <w:pPr>
        <w:ind w:left="5760" w:hanging="360"/>
      </w:pPr>
      <w:rPr>
        <w:rFonts w:ascii="Courier New" w:hAnsi="Courier New" w:cs="Courier New" w:hint="default"/>
      </w:rPr>
    </w:lvl>
    <w:lvl w:ilvl="8" w:tplc="E5D8434E" w:tentative="1">
      <w:start w:val="1"/>
      <w:numFmt w:val="bullet"/>
      <w:lvlText w:val=""/>
      <w:lvlJc w:val="left"/>
      <w:pPr>
        <w:ind w:left="6480" w:hanging="360"/>
      </w:pPr>
      <w:rPr>
        <w:rFonts w:ascii="Wingdings" w:hAnsi="Wingdings" w:hint="default"/>
      </w:rPr>
    </w:lvl>
  </w:abstractNum>
  <w:abstractNum w:abstractNumId="60" w15:restartNumberingAfterBreak="0">
    <w:nsid w:val="6B683AD4"/>
    <w:multiLevelType w:val="hybridMultilevel"/>
    <w:tmpl w:val="47FC0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262585A"/>
    <w:multiLevelType w:val="hybridMultilevel"/>
    <w:tmpl w:val="C6ECF070"/>
    <w:lvl w:ilvl="0" w:tplc="04090001">
      <w:start w:val="1"/>
      <w:numFmt w:val="bullet"/>
      <w:lvlText w:val=""/>
      <w:lvlJc w:val="left"/>
      <w:pPr>
        <w:ind w:left="720" w:hanging="360"/>
      </w:pPr>
      <w:rPr>
        <w:rFonts w:ascii="Symbol" w:hAnsi="Symbol" w:hint="default"/>
      </w:rPr>
    </w:lvl>
    <w:lvl w:ilvl="1" w:tplc="9CCA688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8F28B2"/>
    <w:multiLevelType w:val="multilevel"/>
    <w:tmpl w:val="C46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360A7B"/>
    <w:multiLevelType w:val="multilevel"/>
    <w:tmpl w:val="C46E3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CB15BE0"/>
    <w:multiLevelType w:val="hybridMultilevel"/>
    <w:tmpl w:val="F33E2E1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74701">
    <w:abstractNumId w:val="30"/>
  </w:num>
  <w:num w:numId="2" w16cid:durableId="1766344439">
    <w:abstractNumId w:val="45"/>
  </w:num>
  <w:num w:numId="3" w16cid:durableId="37180632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2490537">
    <w:abstractNumId w:val="1"/>
  </w:num>
  <w:num w:numId="5" w16cid:durableId="1195726372">
    <w:abstractNumId w:val="54"/>
  </w:num>
  <w:num w:numId="6" w16cid:durableId="1012100753">
    <w:abstractNumId w:val="44"/>
  </w:num>
  <w:num w:numId="7" w16cid:durableId="1978605047">
    <w:abstractNumId w:val="6"/>
  </w:num>
  <w:num w:numId="8" w16cid:durableId="1240095763">
    <w:abstractNumId w:val="7"/>
  </w:num>
  <w:num w:numId="9" w16cid:durableId="107821533">
    <w:abstractNumId w:val="26"/>
  </w:num>
  <w:num w:numId="10" w16cid:durableId="672729911">
    <w:abstractNumId w:val="13"/>
  </w:num>
  <w:num w:numId="11" w16cid:durableId="2051414088">
    <w:abstractNumId w:val="22"/>
  </w:num>
  <w:num w:numId="12" w16cid:durableId="1457487360">
    <w:abstractNumId w:val="61"/>
  </w:num>
  <w:num w:numId="13" w16cid:durableId="32778515">
    <w:abstractNumId w:val="11"/>
  </w:num>
  <w:num w:numId="14" w16cid:durableId="1413431920">
    <w:abstractNumId w:val="59"/>
  </w:num>
  <w:num w:numId="15" w16cid:durableId="1110856823">
    <w:abstractNumId w:val="58"/>
  </w:num>
  <w:num w:numId="16" w16cid:durableId="609822721">
    <w:abstractNumId w:val="34"/>
  </w:num>
  <w:num w:numId="17" w16cid:durableId="1115828070">
    <w:abstractNumId w:val="25"/>
  </w:num>
  <w:num w:numId="18" w16cid:durableId="1375157064">
    <w:abstractNumId w:val="4"/>
  </w:num>
  <w:num w:numId="19" w16cid:durableId="127285645">
    <w:abstractNumId w:val="8"/>
  </w:num>
  <w:num w:numId="20" w16cid:durableId="874929486">
    <w:abstractNumId w:val="49"/>
  </w:num>
  <w:num w:numId="21" w16cid:durableId="1901281028">
    <w:abstractNumId w:val="36"/>
  </w:num>
  <w:num w:numId="22" w16cid:durableId="349264507">
    <w:abstractNumId w:val="55"/>
  </w:num>
  <w:num w:numId="23" w16cid:durableId="2113357863">
    <w:abstractNumId w:val="53"/>
  </w:num>
  <w:num w:numId="24" w16cid:durableId="1657175840">
    <w:abstractNumId w:val="29"/>
  </w:num>
  <w:num w:numId="25" w16cid:durableId="1693410292">
    <w:abstractNumId w:val="40"/>
  </w:num>
  <w:num w:numId="26" w16cid:durableId="1054355623">
    <w:abstractNumId w:val="10"/>
  </w:num>
  <w:num w:numId="27" w16cid:durableId="414521063">
    <w:abstractNumId w:val="14"/>
  </w:num>
  <w:num w:numId="28" w16cid:durableId="1572154800">
    <w:abstractNumId w:val="3"/>
  </w:num>
  <w:num w:numId="29" w16cid:durableId="1369916593">
    <w:abstractNumId w:val="50"/>
  </w:num>
  <w:num w:numId="30" w16cid:durableId="236550242">
    <w:abstractNumId w:val="47"/>
  </w:num>
  <w:num w:numId="31" w16cid:durableId="197857821">
    <w:abstractNumId w:val="35"/>
  </w:num>
  <w:num w:numId="32" w16cid:durableId="2091190778">
    <w:abstractNumId w:val="5"/>
  </w:num>
  <w:num w:numId="33" w16cid:durableId="1682852770">
    <w:abstractNumId w:val="39"/>
  </w:num>
  <w:num w:numId="34" w16cid:durableId="617106346">
    <w:abstractNumId w:val="52"/>
  </w:num>
  <w:num w:numId="35" w16cid:durableId="105077659">
    <w:abstractNumId w:val="60"/>
  </w:num>
  <w:num w:numId="36" w16cid:durableId="1424180315">
    <w:abstractNumId w:val="12"/>
  </w:num>
  <w:num w:numId="37" w16cid:durableId="233131931">
    <w:abstractNumId w:val="19"/>
  </w:num>
  <w:num w:numId="38" w16cid:durableId="440343895">
    <w:abstractNumId w:val="37"/>
  </w:num>
  <w:num w:numId="39" w16cid:durableId="2057777705">
    <w:abstractNumId w:val="16"/>
  </w:num>
  <w:num w:numId="40" w16cid:durableId="782463497">
    <w:abstractNumId w:val="17"/>
  </w:num>
  <w:num w:numId="41" w16cid:durableId="634411740">
    <w:abstractNumId w:val="57"/>
  </w:num>
  <w:num w:numId="42" w16cid:durableId="603457887">
    <w:abstractNumId w:val="21"/>
  </w:num>
  <w:num w:numId="43" w16cid:durableId="1899977400">
    <w:abstractNumId w:val="9"/>
  </w:num>
  <w:num w:numId="44" w16cid:durableId="685911164">
    <w:abstractNumId w:val="43"/>
  </w:num>
  <w:num w:numId="45" w16cid:durableId="553085798">
    <w:abstractNumId w:val="0"/>
  </w:num>
  <w:num w:numId="46" w16cid:durableId="1848789035">
    <w:abstractNumId w:val="48"/>
  </w:num>
  <w:num w:numId="47" w16cid:durableId="504395521">
    <w:abstractNumId w:val="33"/>
  </w:num>
  <w:num w:numId="48" w16cid:durableId="669672492">
    <w:abstractNumId w:val="24"/>
  </w:num>
  <w:num w:numId="49" w16cid:durableId="1852834881">
    <w:abstractNumId w:val="63"/>
  </w:num>
  <w:num w:numId="50" w16cid:durableId="101149805">
    <w:abstractNumId w:val="62"/>
  </w:num>
  <w:num w:numId="51" w16cid:durableId="1803421830">
    <w:abstractNumId w:val="38"/>
  </w:num>
  <w:num w:numId="52" w16cid:durableId="215363587">
    <w:abstractNumId w:val="15"/>
  </w:num>
  <w:num w:numId="53" w16cid:durableId="84156585">
    <w:abstractNumId w:val="41"/>
  </w:num>
  <w:num w:numId="54" w16cid:durableId="595672919">
    <w:abstractNumId w:val="28"/>
  </w:num>
  <w:num w:numId="55" w16cid:durableId="294920395">
    <w:abstractNumId w:val="42"/>
  </w:num>
  <w:num w:numId="56" w16cid:durableId="1162045125">
    <w:abstractNumId w:val="23"/>
  </w:num>
  <w:num w:numId="57" w16cid:durableId="1475483071">
    <w:abstractNumId w:val="64"/>
  </w:num>
  <w:num w:numId="58" w16cid:durableId="622079690">
    <w:abstractNumId w:val="20"/>
  </w:num>
  <w:num w:numId="59" w16cid:durableId="722288367">
    <w:abstractNumId w:val="46"/>
  </w:num>
  <w:num w:numId="60" w16cid:durableId="465317025">
    <w:abstractNumId w:val="27"/>
  </w:num>
  <w:num w:numId="61" w16cid:durableId="1928807669">
    <w:abstractNumId w:val="51"/>
  </w:num>
  <w:num w:numId="62" w16cid:durableId="1178422211">
    <w:abstractNumId w:val="31"/>
  </w:num>
  <w:num w:numId="63" w16cid:durableId="1571188174">
    <w:abstractNumId w:val="32"/>
  </w:num>
  <w:num w:numId="64" w16cid:durableId="371157486">
    <w:abstractNumId w:val="18"/>
  </w:num>
  <w:num w:numId="65" w16cid:durableId="77949596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15"/>
    <w:rsid w:val="00002946"/>
    <w:rsid w:val="00002D78"/>
    <w:rsid w:val="000107A2"/>
    <w:rsid w:val="00027B7F"/>
    <w:rsid w:val="00027E6B"/>
    <w:rsid w:val="000315D3"/>
    <w:rsid w:val="000332CC"/>
    <w:rsid w:val="00036500"/>
    <w:rsid w:val="00040865"/>
    <w:rsid w:val="00041CB4"/>
    <w:rsid w:val="00050EE2"/>
    <w:rsid w:val="00051CB4"/>
    <w:rsid w:val="00052A22"/>
    <w:rsid w:val="00061F5C"/>
    <w:rsid w:val="000627C9"/>
    <w:rsid w:val="00064E8D"/>
    <w:rsid w:val="00071F78"/>
    <w:rsid w:val="00072FC9"/>
    <w:rsid w:val="000751FC"/>
    <w:rsid w:val="00082824"/>
    <w:rsid w:val="0008331A"/>
    <w:rsid w:val="00085D03"/>
    <w:rsid w:val="00090E7C"/>
    <w:rsid w:val="00092494"/>
    <w:rsid w:val="00093212"/>
    <w:rsid w:val="00094A5C"/>
    <w:rsid w:val="000954B1"/>
    <w:rsid w:val="00096A13"/>
    <w:rsid w:val="00096A26"/>
    <w:rsid w:val="00096E31"/>
    <w:rsid w:val="000A6338"/>
    <w:rsid w:val="000A6587"/>
    <w:rsid w:val="000A7EE3"/>
    <w:rsid w:val="000B0117"/>
    <w:rsid w:val="000B2078"/>
    <w:rsid w:val="000C2C23"/>
    <w:rsid w:val="000D1CDB"/>
    <w:rsid w:val="000D77D6"/>
    <w:rsid w:val="000E17B7"/>
    <w:rsid w:val="000E371A"/>
    <w:rsid w:val="000F16FB"/>
    <w:rsid w:val="000F20A4"/>
    <w:rsid w:val="000F3A9B"/>
    <w:rsid w:val="0010241D"/>
    <w:rsid w:val="0011161A"/>
    <w:rsid w:val="00111A96"/>
    <w:rsid w:val="00111C63"/>
    <w:rsid w:val="00121CD1"/>
    <w:rsid w:val="00130444"/>
    <w:rsid w:val="001314FD"/>
    <w:rsid w:val="001364BB"/>
    <w:rsid w:val="00140B03"/>
    <w:rsid w:val="00141917"/>
    <w:rsid w:val="00153E7C"/>
    <w:rsid w:val="001540E1"/>
    <w:rsid w:val="00155295"/>
    <w:rsid w:val="001570D8"/>
    <w:rsid w:val="0016060B"/>
    <w:rsid w:val="00161185"/>
    <w:rsid w:val="00164C52"/>
    <w:rsid w:val="00164E8A"/>
    <w:rsid w:val="001671D1"/>
    <w:rsid w:val="00172F85"/>
    <w:rsid w:val="001755F9"/>
    <w:rsid w:val="00180D8C"/>
    <w:rsid w:val="00180E26"/>
    <w:rsid w:val="0018452C"/>
    <w:rsid w:val="001874C0"/>
    <w:rsid w:val="001877E4"/>
    <w:rsid w:val="00192EB2"/>
    <w:rsid w:val="00193730"/>
    <w:rsid w:val="00196756"/>
    <w:rsid w:val="001A1EB2"/>
    <w:rsid w:val="001A2B1E"/>
    <w:rsid w:val="001A7BBE"/>
    <w:rsid w:val="001B1A1B"/>
    <w:rsid w:val="001B3A31"/>
    <w:rsid w:val="001B3C5C"/>
    <w:rsid w:val="001B4091"/>
    <w:rsid w:val="001C034E"/>
    <w:rsid w:val="001C5333"/>
    <w:rsid w:val="001D5A6C"/>
    <w:rsid w:val="001D6A1F"/>
    <w:rsid w:val="001D70D2"/>
    <w:rsid w:val="001E23A9"/>
    <w:rsid w:val="001E3888"/>
    <w:rsid w:val="001E487D"/>
    <w:rsid w:val="001E5A27"/>
    <w:rsid w:val="001E65F3"/>
    <w:rsid w:val="001E6EA0"/>
    <w:rsid w:val="001F443C"/>
    <w:rsid w:val="001F794F"/>
    <w:rsid w:val="00205CCD"/>
    <w:rsid w:val="00210F7F"/>
    <w:rsid w:val="002111F6"/>
    <w:rsid w:val="002150E4"/>
    <w:rsid w:val="00215CA5"/>
    <w:rsid w:val="002164B5"/>
    <w:rsid w:val="0022118F"/>
    <w:rsid w:val="00227543"/>
    <w:rsid w:val="002365F4"/>
    <w:rsid w:val="00245D2A"/>
    <w:rsid w:val="00246CE0"/>
    <w:rsid w:val="0024727F"/>
    <w:rsid w:val="002568D5"/>
    <w:rsid w:val="00260A23"/>
    <w:rsid w:val="002649D6"/>
    <w:rsid w:val="00267984"/>
    <w:rsid w:val="00272EDC"/>
    <w:rsid w:val="00275317"/>
    <w:rsid w:val="0027676A"/>
    <w:rsid w:val="00280746"/>
    <w:rsid w:val="00280926"/>
    <w:rsid w:val="00281B2A"/>
    <w:rsid w:val="00284600"/>
    <w:rsid w:val="002939A3"/>
    <w:rsid w:val="002A1845"/>
    <w:rsid w:val="002A3279"/>
    <w:rsid w:val="002A4D58"/>
    <w:rsid w:val="002A6135"/>
    <w:rsid w:val="002B2076"/>
    <w:rsid w:val="002B2A45"/>
    <w:rsid w:val="002C0E69"/>
    <w:rsid w:val="002C141B"/>
    <w:rsid w:val="002C3BBB"/>
    <w:rsid w:val="002D0EA5"/>
    <w:rsid w:val="002D1D4C"/>
    <w:rsid w:val="002D4425"/>
    <w:rsid w:val="002D4D91"/>
    <w:rsid w:val="002E15AE"/>
    <w:rsid w:val="002E2858"/>
    <w:rsid w:val="002F1435"/>
    <w:rsid w:val="002F6EC0"/>
    <w:rsid w:val="00302623"/>
    <w:rsid w:val="003038EA"/>
    <w:rsid w:val="0030557F"/>
    <w:rsid w:val="003062B1"/>
    <w:rsid w:val="00307B0D"/>
    <w:rsid w:val="00314004"/>
    <w:rsid w:val="003176E1"/>
    <w:rsid w:val="00321EFB"/>
    <w:rsid w:val="00323E57"/>
    <w:rsid w:val="00325AEA"/>
    <w:rsid w:val="00326901"/>
    <w:rsid w:val="003278C5"/>
    <w:rsid w:val="00330B95"/>
    <w:rsid w:val="003310C4"/>
    <w:rsid w:val="00335287"/>
    <w:rsid w:val="003362B8"/>
    <w:rsid w:val="00336311"/>
    <w:rsid w:val="003369BF"/>
    <w:rsid w:val="00342837"/>
    <w:rsid w:val="003468AD"/>
    <w:rsid w:val="00347697"/>
    <w:rsid w:val="0035068A"/>
    <w:rsid w:val="00357DB7"/>
    <w:rsid w:val="00360AF1"/>
    <w:rsid w:val="00360F20"/>
    <w:rsid w:val="0036110A"/>
    <w:rsid w:val="00367C74"/>
    <w:rsid w:val="003800A0"/>
    <w:rsid w:val="0038244B"/>
    <w:rsid w:val="00382A01"/>
    <w:rsid w:val="0039374D"/>
    <w:rsid w:val="003A1338"/>
    <w:rsid w:val="003A4C41"/>
    <w:rsid w:val="003A5B95"/>
    <w:rsid w:val="003A62EC"/>
    <w:rsid w:val="003A7D86"/>
    <w:rsid w:val="003B5315"/>
    <w:rsid w:val="003B5378"/>
    <w:rsid w:val="003B7686"/>
    <w:rsid w:val="003B7A23"/>
    <w:rsid w:val="003C2DD3"/>
    <w:rsid w:val="003C36F2"/>
    <w:rsid w:val="003C41D9"/>
    <w:rsid w:val="003C5F2F"/>
    <w:rsid w:val="003D2C1E"/>
    <w:rsid w:val="003D4F5C"/>
    <w:rsid w:val="003E1D88"/>
    <w:rsid w:val="003F1F5B"/>
    <w:rsid w:val="003F3713"/>
    <w:rsid w:val="003F3929"/>
    <w:rsid w:val="00400BB9"/>
    <w:rsid w:val="00402822"/>
    <w:rsid w:val="00402FAD"/>
    <w:rsid w:val="00403676"/>
    <w:rsid w:val="00403CDE"/>
    <w:rsid w:val="00411BC4"/>
    <w:rsid w:val="004120F5"/>
    <w:rsid w:val="0041213D"/>
    <w:rsid w:val="0041717A"/>
    <w:rsid w:val="0042193C"/>
    <w:rsid w:val="00421AB0"/>
    <w:rsid w:val="004243A9"/>
    <w:rsid w:val="004243E5"/>
    <w:rsid w:val="00424546"/>
    <w:rsid w:val="004258B1"/>
    <w:rsid w:val="00425E8D"/>
    <w:rsid w:val="00426CB6"/>
    <w:rsid w:val="00427815"/>
    <w:rsid w:val="0043005A"/>
    <w:rsid w:val="00430F04"/>
    <w:rsid w:val="00433200"/>
    <w:rsid w:val="00434D91"/>
    <w:rsid w:val="004366CB"/>
    <w:rsid w:val="00437B25"/>
    <w:rsid w:val="00447959"/>
    <w:rsid w:val="0045365F"/>
    <w:rsid w:val="0045476A"/>
    <w:rsid w:val="00454F11"/>
    <w:rsid w:val="00457659"/>
    <w:rsid w:val="0046343F"/>
    <w:rsid w:val="00464B1F"/>
    <w:rsid w:val="00464FE8"/>
    <w:rsid w:val="0047145B"/>
    <w:rsid w:val="00475D38"/>
    <w:rsid w:val="00476E49"/>
    <w:rsid w:val="0048049D"/>
    <w:rsid w:val="004830BD"/>
    <w:rsid w:val="00486A7E"/>
    <w:rsid w:val="00486CD9"/>
    <w:rsid w:val="004954BB"/>
    <w:rsid w:val="004A6D24"/>
    <w:rsid w:val="004B1D56"/>
    <w:rsid w:val="004B4A86"/>
    <w:rsid w:val="004B6545"/>
    <w:rsid w:val="004D251B"/>
    <w:rsid w:val="004D3FC1"/>
    <w:rsid w:val="004D4432"/>
    <w:rsid w:val="004D4CDC"/>
    <w:rsid w:val="004E7B67"/>
    <w:rsid w:val="004F4EE4"/>
    <w:rsid w:val="0050699E"/>
    <w:rsid w:val="0051356D"/>
    <w:rsid w:val="00514F3E"/>
    <w:rsid w:val="00517C42"/>
    <w:rsid w:val="0052093B"/>
    <w:rsid w:val="00520A75"/>
    <w:rsid w:val="00521840"/>
    <w:rsid w:val="0052258F"/>
    <w:rsid w:val="00522A94"/>
    <w:rsid w:val="005250BD"/>
    <w:rsid w:val="005270D6"/>
    <w:rsid w:val="005322CC"/>
    <w:rsid w:val="0053380D"/>
    <w:rsid w:val="00535A28"/>
    <w:rsid w:val="00536318"/>
    <w:rsid w:val="005363B2"/>
    <w:rsid w:val="00536863"/>
    <w:rsid w:val="00537219"/>
    <w:rsid w:val="00540904"/>
    <w:rsid w:val="00550282"/>
    <w:rsid w:val="0055256C"/>
    <w:rsid w:val="00553ABA"/>
    <w:rsid w:val="00555867"/>
    <w:rsid w:val="00555E18"/>
    <w:rsid w:val="00556EB9"/>
    <w:rsid w:val="00557D52"/>
    <w:rsid w:val="005611A9"/>
    <w:rsid w:val="0056300F"/>
    <w:rsid w:val="00564630"/>
    <w:rsid w:val="00565045"/>
    <w:rsid w:val="00574D4E"/>
    <w:rsid w:val="005879CD"/>
    <w:rsid w:val="00593429"/>
    <w:rsid w:val="0059349D"/>
    <w:rsid w:val="00593B49"/>
    <w:rsid w:val="005A0671"/>
    <w:rsid w:val="005A4C0C"/>
    <w:rsid w:val="005A5841"/>
    <w:rsid w:val="005B1A3C"/>
    <w:rsid w:val="005B4BD3"/>
    <w:rsid w:val="005C278D"/>
    <w:rsid w:val="005C283D"/>
    <w:rsid w:val="005C302C"/>
    <w:rsid w:val="005C4EFD"/>
    <w:rsid w:val="005C5EC0"/>
    <w:rsid w:val="005C6068"/>
    <w:rsid w:val="005C79E4"/>
    <w:rsid w:val="005D0089"/>
    <w:rsid w:val="005E12A4"/>
    <w:rsid w:val="005E2B47"/>
    <w:rsid w:val="005E3E25"/>
    <w:rsid w:val="005F006A"/>
    <w:rsid w:val="005F5C4F"/>
    <w:rsid w:val="005F691D"/>
    <w:rsid w:val="005F763D"/>
    <w:rsid w:val="00604406"/>
    <w:rsid w:val="00612221"/>
    <w:rsid w:val="006125F7"/>
    <w:rsid w:val="00613B59"/>
    <w:rsid w:val="00620C8B"/>
    <w:rsid w:val="00621D9F"/>
    <w:rsid w:val="00623637"/>
    <w:rsid w:val="00625B14"/>
    <w:rsid w:val="006265D8"/>
    <w:rsid w:val="00626F95"/>
    <w:rsid w:val="00630562"/>
    <w:rsid w:val="0063172B"/>
    <w:rsid w:val="00636CC1"/>
    <w:rsid w:val="00651B25"/>
    <w:rsid w:val="00662214"/>
    <w:rsid w:val="0066379E"/>
    <w:rsid w:val="00663B41"/>
    <w:rsid w:val="00665EFA"/>
    <w:rsid w:val="00674A87"/>
    <w:rsid w:val="00675594"/>
    <w:rsid w:val="00683303"/>
    <w:rsid w:val="00685E05"/>
    <w:rsid w:val="00686DA7"/>
    <w:rsid w:val="00687212"/>
    <w:rsid w:val="00695DD5"/>
    <w:rsid w:val="006A10D9"/>
    <w:rsid w:val="006A5260"/>
    <w:rsid w:val="006B1D73"/>
    <w:rsid w:val="006B34B8"/>
    <w:rsid w:val="006C415F"/>
    <w:rsid w:val="006C5A3F"/>
    <w:rsid w:val="006C6476"/>
    <w:rsid w:val="006C6AA6"/>
    <w:rsid w:val="006C7992"/>
    <w:rsid w:val="006D2514"/>
    <w:rsid w:val="006D2BA6"/>
    <w:rsid w:val="006E1775"/>
    <w:rsid w:val="006E20C3"/>
    <w:rsid w:val="006E5280"/>
    <w:rsid w:val="006E6736"/>
    <w:rsid w:val="006F28CD"/>
    <w:rsid w:val="006F3BE1"/>
    <w:rsid w:val="006F5A21"/>
    <w:rsid w:val="006F5FAA"/>
    <w:rsid w:val="006F6021"/>
    <w:rsid w:val="006F71FC"/>
    <w:rsid w:val="00701B54"/>
    <w:rsid w:val="007037E2"/>
    <w:rsid w:val="00705E20"/>
    <w:rsid w:val="007070F0"/>
    <w:rsid w:val="00713D9E"/>
    <w:rsid w:val="00714000"/>
    <w:rsid w:val="00717027"/>
    <w:rsid w:val="00720BF1"/>
    <w:rsid w:val="00727C75"/>
    <w:rsid w:val="00734F88"/>
    <w:rsid w:val="007368B8"/>
    <w:rsid w:val="00737471"/>
    <w:rsid w:val="007410D2"/>
    <w:rsid w:val="0074148E"/>
    <w:rsid w:val="00746869"/>
    <w:rsid w:val="00750E1D"/>
    <w:rsid w:val="007522D6"/>
    <w:rsid w:val="007625C7"/>
    <w:rsid w:val="00763BE3"/>
    <w:rsid w:val="00763E8F"/>
    <w:rsid w:val="00765C67"/>
    <w:rsid w:val="00770BD4"/>
    <w:rsid w:val="007715E3"/>
    <w:rsid w:val="00775B0F"/>
    <w:rsid w:val="00781A2C"/>
    <w:rsid w:val="0078548A"/>
    <w:rsid w:val="00786E70"/>
    <w:rsid w:val="00787215"/>
    <w:rsid w:val="007930FB"/>
    <w:rsid w:val="00796431"/>
    <w:rsid w:val="0079718B"/>
    <w:rsid w:val="007A6191"/>
    <w:rsid w:val="007A73FF"/>
    <w:rsid w:val="007B1C87"/>
    <w:rsid w:val="007B61DC"/>
    <w:rsid w:val="007C0D0B"/>
    <w:rsid w:val="007C0E6C"/>
    <w:rsid w:val="007C5B63"/>
    <w:rsid w:val="007C6565"/>
    <w:rsid w:val="007D0DD6"/>
    <w:rsid w:val="007D1308"/>
    <w:rsid w:val="007D6604"/>
    <w:rsid w:val="007E5319"/>
    <w:rsid w:val="007E5AE7"/>
    <w:rsid w:val="007F1664"/>
    <w:rsid w:val="007F206E"/>
    <w:rsid w:val="0080169F"/>
    <w:rsid w:val="00804818"/>
    <w:rsid w:val="008066BA"/>
    <w:rsid w:val="0080778C"/>
    <w:rsid w:val="00816996"/>
    <w:rsid w:val="00817319"/>
    <w:rsid w:val="00822F7F"/>
    <w:rsid w:val="00826342"/>
    <w:rsid w:val="00826A20"/>
    <w:rsid w:val="00827115"/>
    <w:rsid w:val="00831093"/>
    <w:rsid w:val="008315E2"/>
    <w:rsid w:val="00844389"/>
    <w:rsid w:val="00846269"/>
    <w:rsid w:val="00854364"/>
    <w:rsid w:val="00854896"/>
    <w:rsid w:val="00857011"/>
    <w:rsid w:val="008572C0"/>
    <w:rsid w:val="008575D2"/>
    <w:rsid w:val="00857B06"/>
    <w:rsid w:val="00860065"/>
    <w:rsid w:val="00861392"/>
    <w:rsid w:val="0086139A"/>
    <w:rsid w:val="008660A9"/>
    <w:rsid w:val="0086756D"/>
    <w:rsid w:val="0087146D"/>
    <w:rsid w:val="00876754"/>
    <w:rsid w:val="00883207"/>
    <w:rsid w:val="00891D4B"/>
    <w:rsid w:val="008948E6"/>
    <w:rsid w:val="008967A3"/>
    <w:rsid w:val="0089735E"/>
    <w:rsid w:val="008C0985"/>
    <w:rsid w:val="008C24F4"/>
    <w:rsid w:val="008C2CD8"/>
    <w:rsid w:val="008C54B7"/>
    <w:rsid w:val="008C5781"/>
    <w:rsid w:val="008C677C"/>
    <w:rsid w:val="008D6E4C"/>
    <w:rsid w:val="008E0918"/>
    <w:rsid w:val="008E0E6A"/>
    <w:rsid w:val="008E10F4"/>
    <w:rsid w:val="008E28CA"/>
    <w:rsid w:val="008E2F96"/>
    <w:rsid w:val="008E3BD7"/>
    <w:rsid w:val="008E4E76"/>
    <w:rsid w:val="008F0D27"/>
    <w:rsid w:val="008F62F6"/>
    <w:rsid w:val="009010C8"/>
    <w:rsid w:val="00902485"/>
    <w:rsid w:val="00903519"/>
    <w:rsid w:val="00907A4A"/>
    <w:rsid w:val="00912A32"/>
    <w:rsid w:val="00913B77"/>
    <w:rsid w:val="00917134"/>
    <w:rsid w:val="00920660"/>
    <w:rsid w:val="00922F76"/>
    <w:rsid w:val="00923262"/>
    <w:rsid w:val="00923C52"/>
    <w:rsid w:val="009250E2"/>
    <w:rsid w:val="00925EA4"/>
    <w:rsid w:val="00927E82"/>
    <w:rsid w:val="00932716"/>
    <w:rsid w:val="00933946"/>
    <w:rsid w:val="00933C3F"/>
    <w:rsid w:val="00935953"/>
    <w:rsid w:val="00943CE7"/>
    <w:rsid w:val="00944D35"/>
    <w:rsid w:val="00945954"/>
    <w:rsid w:val="00946162"/>
    <w:rsid w:val="00946DD7"/>
    <w:rsid w:val="00952B8E"/>
    <w:rsid w:val="009616AA"/>
    <w:rsid w:val="0096405D"/>
    <w:rsid w:val="00964EF0"/>
    <w:rsid w:val="00967091"/>
    <w:rsid w:val="009748FF"/>
    <w:rsid w:val="00977D86"/>
    <w:rsid w:val="0098518E"/>
    <w:rsid w:val="0098659F"/>
    <w:rsid w:val="00990B11"/>
    <w:rsid w:val="00993586"/>
    <w:rsid w:val="00997907"/>
    <w:rsid w:val="009A4361"/>
    <w:rsid w:val="009A4904"/>
    <w:rsid w:val="009B0814"/>
    <w:rsid w:val="009B2D6A"/>
    <w:rsid w:val="009B689C"/>
    <w:rsid w:val="009B6BFC"/>
    <w:rsid w:val="009B7431"/>
    <w:rsid w:val="009C0362"/>
    <w:rsid w:val="009C2220"/>
    <w:rsid w:val="009C3C14"/>
    <w:rsid w:val="009C4089"/>
    <w:rsid w:val="009E1E4B"/>
    <w:rsid w:val="009E3350"/>
    <w:rsid w:val="009E4088"/>
    <w:rsid w:val="009E4AE0"/>
    <w:rsid w:val="009E7082"/>
    <w:rsid w:val="009E7CFA"/>
    <w:rsid w:val="009F03F2"/>
    <w:rsid w:val="009F29E4"/>
    <w:rsid w:val="009F7A07"/>
    <w:rsid w:val="00A0080D"/>
    <w:rsid w:val="00A01B5D"/>
    <w:rsid w:val="00A03842"/>
    <w:rsid w:val="00A072A8"/>
    <w:rsid w:val="00A12E8B"/>
    <w:rsid w:val="00A14382"/>
    <w:rsid w:val="00A16E65"/>
    <w:rsid w:val="00A17EDA"/>
    <w:rsid w:val="00A212B1"/>
    <w:rsid w:val="00A22EF4"/>
    <w:rsid w:val="00A2440D"/>
    <w:rsid w:val="00A253A1"/>
    <w:rsid w:val="00A367E5"/>
    <w:rsid w:val="00A40606"/>
    <w:rsid w:val="00A4132B"/>
    <w:rsid w:val="00A463AF"/>
    <w:rsid w:val="00A46E4C"/>
    <w:rsid w:val="00A47B6E"/>
    <w:rsid w:val="00A50E43"/>
    <w:rsid w:val="00A5167A"/>
    <w:rsid w:val="00A5227B"/>
    <w:rsid w:val="00A56E7B"/>
    <w:rsid w:val="00A6109B"/>
    <w:rsid w:val="00A61343"/>
    <w:rsid w:val="00A65BAC"/>
    <w:rsid w:val="00A66E5B"/>
    <w:rsid w:val="00A67652"/>
    <w:rsid w:val="00A70BCA"/>
    <w:rsid w:val="00A823D2"/>
    <w:rsid w:val="00A90BA3"/>
    <w:rsid w:val="00A92420"/>
    <w:rsid w:val="00A93729"/>
    <w:rsid w:val="00A970AE"/>
    <w:rsid w:val="00AA18A1"/>
    <w:rsid w:val="00AB1336"/>
    <w:rsid w:val="00AB48DF"/>
    <w:rsid w:val="00AB5275"/>
    <w:rsid w:val="00AB7DEA"/>
    <w:rsid w:val="00AC0B61"/>
    <w:rsid w:val="00AC251F"/>
    <w:rsid w:val="00AC57F5"/>
    <w:rsid w:val="00AD28CB"/>
    <w:rsid w:val="00AD62CB"/>
    <w:rsid w:val="00AE1B53"/>
    <w:rsid w:val="00AE1DA4"/>
    <w:rsid w:val="00AE4425"/>
    <w:rsid w:val="00AE7896"/>
    <w:rsid w:val="00AF0AFC"/>
    <w:rsid w:val="00AF5942"/>
    <w:rsid w:val="00AF6736"/>
    <w:rsid w:val="00B15FA7"/>
    <w:rsid w:val="00B206C6"/>
    <w:rsid w:val="00B20A77"/>
    <w:rsid w:val="00B26204"/>
    <w:rsid w:val="00B27342"/>
    <w:rsid w:val="00B274AE"/>
    <w:rsid w:val="00B311BE"/>
    <w:rsid w:val="00B409A8"/>
    <w:rsid w:val="00B50DB7"/>
    <w:rsid w:val="00B5425D"/>
    <w:rsid w:val="00B555B0"/>
    <w:rsid w:val="00B60798"/>
    <w:rsid w:val="00B64596"/>
    <w:rsid w:val="00B65B59"/>
    <w:rsid w:val="00B71794"/>
    <w:rsid w:val="00B7278F"/>
    <w:rsid w:val="00B72D23"/>
    <w:rsid w:val="00B75FBB"/>
    <w:rsid w:val="00B76630"/>
    <w:rsid w:val="00B76653"/>
    <w:rsid w:val="00B8460E"/>
    <w:rsid w:val="00B84C1E"/>
    <w:rsid w:val="00B85B74"/>
    <w:rsid w:val="00B86068"/>
    <w:rsid w:val="00B871B5"/>
    <w:rsid w:val="00B926C5"/>
    <w:rsid w:val="00B9589B"/>
    <w:rsid w:val="00B97577"/>
    <w:rsid w:val="00BA1FE0"/>
    <w:rsid w:val="00BA5989"/>
    <w:rsid w:val="00BB33BE"/>
    <w:rsid w:val="00BB3747"/>
    <w:rsid w:val="00BB43AD"/>
    <w:rsid w:val="00BB6B43"/>
    <w:rsid w:val="00BB6C60"/>
    <w:rsid w:val="00BB7597"/>
    <w:rsid w:val="00BB7A38"/>
    <w:rsid w:val="00BC5C96"/>
    <w:rsid w:val="00BC74C8"/>
    <w:rsid w:val="00BC7A9D"/>
    <w:rsid w:val="00BD127A"/>
    <w:rsid w:val="00BD19E9"/>
    <w:rsid w:val="00BD1CA1"/>
    <w:rsid w:val="00BD229F"/>
    <w:rsid w:val="00BD372D"/>
    <w:rsid w:val="00BD436B"/>
    <w:rsid w:val="00BD5467"/>
    <w:rsid w:val="00BE08E3"/>
    <w:rsid w:val="00BE3872"/>
    <w:rsid w:val="00BF1FAD"/>
    <w:rsid w:val="00BF6F2A"/>
    <w:rsid w:val="00BF7C19"/>
    <w:rsid w:val="00C01EC9"/>
    <w:rsid w:val="00C02ECD"/>
    <w:rsid w:val="00C02FA3"/>
    <w:rsid w:val="00C05F03"/>
    <w:rsid w:val="00C06D8A"/>
    <w:rsid w:val="00C14B50"/>
    <w:rsid w:val="00C16F81"/>
    <w:rsid w:val="00C20F1F"/>
    <w:rsid w:val="00C27AFE"/>
    <w:rsid w:val="00C3151F"/>
    <w:rsid w:val="00C31C04"/>
    <w:rsid w:val="00C3270B"/>
    <w:rsid w:val="00C32DCD"/>
    <w:rsid w:val="00C3538E"/>
    <w:rsid w:val="00C35479"/>
    <w:rsid w:val="00C41B8F"/>
    <w:rsid w:val="00C454B5"/>
    <w:rsid w:val="00C511F0"/>
    <w:rsid w:val="00C51AAD"/>
    <w:rsid w:val="00C53681"/>
    <w:rsid w:val="00C674A9"/>
    <w:rsid w:val="00C70809"/>
    <w:rsid w:val="00C760EB"/>
    <w:rsid w:val="00C77B1C"/>
    <w:rsid w:val="00C84440"/>
    <w:rsid w:val="00C8635E"/>
    <w:rsid w:val="00C86D76"/>
    <w:rsid w:val="00C87298"/>
    <w:rsid w:val="00C90A93"/>
    <w:rsid w:val="00CA3CC6"/>
    <w:rsid w:val="00CB52F6"/>
    <w:rsid w:val="00CB5BB2"/>
    <w:rsid w:val="00CC039D"/>
    <w:rsid w:val="00CC65E5"/>
    <w:rsid w:val="00CD71D8"/>
    <w:rsid w:val="00CE0196"/>
    <w:rsid w:val="00CE0F48"/>
    <w:rsid w:val="00CE1CDE"/>
    <w:rsid w:val="00CE3E2E"/>
    <w:rsid w:val="00CE4087"/>
    <w:rsid w:val="00CE492B"/>
    <w:rsid w:val="00CF05BF"/>
    <w:rsid w:val="00CF1A80"/>
    <w:rsid w:val="00CF32CF"/>
    <w:rsid w:val="00CF7E22"/>
    <w:rsid w:val="00D036B0"/>
    <w:rsid w:val="00D06807"/>
    <w:rsid w:val="00D160D2"/>
    <w:rsid w:val="00D178AB"/>
    <w:rsid w:val="00D22A21"/>
    <w:rsid w:val="00D31193"/>
    <w:rsid w:val="00D35FA5"/>
    <w:rsid w:val="00D36711"/>
    <w:rsid w:val="00D42C05"/>
    <w:rsid w:val="00D473B1"/>
    <w:rsid w:val="00D51218"/>
    <w:rsid w:val="00D51A05"/>
    <w:rsid w:val="00D544B1"/>
    <w:rsid w:val="00D5494D"/>
    <w:rsid w:val="00D55FE4"/>
    <w:rsid w:val="00D5755A"/>
    <w:rsid w:val="00D60716"/>
    <w:rsid w:val="00D6116A"/>
    <w:rsid w:val="00D656D9"/>
    <w:rsid w:val="00D65D9A"/>
    <w:rsid w:val="00D7229D"/>
    <w:rsid w:val="00D72FF5"/>
    <w:rsid w:val="00D73C01"/>
    <w:rsid w:val="00D7516B"/>
    <w:rsid w:val="00D7731E"/>
    <w:rsid w:val="00D81A54"/>
    <w:rsid w:val="00D8373C"/>
    <w:rsid w:val="00D84FA6"/>
    <w:rsid w:val="00D862AC"/>
    <w:rsid w:val="00D86C05"/>
    <w:rsid w:val="00D969B6"/>
    <w:rsid w:val="00DA2371"/>
    <w:rsid w:val="00DB04BD"/>
    <w:rsid w:val="00DB51C8"/>
    <w:rsid w:val="00DB5505"/>
    <w:rsid w:val="00DB5906"/>
    <w:rsid w:val="00DC3CA3"/>
    <w:rsid w:val="00DC4471"/>
    <w:rsid w:val="00DC4664"/>
    <w:rsid w:val="00DC4F91"/>
    <w:rsid w:val="00DC6F20"/>
    <w:rsid w:val="00DD1B07"/>
    <w:rsid w:val="00DD4B12"/>
    <w:rsid w:val="00DE4822"/>
    <w:rsid w:val="00DE5F55"/>
    <w:rsid w:val="00DF622E"/>
    <w:rsid w:val="00DF6596"/>
    <w:rsid w:val="00DF76E4"/>
    <w:rsid w:val="00E05AA7"/>
    <w:rsid w:val="00E108AD"/>
    <w:rsid w:val="00E10BB3"/>
    <w:rsid w:val="00E22F76"/>
    <w:rsid w:val="00E25FA6"/>
    <w:rsid w:val="00E348BD"/>
    <w:rsid w:val="00E367F3"/>
    <w:rsid w:val="00E42ABE"/>
    <w:rsid w:val="00E43597"/>
    <w:rsid w:val="00E46FA6"/>
    <w:rsid w:val="00E46FC2"/>
    <w:rsid w:val="00E47E2B"/>
    <w:rsid w:val="00E50BDC"/>
    <w:rsid w:val="00E537D5"/>
    <w:rsid w:val="00E56E7B"/>
    <w:rsid w:val="00E60F39"/>
    <w:rsid w:val="00E66064"/>
    <w:rsid w:val="00E66DC4"/>
    <w:rsid w:val="00E708F5"/>
    <w:rsid w:val="00E72287"/>
    <w:rsid w:val="00E76C89"/>
    <w:rsid w:val="00E7769C"/>
    <w:rsid w:val="00E81847"/>
    <w:rsid w:val="00E81A78"/>
    <w:rsid w:val="00E82C4C"/>
    <w:rsid w:val="00E84F79"/>
    <w:rsid w:val="00E84FBA"/>
    <w:rsid w:val="00E8636B"/>
    <w:rsid w:val="00E92B00"/>
    <w:rsid w:val="00E93F64"/>
    <w:rsid w:val="00E9568A"/>
    <w:rsid w:val="00EA00CA"/>
    <w:rsid w:val="00EA1DF5"/>
    <w:rsid w:val="00EA28EB"/>
    <w:rsid w:val="00EA302E"/>
    <w:rsid w:val="00EB1006"/>
    <w:rsid w:val="00EB3B9B"/>
    <w:rsid w:val="00EB45D0"/>
    <w:rsid w:val="00EB6098"/>
    <w:rsid w:val="00EC2959"/>
    <w:rsid w:val="00EC3858"/>
    <w:rsid w:val="00EC5E42"/>
    <w:rsid w:val="00EC7C3B"/>
    <w:rsid w:val="00ED28C4"/>
    <w:rsid w:val="00ED347E"/>
    <w:rsid w:val="00ED36E7"/>
    <w:rsid w:val="00ED74B2"/>
    <w:rsid w:val="00EE4BC8"/>
    <w:rsid w:val="00EE7D09"/>
    <w:rsid w:val="00EF032D"/>
    <w:rsid w:val="00EF1561"/>
    <w:rsid w:val="00EF4282"/>
    <w:rsid w:val="00EF4DA1"/>
    <w:rsid w:val="00F00AD1"/>
    <w:rsid w:val="00F04339"/>
    <w:rsid w:val="00F06219"/>
    <w:rsid w:val="00F0709D"/>
    <w:rsid w:val="00F11E10"/>
    <w:rsid w:val="00F2184E"/>
    <w:rsid w:val="00F21DAE"/>
    <w:rsid w:val="00F229C5"/>
    <w:rsid w:val="00F24580"/>
    <w:rsid w:val="00F324F4"/>
    <w:rsid w:val="00F328E0"/>
    <w:rsid w:val="00F357EF"/>
    <w:rsid w:val="00F374B3"/>
    <w:rsid w:val="00F40041"/>
    <w:rsid w:val="00F4069C"/>
    <w:rsid w:val="00F41880"/>
    <w:rsid w:val="00F41B11"/>
    <w:rsid w:val="00F43401"/>
    <w:rsid w:val="00F43A12"/>
    <w:rsid w:val="00F43D27"/>
    <w:rsid w:val="00F50855"/>
    <w:rsid w:val="00F551BA"/>
    <w:rsid w:val="00F55752"/>
    <w:rsid w:val="00F57C34"/>
    <w:rsid w:val="00F61AD8"/>
    <w:rsid w:val="00F63579"/>
    <w:rsid w:val="00F63AC0"/>
    <w:rsid w:val="00F64575"/>
    <w:rsid w:val="00F71D6D"/>
    <w:rsid w:val="00F74F13"/>
    <w:rsid w:val="00F82AE3"/>
    <w:rsid w:val="00F9203C"/>
    <w:rsid w:val="00F924E8"/>
    <w:rsid w:val="00F961C0"/>
    <w:rsid w:val="00FA123D"/>
    <w:rsid w:val="00FA6ED8"/>
    <w:rsid w:val="00FA71C1"/>
    <w:rsid w:val="00FA751C"/>
    <w:rsid w:val="00FB0AC3"/>
    <w:rsid w:val="00FB11E5"/>
    <w:rsid w:val="00FB21BD"/>
    <w:rsid w:val="00FB48A7"/>
    <w:rsid w:val="00FC3E5D"/>
    <w:rsid w:val="00FC5FEA"/>
    <w:rsid w:val="00FE3D8D"/>
    <w:rsid w:val="00FE4F34"/>
    <w:rsid w:val="00FE72FC"/>
    <w:rsid w:val="00FF00A4"/>
    <w:rsid w:val="00FF0153"/>
    <w:rsid w:val="00FF2004"/>
    <w:rsid w:val="00FF416C"/>
    <w:rsid w:val="00FF5CB0"/>
    <w:rsid w:val="00FF6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D347"/>
  <w15:docId w15:val="{35D1F2CA-E959-4ED0-8E0A-D95FB515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115"/>
    <w:pPr>
      <w:suppressAutoHyphens/>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B7DEA"/>
    <w:pPr>
      <w:keepNext/>
      <w:keepLines/>
      <w:pBdr>
        <w:bottom w:val="single" w:sz="4" w:space="1" w:color="4F81BD" w:themeColor="accent1"/>
      </w:pBdr>
      <w:suppressAutoHyphens w:val="0"/>
      <w:spacing w:before="400" w:after="40"/>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AB7DEA"/>
    <w:pPr>
      <w:keepNext/>
      <w:keepLines/>
      <w:suppressAutoHyphens w:val="0"/>
      <w:spacing w:before="16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AB7DEA"/>
    <w:pPr>
      <w:keepNext/>
      <w:keepLines/>
      <w:suppressAutoHyphens w:val="0"/>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AB7DEA"/>
    <w:pPr>
      <w:keepNext/>
      <w:keepLines/>
      <w:suppressAutoHyphens w:val="0"/>
      <w:spacing w:before="80" w:line="264" w:lineRule="auto"/>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unhideWhenUsed/>
    <w:qFormat/>
    <w:rsid w:val="00AB7DEA"/>
    <w:pPr>
      <w:keepNext/>
      <w:keepLines/>
      <w:suppressAutoHyphens w:val="0"/>
      <w:spacing w:before="80" w:line="264" w:lineRule="auto"/>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B7DEA"/>
    <w:pPr>
      <w:keepNext/>
      <w:keepLines/>
      <w:suppressAutoHyphens w:val="0"/>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Heading7">
    <w:name w:val="heading 7"/>
    <w:basedOn w:val="Normal"/>
    <w:next w:val="Normal"/>
    <w:link w:val="Heading7Char"/>
    <w:uiPriority w:val="9"/>
    <w:semiHidden/>
    <w:unhideWhenUsed/>
    <w:qFormat/>
    <w:rsid w:val="00AB7DEA"/>
    <w:pPr>
      <w:keepNext/>
      <w:keepLines/>
      <w:suppressAutoHyphens w:val="0"/>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AB7DEA"/>
    <w:pPr>
      <w:keepNext/>
      <w:keepLines/>
      <w:suppressAutoHyphens w:val="0"/>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AB7DEA"/>
    <w:pPr>
      <w:keepNext/>
      <w:keepLines/>
      <w:suppressAutoHyphens w:val="0"/>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7115"/>
    <w:rPr>
      <w:color w:val="0000FF"/>
      <w:u w:val="single"/>
    </w:rPr>
  </w:style>
  <w:style w:type="paragraph" w:styleId="NormalWeb">
    <w:name w:val="Normal (Web)"/>
    <w:basedOn w:val="Normal"/>
    <w:uiPriority w:val="99"/>
    <w:rsid w:val="00827115"/>
    <w:pPr>
      <w:spacing w:before="100" w:beforeAutospacing="1" w:after="100" w:afterAutospacing="1"/>
    </w:pPr>
    <w:rPr>
      <w:lang w:eastAsia="zh-CN"/>
    </w:rPr>
  </w:style>
  <w:style w:type="paragraph" w:customStyle="1" w:styleId="SectionHead">
    <w:name w:val="Section # Head"/>
    <w:basedOn w:val="Normal"/>
    <w:rsid w:val="00827115"/>
    <w:pPr>
      <w:spacing w:after="80"/>
    </w:pPr>
    <w:rPr>
      <w:rFonts w:ascii="Arial" w:hAnsi="Arial"/>
      <w:b/>
      <w:caps/>
      <w:color w:val="00286B"/>
      <w:sz w:val="28"/>
    </w:rPr>
  </w:style>
  <w:style w:type="paragraph" w:customStyle="1" w:styleId="SectionTitleHead">
    <w:name w:val="Section Title Head"/>
    <w:basedOn w:val="SectionHead"/>
    <w:rsid w:val="00827115"/>
  </w:style>
  <w:style w:type="paragraph" w:customStyle="1" w:styleId="Bullet">
    <w:name w:val="Bullet"/>
    <w:aliases w:val="Alt-B"/>
    <w:next w:val="Normal"/>
    <w:uiPriority w:val="99"/>
    <w:rsid w:val="00827115"/>
    <w:pPr>
      <w:tabs>
        <w:tab w:val="num" w:pos="720"/>
      </w:tabs>
      <w:spacing w:after="0" w:line="240" w:lineRule="auto"/>
      <w:ind w:left="720" w:hanging="360"/>
    </w:pPr>
    <w:rPr>
      <w:rFonts w:ascii="Times New Roman" w:eastAsia="Times New Roman" w:hAnsi="Times New Roman" w:cs="Times New Roman"/>
      <w:noProof/>
      <w:szCs w:val="20"/>
    </w:rPr>
  </w:style>
  <w:style w:type="paragraph" w:customStyle="1" w:styleId="BODYTEXT2BULLET1">
    <w:name w:val="BODY TEXT 2 BULLET 1"/>
    <w:basedOn w:val="Normal"/>
    <w:uiPriority w:val="99"/>
    <w:rsid w:val="00827115"/>
    <w:pPr>
      <w:numPr>
        <w:numId w:val="1"/>
      </w:numPr>
      <w:suppressAutoHyphens w:val="0"/>
      <w:spacing w:after="120" w:line="200" w:lineRule="exact"/>
      <w:ind w:left="288" w:hanging="288"/>
    </w:pPr>
    <w:rPr>
      <w:rFonts w:ascii="Arial" w:hAnsi="Arial"/>
      <w:sz w:val="20"/>
      <w:szCs w:val="24"/>
    </w:rPr>
  </w:style>
  <w:style w:type="paragraph" w:customStyle="1" w:styleId="Default">
    <w:name w:val="Default"/>
    <w:rsid w:val="0086139A"/>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86139A"/>
    <w:pPr>
      <w:spacing w:after="120"/>
    </w:pPr>
  </w:style>
  <w:style w:type="character" w:customStyle="1" w:styleId="BodyTextChar">
    <w:name w:val="Body Text Char"/>
    <w:basedOn w:val="DefaultParagraphFont"/>
    <w:link w:val="BodyText"/>
    <w:rsid w:val="0086139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6139A"/>
    <w:rPr>
      <w:sz w:val="16"/>
      <w:szCs w:val="16"/>
    </w:rPr>
  </w:style>
  <w:style w:type="paragraph" w:styleId="CommentText">
    <w:name w:val="annotation text"/>
    <w:basedOn w:val="Normal"/>
    <w:link w:val="CommentTextChar"/>
    <w:uiPriority w:val="99"/>
    <w:unhideWhenUsed/>
    <w:rsid w:val="0086139A"/>
    <w:rPr>
      <w:sz w:val="20"/>
    </w:rPr>
  </w:style>
  <w:style w:type="character" w:customStyle="1" w:styleId="CommentTextChar">
    <w:name w:val="Comment Text Char"/>
    <w:basedOn w:val="DefaultParagraphFont"/>
    <w:link w:val="CommentText"/>
    <w:uiPriority w:val="99"/>
    <w:rsid w:val="008613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139A"/>
    <w:rPr>
      <w:b/>
      <w:bCs/>
    </w:rPr>
  </w:style>
  <w:style w:type="character" w:customStyle="1" w:styleId="CommentSubjectChar">
    <w:name w:val="Comment Subject Char"/>
    <w:basedOn w:val="CommentTextChar"/>
    <w:link w:val="CommentSubject"/>
    <w:uiPriority w:val="99"/>
    <w:semiHidden/>
    <w:rsid w:val="008613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139A"/>
    <w:rPr>
      <w:rFonts w:ascii="Tahoma" w:hAnsi="Tahoma" w:cs="Tahoma"/>
      <w:sz w:val="16"/>
      <w:szCs w:val="16"/>
    </w:rPr>
  </w:style>
  <w:style w:type="character" w:customStyle="1" w:styleId="BalloonTextChar">
    <w:name w:val="Balloon Text Char"/>
    <w:basedOn w:val="DefaultParagraphFont"/>
    <w:link w:val="BalloonText"/>
    <w:uiPriority w:val="99"/>
    <w:semiHidden/>
    <w:rsid w:val="0086139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1161A"/>
    <w:rPr>
      <w:color w:val="800080" w:themeColor="followedHyperlink"/>
      <w:u w:val="single"/>
    </w:rPr>
  </w:style>
  <w:style w:type="paragraph" w:styleId="ListParagraph">
    <w:name w:val="List Paragraph"/>
    <w:aliases w:val="Resume Title,ListBullet Paragraph,First level bullet,AB List 1,Bullet Points,List Paragraph (numbered (a)),Bullets,List Paragraph1,Citation List,heading 4,Aufzählung Spiegelstrich,Table bullet,Scriptoria bullet points,b1,Number_1,Bullet 1"/>
    <w:basedOn w:val="Normal"/>
    <w:link w:val="ListParagraphChar"/>
    <w:uiPriority w:val="34"/>
    <w:qFormat/>
    <w:rsid w:val="007715E3"/>
    <w:pPr>
      <w:ind w:left="720"/>
      <w:contextualSpacing/>
    </w:pPr>
  </w:style>
  <w:style w:type="paragraph" w:styleId="Revision">
    <w:name w:val="Revision"/>
    <w:hidden/>
    <w:uiPriority w:val="99"/>
    <w:semiHidden/>
    <w:rsid w:val="00A92420"/>
    <w:pPr>
      <w:spacing w:after="0" w:line="240" w:lineRule="auto"/>
    </w:pPr>
    <w:rPr>
      <w:rFonts w:ascii="Times New Roman" w:eastAsia="Times New Roman" w:hAnsi="Times New Roman" w:cs="Times New Roman"/>
      <w:sz w:val="24"/>
      <w:szCs w:val="20"/>
    </w:rPr>
  </w:style>
  <w:style w:type="paragraph" w:customStyle="1" w:styleId="xl24">
    <w:name w:val="xl24"/>
    <w:basedOn w:val="Normal"/>
    <w:rsid w:val="00B85B74"/>
    <w:pPr>
      <w:pBdr>
        <w:left w:val="single" w:sz="4" w:space="0" w:color="auto"/>
        <w:right w:val="single" w:sz="4" w:space="0" w:color="auto"/>
      </w:pBdr>
      <w:suppressAutoHyphens w:val="0"/>
      <w:spacing w:before="100" w:beforeAutospacing="1" w:after="100" w:afterAutospacing="1"/>
    </w:pPr>
    <w:rPr>
      <w:sz w:val="22"/>
      <w:szCs w:val="24"/>
    </w:rPr>
  </w:style>
  <w:style w:type="paragraph" w:styleId="Header">
    <w:name w:val="header"/>
    <w:basedOn w:val="Normal"/>
    <w:link w:val="HeaderChar"/>
    <w:uiPriority w:val="99"/>
    <w:unhideWhenUsed/>
    <w:rsid w:val="008E4E76"/>
    <w:pPr>
      <w:tabs>
        <w:tab w:val="center" w:pos="4680"/>
        <w:tab w:val="right" w:pos="9360"/>
      </w:tabs>
    </w:pPr>
  </w:style>
  <w:style w:type="character" w:customStyle="1" w:styleId="HeaderChar">
    <w:name w:val="Header Char"/>
    <w:basedOn w:val="DefaultParagraphFont"/>
    <w:link w:val="Header"/>
    <w:uiPriority w:val="99"/>
    <w:rsid w:val="008E4E7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4E76"/>
    <w:pPr>
      <w:tabs>
        <w:tab w:val="center" w:pos="4680"/>
        <w:tab w:val="right" w:pos="9360"/>
      </w:tabs>
    </w:pPr>
  </w:style>
  <w:style w:type="character" w:customStyle="1" w:styleId="FooterChar">
    <w:name w:val="Footer Char"/>
    <w:basedOn w:val="DefaultParagraphFont"/>
    <w:link w:val="Footer"/>
    <w:uiPriority w:val="99"/>
    <w:rsid w:val="008E4E76"/>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E4822"/>
    <w:rPr>
      <w:color w:val="808080"/>
      <w:shd w:val="clear" w:color="auto" w:fill="E6E6E6"/>
    </w:rPr>
  </w:style>
  <w:style w:type="character" w:customStyle="1" w:styleId="Heading1Char">
    <w:name w:val="Heading 1 Char"/>
    <w:basedOn w:val="DefaultParagraphFont"/>
    <w:link w:val="Heading1"/>
    <w:uiPriority w:val="9"/>
    <w:rsid w:val="00AB7DEA"/>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AB7DEA"/>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AB7DE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AB7DE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AB7DEA"/>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AB7DEA"/>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AB7DEA"/>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AB7DEA"/>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AB7DEA"/>
    <w:rPr>
      <w:rFonts w:asciiTheme="majorHAnsi" w:eastAsiaTheme="majorEastAsia" w:hAnsiTheme="majorHAnsi" w:cstheme="majorBidi"/>
      <w:i/>
      <w:iCs/>
      <w:smallCaps/>
      <w:color w:val="595959" w:themeColor="text1" w:themeTint="A6"/>
      <w:sz w:val="21"/>
      <w:szCs w:val="21"/>
    </w:rPr>
  </w:style>
  <w:style w:type="paragraph" w:styleId="Title">
    <w:name w:val="Title"/>
    <w:basedOn w:val="Normal"/>
    <w:next w:val="Normal"/>
    <w:link w:val="TitleChar"/>
    <w:uiPriority w:val="10"/>
    <w:qFormat/>
    <w:rsid w:val="00AB7DEA"/>
    <w:pPr>
      <w:suppressAutoHyphens w:val="0"/>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AB7DEA"/>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AB7DEA"/>
    <w:pPr>
      <w:numPr>
        <w:ilvl w:val="1"/>
      </w:numPr>
      <w:suppressAutoHyphens w:val="0"/>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B7DEA"/>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AB7DEA"/>
    <w:pPr>
      <w:suppressAutoHyphens w:val="0"/>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QuoteChar">
    <w:name w:val="Quote Char"/>
    <w:basedOn w:val="DefaultParagraphFont"/>
    <w:link w:val="Quote"/>
    <w:uiPriority w:val="29"/>
    <w:rsid w:val="00AB7DEA"/>
    <w:rPr>
      <w:rFonts w:eastAsiaTheme="minorEastAsia"/>
      <w:i/>
      <w:iCs/>
      <w:sz w:val="21"/>
      <w:szCs w:val="21"/>
    </w:rPr>
  </w:style>
  <w:style w:type="character" w:styleId="IntenseEmphasis">
    <w:name w:val="Intense Emphasis"/>
    <w:basedOn w:val="DefaultParagraphFont"/>
    <w:uiPriority w:val="21"/>
    <w:qFormat/>
    <w:rsid w:val="00AB7DEA"/>
    <w:rPr>
      <w:b/>
      <w:bCs/>
      <w:i/>
      <w:iCs/>
    </w:rPr>
  </w:style>
  <w:style w:type="paragraph" w:styleId="IntenseQuote">
    <w:name w:val="Intense Quote"/>
    <w:basedOn w:val="Normal"/>
    <w:next w:val="Normal"/>
    <w:link w:val="IntenseQuoteChar"/>
    <w:uiPriority w:val="30"/>
    <w:qFormat/>
    <w:rsid w:val="00AB7DEA"/>
    <w:pPr>
      <w:suppressAutoHyphens w:val="0"/>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B7DEA"/>
    <w:rPr>
      <w:rFonts w:asciiTheme="majorHAnsi" w:eastAsiaTheme="majorEastAsia" w:hAnsiTheme="majorHAnsi" w:cstheme="majorBidi"/>
      <w:color w:val="4F81BD" w:themeColor="accent1"/>
      <w:sz w:val="28"/>
      <w:szCs w:val="28"/>
    </w:rPr>
  </w:style>
  <w:style w:type="character" w:styleId="IntenseReference">
    <w:name w:val="Intense Reference"/>
    <w:basedOn w:val="DefaultParagraphFont"/>
    <w:uiPriority w:val="32"/>
    <w:qFormat/>
    <w:rsid w:val="00AB7DEA"/>
    <w:rPr>
      <w:b/>
      <w:bCs/>
      <w:smallCaps/>
      <w:u w:val="single"/>
    </w:rPr>
  </w:style>
  <w:style w:type="paragraph" w:customStyle="1" w:styleId="BodyA">
    <w:name w:val="Body A"/>
    <w:rsid w:val="00AB7DEA"/>
    <w:pPr>
      <w:pBdr>
        <w:top w:val="nil"/>
        <w:left w:val="nil"/>
        <w:bottom w:val="nil"/>
        <w:right w:val="nil"/>
        <w:between w:val="nil"/>
        <w:bar w:val="nil"/>
      </w:pBdr>
      <w:spacing w:after="0" w:line="240" w:lineRule="auto"/>
    </w:pPr>
    <w:rPr>
      <w:rFonts w:ascii="Helvetica" w:eastAsia="Arial Unicode MS" w:hAnsi="Helvetica" w:cs="Arial Unicode MS"/>
      <w:color w:val="000000"/>
      <w:sz w:val="21"/>
      <w:szCs w:val="21"/>
      <w:u w:color="000000"/>
      <w:bdr w:val="nil"/>
      <w:lang w:bidi="bn-BD"/>
    </w:rPr>
  </w:style>
  <w:style w:type="paragraph" w:customStyle="1" w:styleId="ColorfulList-Accent11">
    <w:name w:val="Colorful List - Accent 11"/>
    <w:rsid w:val="00AB7DEA"/>
    <w:pPr>
      <w:pBdr>
        <w:top w:val="nil"/>
        <w:left w:val="nil"/>
        <w:bottom w:val="nil"/>
        <w:right w:val="nil"/>
        <w:between w:val="nil"/>
        <w:bar w:val="nil"/>
      </w:pBdr>
      <w:suppressAutoHyphens/>
      <w:spacing w:after="0" w:line="240" w:lineRule="auto"/>
      <w:ind w:left="720"/>
    </w:pPr>
    <w:rPr>
      <w:rFonts w:ascii="Arial" w:eastAsia="Arial" w:hAnsi="Arial" w:cs="Arial"/>
      <w:color w:val="000000"/>
      <w:sz w:val="21"/>
      <w:szCs w:val="21"/>
      <w:u w:color="000000"/>
      <w:bdr w:val="nil"/>
      <w:lang w:bidi="bn-BD"/>
    </w:rPr>
  </w:style>
  <w:style w:type="character" w:customStyle="1" w:styleId="ListParagraphChar">
    <w:name w:val="List Paragraph Char"/>
    <w:aliases w:val="Resume Title Char,ListBullet Paragraph Char,First level bullet Char,AB List 1 Char,Bullet Points Char,List Paragraph (numbered (a)) Char,Bullets Char,List Paragraph1 Char,Citation List Char,heading 4 Char,Table bullet Char,b1 Char"/>
    <w:link w:val="ListParagraph"/>
    <w:uiPriority w:val="34"/>
    <w:qFormat/>
    <w:locked/>
    <w:rsid w:val="00AB7DEA"/>
    <w:rPr>
      <w:rFonts w:ascii="Times New Roman" w:eastAsia="Times New Roman" w:hAnsi="Times New Roman" w:cs="Times New Roman"/>
      <w:sz w:val="24"/>
      <w:szCs w:val="20"/>
    </w:rPr>
  </w:style>
  <w:style w:type="character" w:styleId="Strong">
    <w:name w:val="Strong"/>
    <w:basedOn w:val="DefaultParagraphFont"/>
    <w:uiPriority w:val="22"/>
    <w:qFormat/>
    <w:rsid w:val="00AB7DEA"/>
    <w:rPr>
      <w:b/>
      <w:bCs/>
    </w:rPr>
  </w:style>
  <w:style w:type="paragraph" w:styleId="Caption">
    <w:name w:val="caption"/>
    <w:basedOn w:val="Normal"/>
    <w:next w:val="Normal"/>
    <w:uiPriority w:val="35"/>
    <w:unhideWhenUsed/>
    <w:qFormat/>
    <w:rsid w:val="00AB7DEA"/>
    <w:pPr>
      <w:suppressAutoHyphens w:val="0"/>
      <w:spacing w:after="120"/>
    </w:pPr>
    <w:rPr>
      <w:rFonts w:asciiTheme="minorHAnsi" w:eastAsiaTheme="minorEastAsia" w:hAnsiTheme="minorHAnsi" w:cstheme="minorBidi"/>
      <w:b/>
      <w:bCs/>
      <w:color w:val="404040" w:themeColor="text1" w:themeTint="BF"/>
      <w:sz w:val="20"/>
    </w:rPr>
  </w:style>
  <w:style w:type="character" w:styleId="Emphasis">
    <w:name w:val="Emphasis"/>
    <w:basedOn w:val="DefaultParagraphFont"/>
    <w:uiPriority w:val="20"/>
    <w:qFormat/>
    <w:rsid w:val="00AB7DEA"/>
    <w:rPr>
      <w:i/>
      <w:iCs/>
    </w:rPr>
  </w:style>
  <w:style w:type="paragraph" w:styleId="NoSpacing">
    <w:name w:val="No Spacing"/>
    <w:uiPriority w:val="1"/>
    <w:qFormat/>
    <w:rsid w:val="00AB7DEA"/>
    <w:pPr>
      <w:spacing w:after="0" w:line="240" w:lineRule="auto"/>
    </w:pPr>
    <w:rPr>
      <w:rFonts w:eastAsiaTheme="minorEastAsia"/>
      <w:sz w:val="21"/>
      <w:szCs w:val="21"/>
    </w:rPr>
  </w:style>
  <w:style w:type="character" w:styleId="SubtleEmphasis">
    <w:name w:val="Subtle Emphasis"/>
    <w:basedOn w:val="DefaultParagraphFont"/>
    <w:uiPriority w:val="19"/>
    <w:qFormat/>
    <w:rsid w:val="00AB7DEA"/>
    <w:rPr>
      <w:i/>
      <w:iCs/>
      <w:color w:val="595959" w:themeColor="text1" w:themeTint="A6"/>
    </w:rPr>
  </w:style>
  <w:style w:type="character" w:styleId="SubtleReference">
    <w:name w:val="Subtle Reference"/>
    <w:basedOn w:val="DefaultParagraphFont"/>
    <w:uiPriority w:val="31"/>
    <w:qFormat/>
    <w:rsid w:val="00AB7DEA"/>
    <w:rPr>
      <w:smallCaps/>
      <w:color w:val="404040" w:themeColor="text1" w:themeTint="BF"/>
    </w:rPr>
  </w:style>
  <w:style w:type="character" w:styleId="BookTitle">
    <w:name w:val="Book Title"/>
    <w:basedOn w:val="DefaultParagraphFont"/>
    <w:uiPriority w:val="33"/>
    <w:qFormat/>
    <w:rsid w:val="00AB7DEA"/>
    <w:rPr>
      <w:b/>
      <w:bCs/>
      <w:smallCaps/>
    </w:rPr>
  </w:style>
  <w:style w:type="paragraph" w:styleId="TOCHeading">
    <w:name w:val="TOC Heading"/>
    <w:basedOn w:val="Heading1"/>
    <w:next w:val="Normal"/>
    <w:uiPriority w:val="39"/>
    <w:unhideWhenUsed/>
    <w:qFormat/>
    <w:rsid w:val="00AB7DEA"/>
    <w:pPr>
      <w:outlineLvl w:val="9"/>
    </w:pPr>
  </w:style>
  <w:style w:type="table" w:styleId="TableGrid">
    <w:name w:val="Table Grid"/>
    <w:basedOn w:val="TableNormal"/>
    <w:uiPriority w:val="59"/>
    <w:rsid w:val="00AB7D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B7DEA"/>
    <w:rPr>
      <w:color w:val="2B579A"/>
      <w:shd w:val="clear" w:color="auto" w:fill="E1DFDD"/>
    </w:rPr>
  </w:style>
  <w:style w:type="character" w:customStyle="1" w:styleId="fui-styledtext">
    <w:name w:val="fui-styledtext"/>
    <w:basedOn w:val="DefaultParagraphFont"/>
    <w:rsid w:val="00AB7DEA"/>
  </w:style>
  <w:style w:type="character" w:customStyle="1" w:styleId="fui-avatar">
    <w:name w:val="fui-avatar"/>
    <w:basedOn w:val="DefaultParagraphFont"/>
    <w:rsid w:val="00AB7DEA"/>
  </w:style>
  <w:style w:type="paragraph" w:customStyle="1" w:styleId="ck-placeholder">
    <w:name w:val="ck-placeholder"/>
    <w:basedOn w:val="Normal"/>
    <w:rsid w:val="00AB7DEA"/>
    <w:pPr>
      <w:suppressAutoHyphens w:val="0"/>
      <w:spacing w:before="100" w:beforeAutospacing="1" w:after="100" w:afterAutospacing="1"/>
    </w:pPr>
    <w:rPr>
      <w:szCs w:val="24"/>
      <w:lang w:bidi="ne-NP"/>
    </w:rPr>
  </w:style>
  <w:style w:type="character" w:customStyle="1" w:styleId="normaltextrun">
    <w:name w:val="normaltextrun"/>
    <w:basedOn w:val="DefaultParagraphFont"/>
    <w:rsid w:val="00AB7DEA"/>
  </w:style>
  <w:style w:type="character" w:customStyle="1" w:styleId="eop">
    <w:name w:val="eop"/>
    <w:basedOn w:val="DefaultParagraphFont"/>
    <w:rsid w:val="00AB7DEA"/>
  </w:style>
  <w:style w:type="paragraph" w:styleId="TOC1">
    <w:name w:val="toc 1"/>
    <w:basedOn w:val="Normal"/>
    <w:next w:val="Normal"/>
    <w:autoRedefine/>
    <w:uiPriority w:val="39"/>
    <w:unhideWhenUsed/>
    <w:rsid w:val="00AB7DEA"/>
    <w:pPr>
      <w:suppressAutoHyphens w:val="0"/>
      <w:spacing w:after="100"/>
    </w:pPr>
    <w:rPr>
      <w:rFonts w:asciiTheme="minorHAnsi" w:eastAsiaTheme="minorEastAsia" w:hAnsiTheme="minorHAnsi"/>
      <w:szCs w:val="24"/>
      <w:lang w:val="en"/>
    </w:rPr>
  </w:style>
  <w:style w:type="paragraph" w:styleId="TOC2">
    <w:name w:val="toc 2"/>
    <w:basedOn w:val="Normal"/>
    <w:next w:val="Normal"/>
    <w:autoRedefine/>
    <w:uiPriority w:val="39"/>
    <w:unhideWhenUsed/>
    <w:rsid w:val="00AB7DEA"/>
    <w:pPr>
      <w:suppressAutoHyphens w:val="0"/>
      <w:spacing w:after="100"/>
      <w:ind w:left="240"/>
    </w:pPr>
    <w:rPr>
      <w:rFonts w:asciiTheme="minorHAnsi" w:eastAsiaTheme="minorEastAsia" w:hAnsiTheme="minorHAnsi"/>
      <w:szCs w:val="24"/>
      <w:lang w:val="en"/>
    </w:rPr>
  </w:style>
  <w:style w:type="paragraph" w:styleId="TOC3">
    <w:name w:val="toc 3"/>
    <w:basedOn w:val="Normal"/>
    <w:next w:val="Normal"/>
    <w:autoRedefine/>
    <w:uiPriority w:val="39"/>
    <w:unhideWhenUsed/>
    <w:rsid w:val="00AB7DEA"/>
    <w:pPr>
      <w:tabs>
        <w:tab w:val="left" w:pos="1440"/>
        <w:tab w:val="right" w:leader="dot" w:pos="9016"/>
      </w:tabs>
      <w:suppressAutoHyphens w:val="0"/>
      <w:spacing w:after="100"/>
      <w:ind w:left="480"/>
    </w:pPr>
    <w:rPr>
      <w:rFonts w:ascii="Gill Sans" w:eastAsiaTheme="minorEastAsia" w:hAnsi="Gill Sans" w:cs="Gill Sans"/>
      <w:b/>
      <w:bCs/>
      <w:noProof/>
      <w:szCs w:val="24"/>
      <w:lang w:val="en"/>
    </w:rPr>
  </w:style>
  <w:style w:type="table" w:styleId="PlainTable1">
    <w:name w:val="Plain Table 1"/>
    <w:basedOn w:val="TableNormal"/>
    <w:uiPriority w:val="41"/>
    <w:rsid w:val="00AB7DEA"/>
    <w:pPr>
      <w:spacing w:after="0" w:line="240" w:lineRule="auto"/>
    </w:pPr>
    <w:rPr>
      <w:rFonts w:ascii="Gill Sans MT" w:eastAsia="Times New Roman" w:hAnsi="Gill Sans MT" w:cs="Angsana New"/>
      <w:color w:val="9BBB59" w:themeColor="accent3"/>
      <w:szCs w:val="20"/>
      <w:lang w:bidi="th-TH"/>
    </w:rPr>
    <w:tblPr>
      <w:tblStyleRowBandSize w:val="1"/>
      <w:tblStyleColBandSize w:val="1"/>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AB7DEA"/>
    <w:pPr>
      <w:suppressAutoHyphens w:val="0"/>
      <w:spacing w:before="100" w:beforeAutospacing="1" w:after="100" w:afterAutospacing="1"/>
    </w:pPr>
    <w:rPr>
      <w:szCs w:val="24"/>
    </w:rPr>
  </w:style>
  <w:style w:type="paragraph" w:styleId="TableofFigures">
    <w:name w:val="table of figures"/>
    <w:basedOn w:val="Normal"/>
    <w:next w:val="Normal"/>
    <w:uiPriority w:val="99"/>
    <w:unhideWhenUsed/>
    <w:rsid w:val="00AB7DEA"/>
    <w:pPr>
      <w:suppressAutoHyphens w:val="0"/>
    </w:pPr>
    <w:rPr>
      <w:rFonts w:asciiTheme="minorHAnsi" w:eastAsiaTheme="minorEastAsia" w:hAnsiTheme="minorHAnsi"/>
      <w:szCs w:val="24"/>
      <w:lang w:val="en"/>
    </w:rPr>
  </w:style>
  <w:style w:type="paragraph" w:styleId="TOC4">
    <w:name w:val="toc 4"/>
    <w:basedOn w:val="Normal"/>
    <w:next w:val="Normal"/>
    <w:autoRedefine/>
    <w:uiPriority w:val="39"/>
    <w:unhideWhenUsed/>
    <w:rsid w:val="00AB7DEA"/>
    <w:pPr>
      <w:suppressAutoHyphens w:val="0"/>
      <w:spacing w:after="100" w:line="278" w:lineRule="auto"/>
      <w:ind w:left="720"/>
    </w:pPr>
    <w:rPr>
      <w:rFonts w:asciiTheme="minorHAnsi" w:eastAsiaTheme="minorEastAsia" w:hAnsiTheme="minorHAnsi" w:cs="Mangal"/>
      <w:kern w:val="2"/>
      <w:szCs w:val="21"/>
      <w:lang w:eastAsia="en-GB" w:bidi="hi-IN"/>
      <w14:ligatures w14:val="standardContextual"/>
    </w:rPr>
  </w:style>
  <w:style w:type="character" w:customStyle="1" w:styleId="wacimagecontainer">
    <w:name w:val="wacimagecontainer"/>
    <w:basedOn w:val="DefaultParagraphFont"/>
    <w:rsid w:val="00AB7DEA"/>
  </w:style>
  <w:style w:type="paragraph" w:styleId="TOC5">
    <w:name w:val="toc 5"/>
    <w:basedOn w:val="Normal"/>
    <w:next w:val="Normal"/>
    <w:autoRedefine/>
    <w:uiPriority w:val="39"/>
    <w:unhideWhenUsed/>
    <w:rsid w:val="00AB7DEA"/>
    <w:pPr>
      <w:suppressAutoHyphens w:val="0"/>
      <w:spacing w:after="100" w:line="278" w:lineRule="auto"/>
      <w:ind w:left="960"/>
    </w:pPr>
    <w:rPr>
      <w:rFonts w:asciiTheme="minorHAnsi" w:eastAsiaTheme="minorEastAsia" w:hAnsiTheme="minorHAnsi" w:cstheme="minorBidi"/>
      <w:kern w:val="2"/>
      <w:szCs w:val="30"/>
      <w:lang w:bidi="bn-IN"/>
      <w14:ligatures w14:val="standardContextual"/>
    </w:rPr>
  </w:style>
  <w:style w:type="paragraph" w:styleId="TOC6">
    <w:name w:val="toc 6"/>
    <w:basedOn w:val="Normal"/>
    <w:next w:val="Normal"/>
    <w:autoRedefine/>
    <w:uiPriority w:val="39"/>
    <w:unhideWhenUsed/>
    <w:rsid w:val="00AB7DEA"/>
    <w:pPr>
      <w:suppressAutoHyphens w:val="0"/>
      <w:spacing w:after="100" w:line="278" w:lineRule="auto"/>
      <w:ind w:left="1200"/>
    </w:pPr>
    <w:rPr>
      <w:rFonts w:asciiTheme="minorHAnsi" w:eastAsiaTheme="minorEastAsia" w:hAnsiTheme="minorHAnsi" w:cstheme="minorBidi"/>
      <w:kern w:val="2"/>
      <w:szCs w:val="30"/>
      <w:lang w:bidi="bn-IN"/>
      <w14:ligatures w14:val="standardContextual"/>
    </w:rPr>
  </w:style>
  <w:style w:type="paragraph" w:styleId="TOC7">
    <w:name w:val="toc 7"/>
    <w:basedOn w:val="Normal"/>
    <w:next w:val="Normal"/>
    <w:autoRedefine/>
    <w:uiPriority w:val="39"/>
    <w:unhideWhenUsed/>
    <w:rsid w:val="00AB7DEA"/>
    <w:pPr>
      <w:suppressAutoHyphens w:val="0"/>
      <w:spacing w:after="100" w:line="278" w:lineRule="auto"/>
      <w:ind w:left="1440"/>
    </w:pPr>
    <w:rPr>
      <w:rFonts w:asciiTheme="minorHAnsi" w:eastAsiaTheme="minorEastAsia" w:hAnsiTheme="minorHAnsi" w:cstheme="minorBidi"/>
      <w:kern w:val="2"/>
      <w:szCs w:val="30"/>
      <w:lang w:bidi="bn-IN"/>
      <w14:ligatures w14:val="standardContextual"/>
    </w:rPr>
  </w:style>
  <w:style w:type="paragraph" w:styleId="TOC8">
    <w:name w:val="toc 8"/>
    <w:basedOn w:val="Normal"/>
    <w:next w:val="Normal"/>
    <w:autoRedefine/>
    <w:uiPriority w:val="39"/>
    <w:unhideWhenUsed/>
    <w:rsid w:val="00AB7DEA"/>
    <w:pPr>
      <w:suppressAutoHyphens w:val="0"/>
      <w:spacing w:after="100" w:line="278" w:lineRule="auto"/>
      <w:ind w:left="1680"/>
    </w:pPr>
    <w:rPr>
      <w:rFonts w:asciiTheme="minorHAnsi" w:eastAsiaTheme="minorEastAsia" w:hAnsiTheme="minorHAnsi" w:cstheme="minorBidi"/>
      <w:kern w:val="2"/>
      <w:szCs w:val="30"/>
      <w:lang w:bidi="bn-IN"/>
      <w14:ligatures w14:val="standardContextual"/>
    </w:rPr>
  </w:style>
  <w:style w:type="paragraph" w:styleId="TOC9">
    <w:name w:val="toc 9"/>
    <w:basedOn w:val="Normal"/>
    <w:next w:val="Normal"/>
    <w:autoRedefine/>
    <w:uiPriority w:val="39"/>
    <w:unhideWhenUsed/>
    <w:rsid w:val="00AB7DEA"/>
    <w:pPr>
      <w:suppressAutoHyphens w:val="0"/>
      <w:spacing w:after="100" w:line="278" w:lineRule="auto"/>
      <w:ind w:left="1920"/>
    </w:pPr>
    <w:rPr>
      <w:rFonts w:asciiTheme="minorHAnsi" w:eastAsiaTheme="minorEastAsia" w:hAnsiTheme="minorHAnsi" w:cstheme="minorBidi"/>
      <w:kern w:val="2"/>
      <w:szCs w:val="30"/>
      <w:lang w:bidi="bn-IN"/>
      <w14:ligatures w14:val="standardContextual"/>
    </w:rPr>
  </w:style>
  <w:style w:type="paragraph" w:customStyle="1" w:styleId="Style11">
    <w:name w:val="Style 1.1"/>
    <w:basedOn w:val="Heading2"/>
    <w:link w:val="Style11Char"/>
    <w:rsid w:val="00AB7DEA"/>
    <w:pPr>
      <w:keepLines w:val="0"/>
      <w:numPr>
        <w:ilvl w:val="1"/>
        <w:numId w:val="27"/>
      </w:numPr>
      <w:spacing w:before="240" w:after="60" w:line="360" w:lineRule="auto"/>
    </w:pPr>
    <w:rPr>
      <w:rFonts w:ascii="Gill Sans" w:hAnsi="Gill Sans" w:cs="Arial"/>
      <w:b/>
      <w:bCs/>
      <w:iCs/>
      <w:sz w:val="24"/>
      <w:lang w:val="en"/>
    </w:rPr>
  </w:style>
  <w:style w:type="character" w:customStyle="1" w:styleId="Style11Char">
    <w:name w:val="Style 1.1 Char"/>
    <w:basedOn w:val="Heading2Char"/>
    <w:link w:val="Style11"/>
    <w:rsid w:val="00AB7DEA"/>
    <w:rPr>
      <w:rFonts w:ascii="Gill Sans" w:eastAsiaTheme="majorEastAsia" w:hAnsi="Gill Sans" w:cs="Arial"/>
      <w:b/>
      <w:bCs/>
      <w:iCs/>
      <w:color w:val="365F91" w:themeColor="accent1" w:themeShade="BF"/>
      <w:sz w:val="24"/>
      <w:szCs w:val="28"/>
      <w:lang w:val="en"/>
    </w:rPr>
  </w:style>
  <w:style w:type="table" w:customStyle="1" w:styleId="TableGrid1">
    <w:name w:val="Table Grid1"/>
    <w:basedOn w:val="TableNormal"/>
    <w:next w:val="TableGrid"/>
    <w:uiPriority w:val="59"/>
    <w:rsid w:val="00AB7DEA"/>
    <w:pPr>
      <w:spacing w:after="0" w:line="240" w:lineRule="auto"/>
    </w:pPr>
    <w:rPr>
      <w:rFonts w:ascii="Calibri" w:eastAsia="Times New Roman" w:hAnsi="Calibri" w:cs="Times New Roman"/>
      <w:b/>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 1"/>
    <w:basedOn w:val="Heading1"/>
    <w:next w:val="Heading1"/>
    <w:autoRedefine/>
    <w:qFormat/>
    <w:rsid w:val="00AB7DEA"/>
    <w:pPr>
      <w:widowControl w:val="0"/>
      <w:numPr>
        <w:numId w:val="30"/>
      </w:numPr>
      <w:pBdr>
        <w:bottom w:val="single" w:sz="24" w:space="1" w:color="FFC000"/>
      </w:pBdr>
      <w:spacing w:before="240" w:after="240" w:line="276" w:lineRule="auto"/>
    </w:pPr>
    <w:rPr>
      <w:rFonts w:ascii="Times New Roman" w:eastAsia="Times New Roman" w:hAnsi="Times New Roman" w:cs="Times New Roman"/>
      <w:b/>
      <w:color w:val="auto"/>
      <w:szCs w:val="40"/>
    </w:rPr>
  </w:style>
  <w:style w:type="paragraph" w:customStyle="1" w:styleId="Style3">
    <w:name w:val="Style 3"/>
    <w:basedOn w:val="Heading3"/>
    <w:link w:val="Style3Char"/>
    <w:qFormat/>
    <w:rsid w:val="00AB7DEA"/>
    <w:pPr>
      <w:widowControl w:val="0"/>
      <w:numPr>
        <w:ilvl w:val="2"/>
        <w:numId w:val="30"/>
      </w:numPr>
      <w:spacing w:before="120" w:after="120" w:line="276" w:lineRule="auto"/>
    </w:pPr>
    <w:rPr>
      <w:rFonts w:ascii="Times New Roman" w:eastAsia="Calibri" w:hAnsi="Times New Roman" w:cs="Calibri"/>
      <w:b/>
      <w:color w:val="auto"/>
      <w:szCs w:val="28"/>
    </w:rPr>
  </w:style>
  <w:style w:type="character" w:customStyle="1" w:styleId="Style3Char">
    <w:name w:val="Style 3 Char"/>
    <w:basedOn w:val="DefaultParagraphFont"/>
    <w:link w:val="Style3"/>
    <w:rsid w:val="00AB7DEA"/>
    <w:rPr>
      <w:rFonts w:ascii="Times New Roman" w:eastAsia="Calibri" w:hAnsi="Times New Roman" w:cs="Calibri"/>
      <w:b/>
      <w:sz w:val="26"/>
      <w:szCs w:val="28"/>
    </w:rPr>
  </w:style>
  <w:style w:type="paragraph" w:customStyle="1" w:styleId="Style4">
    <w:name w:val="Style4"/>
    <w:basedOn w:val="Normal"/>
    <w:qFormat/>
    <w:rsid w:val="00AB7DEA"/>
    <w:pPr>
      <w:numPr>
        <w:ilvl w:val="1"/>
        <w:numId w:val="30"/>
      </w:numPr>
      <w:suppressAutoHyphens w:val="0"/>
      <w:spacing w:before="240" w:line="276" w:lineRule="auto"/>
      <w:ind w:left="1620"/>
      <w:jc w:val="both"/>
      <w:textAlignment w:val="baseline"/>
      <w:outlineLvl w:val="1"/>
    </w:pPr>
    <w:rPr>
      <w:b/>
      <w:bCs/>
      <w:color w:val="000000" w:themeColor="text1"/>
      <w:kern w:val="36"/>
      <w:sz w:val="32"/>
      <w:szCs w:val="22"/>
      <w:u w:val="single" w:color="262626" w:themeColor="text1" w:themeTint="D9"/>
    </w:rPr>
  </w:style>
  <w:style w:type="paragraph" w:customStyle="1" w:styleId="TableParagraph">
    <w:name w:val="Table Paragraph"/>
    <w:basedOn w:val="Normal"/>
    <w:uiPriority w:val="1"/>
    <w:qFormat/>
    <w:rsid w:val="00AB7DEA"/>
    <w:pPr>
      <w:widowControl w:val="0"/>
      <w:suppressAutoHyphens w:val="0"/>
      <w:autoSpaceDE w:val="0"/>
      <w:autoSpaceDN w:val="0"/>
    </w:pPr>
    <w:rPr>
      <w:rFonts w:ascii="Arial" w:eastAsia="Arial" w:hAnsi="Arial" w:cs="Arial"/>
      <w:sz w:val="22"/>
      <w:szCs w:val="22"/>
    </w:rPr>
  </w:style>
  <w:style w:type="table" w:styleId="GridTable1Light">
    <w:name w:val="Grid Table 1 Light"/>
    <w:basedOn w:val="TableNormal"/>
    <w:uiPriority w:val="46"/>
    <w:rsid w:val="00AB7DEA"/>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41006">
      <w:bodyDiv w:val="1"/>
      <w:marLeft w:val="0"/>
      <w:marRight w:val="0"/>
      <w:marTop w:val="0"/>
      <w:marBottom w:val="0"/>
      <w:divBdr>
        <w:top w:val="none" w:sz="0" w:space="0" w:color="auto"/>
        <w:left w:val="none" w:sz="0" w:space="0" w:color="auto"/>
        <w:bottom w:val="none" w:sz="0" w:space="0" w:color="auto"/>
        <w:right w:val="none" w:sz="0" w:space="0" w:color="auto"/>
      </w:divBdr>
    </w:div>
    <w:div w:id="4606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aid.gov/about-us/agency-policy/series-300/references-chapter/303mat" TargetMode="External"/><Relationship Id="rId18" Type="http://schemas.openxmlformats.org/officeDocument/2006/relationships/hyperlink" Target="http://www.ecfr.gov/cgi-bin/text-idx?SID=531ffcc47b660d86ca8bbc5a64eed128&amp;mc=true&amp;node=pt2.1.700&amp;rgn=div5"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mailto:sislam@chemonics.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usinessConduct@chemonics.com" TargetMode="External"/><Relationship Id="rId17" Type="http://schemas.openxmlformats.org/officeDocument/2006/relationships/hyperlink" Target="http://www.ecfr.gov/cgi-bin/text-idx?tpl=/ecfrbrowse/Title02/2cfr200_main_02.tpl" TargetMode="External"/><Relationship Id="rId25" Type="http://schemas.openxmlformats.org/officeDocument/2006/relationships/diagramLayout" Target="diagrams/layout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2e11c56f4c402a68fd92aee657de8475&amp;mc=true&amp;node=sp2.1.200.e&amp;rgn=div6" TargetMode="External"/><Relationship Id="rId20" Type="http://schemas.openxmlformats.org/officeDocument/2006/relationships/hyperlink" Target="mailto:sislam@chemonics.com" TargetMode="External"/><Relationship Id="rId29"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1.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said.gov/ads/policy/300/303" TargetMode="External"/><Relationship Id="rId23" Type="http://schemas.openxmlformats.org/officeDocument/2006/relationships/footer" Target="footer1.xm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nam02.safelinks.protection.outlook.com/?url=https%3A%2F%2Fwww.gsa.gov%2Fabout-us%2Forganization%2Ffederal-acquisition-service%2Foffice-of-systems-management%2Fintegrated-award-environment-iae%2Fiae-information-kit%2Funique-entity-identifier-update&amp;data=04%7C01%7Ccaston%40chemonics.com%7Ce8bbe409a56b460c011208d8962dd492%7C7c1f24a67d39452c82370726e3b19a73%7C0%7C0%7C637424470932841458%7CUnknown%7CTWFpbGZsb3d8eyJWIjoiMC4wLjAwMDAiLCJQIjoiV2luMzIiLCJBTiI6Ik1haWwiLCJXVCI6Mn0%3D%7C1000&amp;sdata=pj6NzOxt9biVSeFchVzYf%2FnXxphnx31dWYlpnkNPjrA%3D&amp;reserved=0" TargetMode="External"/><Relationship Id="rId31" Type="http://schemas.openxmlformats.org/officeDocument/2006/relationships/hyperlink" Target="https://www.usaid.gov/about-us/agency-policy/series-300/references-chapter/303m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aid.gov/about-us/agency-policy/series-300/references-chapter/303mab" TargetMode="External"/><Relationship Id="rId22" Type="http://schemas.openxmlformats.org/officeDocument/2006/relationships/image" Target="media/image2.png"/><Relationship Id="rId27" Type="http://schemas.openxmlformats.org/officeDocument/2006/relationships/diagramColors" Target="diagrams/colors1.xml"/><Relationship Id="rId30" Type="http://schemas.openxmlformats.org/officeDocument/2006/relationships/hyperlink" Target="mailto:help@befree.org" TargetMode="Externa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6F76DB-4762-4183-814B-0FCB73644662}" type="doc">
      <dgm:prSet loTypeId="urn:microsoft.com/office/officeart/2005/8/layout/orgChart1" loCatId="hierarchy" qsTypeId="urn:microsoft.com/office/officeart/2005/8/quickstyle/simple1" qsCatId="simple" csTypeId="urn:microsoft.com/office/officeart/2005/8/colors/accent1_3" csCatId="accent1" phldr="1"/>
      <dgm:spPr/>
      <dgm:t>
        <a:bodyPr/>
        <a:lstStyle/>
        <a:p>
          <a:endParaRPr lang="en-US"/>
        </a:p>
      </dgm:t>
    </dgm:pt>
    <dgm:pt modelId="{D4D6096C-935E-4B62-9E4F-FFE41A624B95}">
      <dgm:prSet custT="1"/>
      <dgm:spPr>
        <a:solidFill>
          <a:schemeClr val="tx2">
            <a:lumMod val="75000"/>
            <a:lumOff val="25000"/>
          </a:schemeClr>
        </a:solidFill>
      </dgm:spPr>
      <dgm:t>
        <a:bodyPr/>
        <a:lstStyle/>
        <a:p>
          <a:pPr algn="ctr"/>
          <a:r>
            <a:rPr lang="en-US" sz="1000"/>
            <a:t>Admin</a:t>
          </a:r>
        </a:p>
      </dgm:t>
    </dgm:pt>
    <dgm:pt modelId="{8691CEB7-361D-474A-BE26-08245D6FF715}" type="parTrans" cxnId="{B8A284C5-5733-449A-927E-FD8B35EBE078}">
      <dgm:prSet/>
      <dgm:spPr/>
      <dgm:t>
        <a:bodyPr/>
        <a:lstStyle/>
        <a:p>
          <a:pPr algn="ctr"/>
          <a:endParaRPr lang="en-US" sz="1200"/>
        </a:p>
      </dgm:t>
    </dgm:pt>
    <dgm:pt modelId="{2EAB314B-5FD8-467F-A72E-72D3C357625A}" type="sibTrans" cxnId="{B8A284C5-5733-449A-927E-FD8B35EBE078}">
      <dgm:prSet/>
      <dgm:spPr/>
      <dgm:t>
        <a:bodyPr/>
        <a:lstStyle/>
        <a:p>
          <a:pPr algn="ctr"/>
          <a:endParaRPr lang="en-US" sz="1200"/>
        </a:p>
      </dgm:t>
    </dgm:pt>
    <dgm:pt modelId="{B2369DE1-12FF-4BAF-9964-91783D627F9A}">
      <dgm:prSet custT="1"/>
      <dgm:spPr>
        <a:solidFill>
          <a:schemeClr val="tx2">
            <a:lumMod val="75000"/>
            <a:lumOff val="25000"/>
          </a:schemeClr>
        </a:solidFill>
      </dgm:spPr>
      <dgm:t>
        <a:bodyPr/>
        <a:lstStyle/>
        <a:p>
          <a:pPr algn="ctr"/>
          <a:r>
            <a:rPr lang="en-US" sz="1000"/>
            <a:t>Circular List</a:t>
          </a:r>
        </a:p>
      </dgm:t>
    </dgm:pt>
    <dgm:pt modelId="{F39E7544-DD3B-44C6-8BBD-4145F07FB0E5}" type="parTrans" cxnId="{85F9F590-0C1D-4C91-9BA4-ED332416BFE5}">
      <dgm:prSet/>
      <dgm:spPr/>
      <dgm:t>
        <a:bodyPr/>
        <a:lstStyle/>
        <a:p>
          <a:pPr algn="ctr"/>
          <a:endParaRPr lang="en-US" sz="1200"/>
        </a:p>
      </dgm:t>
    </dgm:pt>
    <dgm:pt modelId="{C33E9B22-0032-43F2-83A9-E4254CCB3879}" type="sibTrans" cxnId="{85F9F590-0C1D-4C91-9BA4-ED332416BFE5}">
      <dgm:prSet/>
      <dgm:spPr/>
      <dgm:t>
        <a:bodyPr/>
        <a:lstStyle/>
        <a:p>
          <a:pPr algn="ctr"/>
          <a:endParaRPr lang="en-US" sz="1200"/>
        </a:p>
      </dgm:t>
    </dgm:pt>
    <dgm:pt modelId="{51B1F1FF-847A-4559-8ADD-18C0BE545275}">
      <dgm:prSet custT="1"/>
      <dgm:spPr>
        <a:solidFill>
          <a:schemeClr val="tx2">
            <a:lumMod val="75000"/>
            <a:lumOff val="25000"/>
          </a:schemeClr>
        </a:solidFill>
      </dgm:spPr>
      <dgm:t>
        <a:bodyPr/>
        <a:lstStyle/>
        <a:p>
          <a:pPr algn="ctr"/>
          <a:r>
            <a:rPr lang="en-US" sz="1000"/>
            <a:t>Create Circular</a:t>
          </a:r>
        </a:p>
      </dgm:t>
    </dgm:pt>
    <dgm:pt modelId="{9FDB991F-A9DE-4079-9C39-1BD1E7F9210D}" type="parTrans" cxnId="{8D7E4B67-654C-4BE3-BEAE-1D89C9A0868D}">
      <dgm:prSet/>
      <dgm:spPr/>
      <dgm:t>
        <a:bodyPr/>
        <a:lstStyle/>
        <a:p>
          <a:pPr algn="ctr"/>
          <a:endParaRPr lang="en-US" sz="1200"/>
        </a:p>
      </dgm:t>
    </dgm:pt>
    <dgm:pt modelId="{3D704C51-8A9A-4D9E-AB03-D9D425059C8B}" type="sibTrans" cxnId="{8D7E4B67-654C-4BE3-BEAE-1D89C9A0868D}">
      <dgm:prSet/>
      <dgm:spPr/>
      <dgm:t>
        <a:bodyPr/>
        <a:lstStyle/>
        <a:p>
          <a:pPr algn="ctr"/>
          <a:endParaRPr lang="en-US" sz="1200"/>
        </a:p>
      </dgm:t>
    </dgm:pt>
    <dgm:pt modelId="{19D300D7-8E94-4D2C-B8A0-A21AEDE61919}">
      <dgm:prSet custT="1"/>
      <dgm:spPr>
        <a:solidFill>
          <a:schemeClr val="tx2">
            <a:lumMod val="75000"/>
            <a:lumOff val="25000"/>
          </a:schemeClr>
        </a:solidFill>
      </dgm:spPr>
      <dgm:t>
        <a:bodyPr/>
        <a:lstStyle/>
        <a:p>
          <a:pPr algn="ctr"/>
          <a:r>
            <a:rPr lang="en-US" sz="1000"/>
            <a:t>Batch</a:t>
          </a:r>
        </a:p>
      </dgm:t>
    </dgm:pt>
    <dgm:pt modelId="{BEF84DDC-C0E8-4B1F-A636-47732DAFA353}" type="parTrans" cxnId="{73A01B6A-0476-4A25-B707-E9FD148D22AE}">
      <dgm:prSet/>
      <dgm:spPr/>
      <dgm:t>
        <a:bodyPr/>
        <a:lstStyle/>
        <a:p>
          <a:pPr algn="ctr"/>
          <a:endParaRPr lang="en-US" sz="1200"/>
        </a:p>
      </dgm:t>
    </dgm:pt>
    <dgm:pt modelId="{6C0D0962-F515-4FCE-893E-6ECCB9E83BDD}" type="sibTrans" cxnId="{73A01B6A-0476-4A25-B707-E9FD148D22AE}">
      <dgm:prSet/>
      <dgm:spPr/>
      <dgm:t>
        <a:bodyPr/>
        <a:lstStyle/>
        <a:p>
          <a:pPr algn="ctr"/>
          <a:endParaRPr lang="en-US" sz="1200"/>
        </a:p>
      </dgm:t>
    </dgm:pt>
    <dgm:pt modelId="{154317C9-9F8A-42BA-9551-4A4F8EC868CA}">
      <dgm:prSet custT="1"/>
      <dgm:spPr>
        <a:solidFill>
          <a:schemeClr val="tx2">
            <a:lumMod val="75000"/>
            <a:lumOff val="25000"/>
          </a:schemeClr>
        </a:solidFill>
      </dgm:spPr>
      <dgm:t>
        <a:bodyPr/>
        <a:lstStyle/>
        <a:p>
          <a:pPr algn="ctr"/>
          <a:r>
            <a:rPr lang="en-US" sz="1000"/>
            <a:t>Select Institute</a:t>
          </a:r>
        </a:p>
      </dgm:t>
    </dgm:pt>
    <dgm:pt modelId="{B67898CE-B80B-489D-B079-DC1BE68F224A}" type="parTrans" cxnId="{866010E5-F78E-49C5-A5AF-CD53BEE48C49}">
      <dgm:prSet/>
      <dgm:spPr/>
      <dgm:t>
        <a:bodyPr/>
        <a:lstStyle/>
        <a:p>
          <a:pPr algn="ctr"/>
          <a:endParaRPr lang="en-US" sz="1200"/>
        </a:p>
      </dgm:t>
    </dgm:pt>
    <dgm:pt modelId="{0D4C8234-DB84-451A-9595-6D2BEEA5671F}" type="sibTrans" cxnId="{866010E5-F78E-49C5-A5AF-CD53BEE48C49}">
      <dgm:prSet/>
      <dgm:spPr/>
      <dgm:t>
        <a:bodyPr/>
        <a:lstStyle/>
        <a:p>
          <a:pPr algn="ctr"/>
          <a:endParaRPr lang="en-US" sz="1200"/>
        </a:p>
      </dgm:t>
    </dgm:pt>
    <dgm:pt modelId="{EC332372-BCDF-4B36-B9EB-B3D1BD010782}">
      <dgm:prSet custT="1"/>
      <dgm:spPr>
        <a:solidFill>
          <a:schemeClr val="tx2">
            <a:lumMod val="75000"/>
            <a:lumOff val="25000"/>
          </a:schemeClr>
        </a:solidFill>
      </dgm:spPr>
      <dgm:t>
        <a:bodyPr/>
        <a:lstStyle/>
        <a:p>
          <a:pPr algn="ctr"/>
          <a:r>
            <a:rPr lang="en-US" sz="1000"/>
            <a:t>Select Trainee</a:t>
          </a:r>
        </a:p>
      </dgm:t>
    </dgm:pt>
    <dgm:pt modelId="{41164151-6151-42B9-B2AF-4E3463571FCF}" type="parTrans" cxnId="{EBDC1CA0-815A-4484-9871-881B478AAE27}">
      <dgm:prSet/>
      <dgm:spPr/>
      <dgm:t>
        <a:bodyPr/>
        <a:lstStyle/>
        <a:p>
          <a:pPr algn="ctr"/>
          <a:endParaRPr lang="en-US" sz="1200"/>
        </a:p>
      </dgm:t>
    </dgm:pt>
    <dgm:pt modelId="{5EC0EB9F-8301-4E90-93DE-9B072B44B2DD}" type="sibTrans" cxnId="{EBDC1CA0-815A-4484-9871-881B478AAE27}">
      <dgm:prSet/>
      <dgm:spPr/>
      <dgm:t>
        <a:bodyPr/>
        <a:lstStyle/>
        <a:p>
          <a:pPr algn="ctr"/>
          <a:endParaRPr lang="en-US" sz="1200"/>
        </a:p>
      </dgm:t>
    </dgm:pt>
    <dgm:pt modelId="{34240977-ACED-4759-BF8D-333D8103FA45}">
      <dgm:prSet custT="1"/>
      <dgm:spPr>
        <a:solidFill>
          <a:schemeClr val="tx2">
            <a:lumMod val="75000"/>
            <a:lumOff val="25000"/>
          </a:schemeClr>
        </a:solidFill>
      </dgm:spPr>
      <dgm:t>
        <a:bodyPr/>
        <a:lstStyle/>
        <a:p>
          <a:pPr algn="ctr"/>
          <a:r>
            <a:rPr lang="en-US" sz="1000"/>
            <a:t>Published</a:t>
          </a:r>
        </a:p>
      </dgm:t>
    </dgm:pt>
    <dgm:pt modelId="{26312BAB-EEDF-4306-B525-DD6E2F21CE96}" type="parTrans" cxnId="{3AA7C4DF-8419-4B31-A917-C9120DBEDD4E}">
      <dgm:prSet/>
      <dgm:spPr/>
      <dgm:t>
        <a:bodyPr/>
        <a:lstStyle/>
        <a:p>
          <a:pPr algn="ctr"/>
          <a:endParaRPr lang="en-US" sz="1200"/>
        </a:p>
      </dgm:t>
    </dgm:pt>
    <dgm:pt modelId="{0F505865-A361-418C-A1D1-16139B152CC6}" type="sibTrans" cxnId="{3AA7C4DF-8419-4B31-A917-C9120DBEDD4E}">
      <dgm:prSet/>
      <dgm:spPr/>
      <dgm:t>
        <a:bodyPr/>
        <a:lstStyle/>
        <a:p>
          <a:pPr algn="ctr"/>
          <a:endParaRPr lang="en-US" sz="1200"/>
        </a:p>
      </dgm:t>
    </dgm:pt>
    <dgm:pt modelId="{0F3B7BE0-77FB-4B49-B7F8-EE69B4541DE6}">
      <dgm:prSet custT="1"/>
      <dgm:spPr>
        <a:solidFill>
          <a:schemeClr val="tx2">
            <a:lumMod val="75000"/>
            <a:lumOff val="25000"/>
          </a:schemeClr>
        </a:solidFill>
      </dgm:spPr>
      <dgm:t>
        <a:bodyPr/>
        <a:lstStyle/>
        <a:p>
          <a:pPr algn="ctr"/>
          <a:r>
            <a:rPr lang="en-US" sz="1000"/>
            <a:t>Batch Coordinator, College, Trainer &amp; Trainees will get notifications.</a:t>
          </a:r>
        </a:p>
      </dgm:t>
    </dgm:pt>
    <dgm:pt modelId="{F52E13AA-E678-4EEF-A8F3-228D45CA7458}" type="parTrans" cxnId="{1FEDF6B0-231E-4FC8-91D7-0BF723E90405}">
      <dgm:prSet/>
      <dgm:spPr/>
      <dgm:t>
        <a:bodyPr/>
        <a:lstStyle/>
        <a:p>
          <a:pPr algn="ctr"/>
          <a:endParaRPr lang="en-US" sz="1200"/>
        </a:p>
      </dgm:t>
    </dgm:pt>
    <dgm:pt modelId="{0A7171DD-001D-4838-800D-AF58485D2A52}" type="sibTrans" cxnId="{1FEDF6B0-231E-4FC8-91D7-0BF723E90405}">
      <dgm:prSet/>
      <dgm:spPr/>
      <dgm:t>
        <a:bodyPr/>
        <a:lstStyle/>
        <a:p>
          <a:pPr algn="ctr"/>
          <a:endParaRPr lang="en-US" sz="1200"/>
        </a:p>
      </dgm:t>
    </dgm:pt>
    <dgm:pt modelId="{8C6F9546-CF42-44D1-B769-636AA255CA15}">
      <dgm:prSet custT="1"/>
      <dgm:spPr>
        <a:solidFill>
          <a:schemeClr val="tx2">
            <a:lumMod val="75000"/>
            <a:lumOff val="25000"/>
          </a:schemeClr>
        </a:solidFill>
      </dgm:spPr>
      <dgm:t>
        <a:bodyPr/>
        <a:lstStyle/>
        <a:p>
          <a:pPr algn="ctr"/>
          <a:r>
            <a:rPr lang="en-US" sz="1000"/>
            <a:t>Get notification through Mobile App, Message, Email</a:t>
          </a:r>
        </a:p>
      </dgm:t>
    </dgm:pt>
    <dgm:pt modelId="{7C1ADB31-12B7-4EB0-BB62-E20FEC0BE5A1}" type="parTrans" cxnId="{A0D3297C-B17C-4230-B0C4-4CA8E6AD2871}">
      <dgm:prSet/>
      <dgm:spPr/>
      <dgm:t>
        <a:bodyPr/>
        <a:lstStyle/>
        <a:p>
          <a:pPr algn="ctr"/>
          <a:endParaRPr lang="en-US" sz="1200"/>
        </a:p>
      </dgm:t>
    </dgm:pt>
    <dgm:pt modelId="{D0B02F1E-52F9-4D2A-8697-E2C42BCE6A9F}" type="sibTrans" cxnId="{A0D3297C-B17C-4230-B0C4-4CA8E6AD2871}">
      <dgm:prSet/>
      <dgm:spPr/>
      <dgm:t>
        <a:bodyPr/>
        <a:lstStyle/>
        <a:p>
          <a:pPr algn="ctr"/>
          <a:endParaRPr lang="en-US" sz="1200"/>
        </a:p>
      </dgm:t>
    </dgm:pt>
    <dgm:pt modelId="{0FF8067C-1F11-4126-B262-87A62D83290C}">
      <dgm:prSet custT="1"/>
      <dgm:spPr>
        <a:solidFill>
          <a:schemeClr val="tx2">
            <a:lumMod val="75000"/>
            <a:lumOff val="25000"/>
          </a:schemeClr>
        </a:solidFill>
      </dgm:spPr>
      <dgm:t>
        <a:bodyPr/>
        <a:lstStyle/>
        <a:p>
          <a:pPr algn="ctr"/>
          <a:r>
            <a:rPr lang="en-US" sz="1000"/>
            <a:t>Circular</a:t>
          </a:r>
        </a:p>
      </dgm:t>
    </dgm:pt>
    <dgm:pt modelId="{BCF1902E-71A3-49A3-A4CF-4A05725DA9B3}" type="parTrans" cxnId="{77443111-D844-4C72-B898-089024DF60AB}">
      <dgm:prSet/>
      <dgm:spPr/>
      <dgm:t>
        <a:bodyPr/>
        <a:lstStyle/>
        <a:p>
          <a:pPr algn="ctr"/>
          <a:endParaRPr lang="en-US" sz="1200"/>
        </a:p>
      </dgm:t>
    </dgm:pt>
    <dgm:pt modelId="{2A6AD01C-203A-4744-A8D2-AC63EACD0517}" type="sibTrans" cxnId="{77443111-D844-4C72-B898-089024DF60AB}">
      <dgm:prSet/>
      <dgm:spPr/>
      <dgm:t>
        <a:bodyPr/>
        <a:lstStyle/>
        <a:p>
          <a:pPr algn="ctr"/>
          <a:endParaRPr lang="en-US" sz="1200"/>
        </a:p>
      </dgm:t>
    </dgm:pt>
    <dgm:pt modelId="{CB38E92C-AD94-45E6-B262-C31F064CE924}">
      <dgm:prSet custT="1"/>
      <dgm:spPr>
        <a:solidFill>
          <a:schemeClr val="tx2">
            <a:lumMod val="75000"/>
            <a:lumOff val="25000"/>
          </a:schemeClr>
        </a:solidFill>
      </dgm:spPr>
      <dgm:t>
        <a:bodyPr/>
        <a:lstStyle/>
        <a:p>
          <a:pPr algn="ctr"/>
          <a:r>
            <a:rPr lang="en-US" sz="1000"/>
            <a:t>Create Batch</a:t>
          </a:r>
        </a:p>
      </dgm:t>
    </dgm:pt>
    <dgm:pt modelId="{681732B6-290F-40F2-A9AE-9BFED70D2CAA}" type="parTrans" cxnId="{E527C36C-F4FE-4842-AC6B-4986EAE1F98B}">
      <dgm:prSet/>
      <dgm:spPr/>
      <dgm:t>
        <a:bodyPr/>
        <a:lstStyle/>
        <a:p>
          <a:pPr algn="ctr"/>
          <a:endParaRPr lang="en-US" sz="1200"/>
        </a:p>
      </dgm:t>
    </dgm:pt>
    <dgm:pt modelId="{54B78A58-D015-4D8D-93BF-48B779B3AD2A}" type="sibTrans" cxnId="{E527C36C-F4FE-4842-AC6B-4986EAE1F98B}">
      <dgm:prSet/>
      <dgm:spPr/>
      <dgm:t>
        <a:bodyPr/>
        <a:lstStyle/>
        <a:p>
          <a:pPr algn="ctr"/>
          <a:endParaRPr lang="en-US" sz="1200"/>
        </a:p>
      </dgm:t>
    </dgm:pt>
    <dgm:pt modelId="{2E45B88B-8EB7-43F7-880D-E51102901FD3}">
      <dgm:prSet custT="1"/>
      <dgm:spPr>
        <a:solidFill>
          <a:schemeClr val="tx2">
            <a:lumMod val="75000"/>
            <a:lumOff val="25000"/>
          </a:schemeClr>
        </a:solidFill>
      </dgm:spPr>
      <dgm:t>
        <a:bodyPr/>
        <a:lstStyle/>
        <a:p>
          <a:pPr algn="ctr"/>
          <a:r>
            <a:rPr lang="en-US" sz="1000"/>
            <a:t>Select Batch Coordinator</a:t>
          </a:r>
        </a:p>
      </dgm:t>
    </dgm:pt>
    <dgm:pt modelId="{4150663E-6B12-4744-A8B7-7A6F1F11B8DA}" type="parTrans" cxnId="{0E3E732D-4C17-4AED-9F52-1703BB1E5D1F}">
      <dgm:prSet/>
      <dgm:spPr/>
      <dgm:t>
        <a:bodyPr/>
        <a:lstStyle/>
        <a:p>
          <a:pPr algn="ctr"/>
          <a:endParaRPr lang="en-US" sz="1200"/>
        </a:p>
      </dgm:t>
    </dgm:pt>
    <dgm:pt modelId="{B6E94806-70B1-401E-8AE7-D96721857268}" type="sibTrans" cxnId="{0E3E732D-4C17-4AED-9F52-1703BB1E5D1F}">
      <dgm:prSet/>
      <dgm:spPr/>
      <dgm:t>
        <a:bodyPr/>
        <a:lstStyle/>
        <a:p>
          <a:pPr algn="ctr"/>
          <a:endParaRPr lang="en-US" sz="1200"/>
        </a:p>
      </dgm:t>
    </dgm:pt>
    <dgm:pt modelId="{9E1C6711-44F4-4989-91D3-EDC79CF3A5B9}">
      <dgm:prSet custT="1"/>
      <dgm:spPr>
        <a:solidFill>
          <a:schemeClr val="tx2">
            <a:lumMod val="75000"/>
            <a:lumOff val="25000"/>
          </a:schemeClr>
        </a:solidFill>
      </dgm:spPr>
      <dgm:t>
        <a:bodyPr/>
        <a:lstStyle/>
        <a:p>
          <a:pPr algn="ctr"/>
          <a:r>
            <a:rPr lang="en-US" sz="1000"/>
            <a:t>Select Trainee</a:t>
          </a:r>
        </a:p>
      </dgm:t>
    </dgm:pt>
    <dgm:pt modelId="{B73630D0-D6E2-4C6D-B703-C2D798C74B86}" type="parTrans" cxnId="{1641EE49-6DA8-4AA3-881B-65F8799FC3CD}">
      <dgm:prSet/>
      <dgm:spPr/>
      <dgm:t>
        <a:bodyPr/>
        <a:lstStyle/>
        <a:p>
          <a:pPr algn="ctr"/>
          <a:endParaRPr lang="en-US" sz="1200"/>
        </a:p>
      </dgm:t>
    </dgm:pt>
    <dgm:pt modelId="{7F45419C-D912-4068-98EB-51B6D8800EF8}" type="sibTrans" cxnId="{1641EE49-6DA8-4AA3-881B-65F8799FC3CD}">
      <dgm:prSet/>
      <dgm:spPr/>
      <dgm:t>
        <a:bodyPr/>
        <a:lstStyle/>
        <a:p>
          <a:pPr algn="ctr"/>
          <a:endParaRPr lang="en-US" sz="1200"/>
        </a:p>
      </dgm:t>
    </dgm:pt>
    <dgm:pt modelId="{3A067FEE-48E4-431D-BB48-1CFE677886BD}">
      <dgm:prSet custT="1"/>
      <dgm:spPr>
        <a:solidFill>
          <a:schemeClr val="tx2">
            <a:lumMod val="75000"/>
            <a:lumOff val="25000"/>
          </a:schemeClr>
        </a:solidFill>
      </dgm:spPr>
      <dgm:t>
        <a:bodyPr/>
        <a:lstStyle/>
        <a:p>
          <a:pPr algn="ctr"/>
          <a:r>
            <a:rPr lang="en-US" sz="1000"/>
            <a:t>Select Trainer </a:t>
          </a:r>
        </a:p>
      </dgm:t>
    </dgm:pt>
    <dgm:pt modelId="{B0665A11-455A-4EB5-AE90-69CC35B94704}" type="parTrans" cxnId="{11C9990F-EAE9-4799-8A19-7469137FDC81}">
      <dgm:prSet/>
      <dgm:spPr/>
      <dgm:t>
        <a:bodyPr/>
        <a:lstStyle/>
        <a:p>
          <a:endParaRPr lang="en-US"/>
        </a:p>
      </dgm:t>
    </dgm:pt>
    <dgm:pt modelId="{BFF10ED0-6FF8-4A24-9EF1-4EF50F242816}" type="sibTrans" cxnId="{11C9990F-EAE9-4799-8A19-7469137FDC81}">
      <dgm:prSet/>
      <dgm:spPr/>
      <dgm:t>
        <a:bodyPr/>
        <a:lstStyle/>
        <a:p>
          <a:endParaRPr lang="en-US"/>
        </a:p>
      </dgm:t>
    </dgm:pt>
    <dgm:pt modelId="{5CF3B479-0A44-4A9B-9319-2BFD1799A37E}" type="pres">
      <dgm:prSet presAssocID="{B06F76DB-4762-4183-814B-0FCB73644662}" presName="hierChild1" presStyleCnt="0">
        <dgm:presLayoutVars>
          <dgm:orgChart val="1"/>
          <dgm:chPref val="1"/>
          <dgm:dir/>
          <dgm:animOne val="branch"/>
          <dgm:animLvl val="lvl"/>
          <dgm:resizeHandles/>
        </dgm:presLayoutVars>
      </dgm:prSet>
      <dgm:spPr/>
    </dgm:pt>
    <dgm:pt modelId="{2223F97E-D90B-4981-96B6-D91D7C7D6C82}" type="pres">
      <dgm:prSet presAssocID="{D4D6096C-935E-4B62-9E4F-FFE41A624B95}" presName="hierRoot1" presStyleCnt="0">
        <dgm:presLayoutVars>
          <dgm:hierBranch val="init"/>
        </dgm:presLayoutVars>
      </dgm:prSet>
      <dgm:spPr/>
    </dgm:pt>
    <dgm:pt modelId="{3827FC88-D35A-4043-A7DD-E25671DE2CD7}" type="pres">
      <dgm:prSet presAssocID="{D4D6096C-935E-4B62-9E4F-FFE41A624B95}" presName="rootComposite1" presStyleCnt="0"/>
      <dgm:spPr/>
    </dgm:pt>
    <dgm:pt modelId="{13689C10-93CA-4DDC-A92E-313BE8AC35F8}" type="pres">
      <dgm:prSet presAssocID="{D4D6096C-935E-4B62-9E4F-FFE41A624B95}" presName="rootText1" presStyleLbl="node0" presStyleIdx="0" presStyleCnt="1" custScaleX="115422">
        <dgm:presLayoutVars>
          <dgm:chPref val="3"/>
        </dgm:presLayoutVars>
      </dgm:prSet>
      <dgm:spPr>
        <a:prstGeom prst="roundRect">
          <a:avLst/>
        </a:prstGeom>
      </dgm:spPr>
    </dgm:pt>
    <dgm:pt modelId="{F193C260-76C0-4E34-A4F2-1085350A6227}" type="pres">
      <dgm:prSet presAssocID="{D4D6096C-935E-4B62-9E4F-FFE41A624B95}" presName="rootConnector1" presStyleLbl="node1" presStyleIdx="0" presStyleCnt="0"/>
      <dgm:spPr/>
    </dgm:pt>
    <dgm:pt modelId="{53F9B7D7-CD18-4665-BDCE-CA0B87263A55}" type="pres">
      <dgm:prSet presAssocID="{D4D6096C-935E-4B62-9E4F-FFE41A624B95}" presName="hierChild2" presStyleCnt="0"/>
      <dgm:spPr/>
    </dgm:pt>
    <dgm:pt modelId="{90F7FB71-60DA-4E1F-A976-73651756B444}" type="pres">
      <dgm:prSet presAssocID="{BCF1902E-71A3-49A3-A4CF-4A05725DA9B3}" presName="Name37" presStyleLbl="parChTrans1D2" presStyleIdx="0" presStyleCnt="3"/>
      <dgm:spPr/>
    </dgm:pt>
    <dgm:pt modelId="{DC12B7F2-DB4E-477A-B8E9-BCB0822647B0}" type="pres">
      <dgm:prSet presAssocID="{0FF8067C-1F11-4126-B262-87A62D83290C}" presName="hierRoot2" presStyleCnt="0">
        <dgm:presLayoutVars>
          <dgm:hierBranch val="init"/>
        </dgm:presLayoutVars>
      </dgm:prSet>
      <dgm:spPr/>
    </dgm:pt>
    <dgm:pt modelId="{B98DE602-0A76-4410-B6D0-50D0D8D21BC5}" type="pres">
      <dgm:prSet presAssocID="{0FF8067C-1F11-4126-B262-87A62D83290C}" presName="rootComposite" presStyleCnt="0"/>
      <dgm:spPr/>
    </dgm:pt>
    <dgm:pt modelId="{8902170B-9A49-497D-A0E7-2B703737D12A}" type="pres">
      <dgm:prSet presAssocID="{0FF8067C-1F11-4126-B262-87A62D83290C}" presName="rootText" presStyleLbl="node2" presStyleIdx="0" presStyleCnt="3" custScaleX="115422">
        <dgm:presLayoutVars>
          <dgm:chPref val="3"/>
        </dgm:presLayoutVars>
      </dgm:prSet>
      <dgm:spPr>
        <a:prstGeom prst="roundRect">
          <a:avLst/>
        </a:prstGeom>
      </dgm:spPr>
    </dgm:pt>
    <dgm:pt modelId="{53F5D9F8-8274-4872-90F5-E3C9959C8CB2}" type="pres">
      <dgm:prSet presAssocID="{0FF8067C-1F11-4126-B262-87A62D83290C}" presName="rootConnector" presStyleLbl="node2" presStyleIdx="0" presStyleCnt="3"/>
      <dgm:spPr/>
    </dgm:pt>
    <dgm:pt modelId="{9CDFA4F1-052F-4D21-97F5-E00AE2FA66BD}" type="pres">
      <dgm:prSet presAssocID="{0FF8067C-1F11-4126-B262-87A62D83290C}" presName="hierChild4" presStyleCnt="0"/>
      <dgm:spPr/>
    </dgm:pt>
    <dgm:pt modelId="{B0AE1D81-82EC-40FD-B39B-012F2F6C33B7}" type="pres">
      <dgm:prSet presAssocID="{F39E7544-DD3B-44C6-8BBD-4145F07FB0E5}" presName="Name37" presStyleLbl="parChTrans1D3" presStyleIdx="0" presStyleCnt="7"/>
      <dgm:spPr/>
    </dgm:pt>
    <dgm:pt modelId="{136656F4-70A0-4C91-A0CE-94D36F080FB1}" type="pres">
      <dgm:prSet presAssocID="{B2369DE1-12FF-4BAF-9964-91783D627F9A}" presName="hierRoot2" presStyleCnt="0">
        <dgm:presLayoutVars>
          <dgm:hierBranch val="init"/>
        </dgm:presLayoutVars>
      </dgm:prSet>
      <dgm:spPr/>
    </dgm:pt>
    <dgm:pt modelId="{A77CD8F1-AF62-403A-A8B2-EC308154C3D2}" type="pres">
      <dgm:prSet presAssocID="{B2369DE1-12FF-4BAF-9964-91783D627F9A}" presName="rootComposite" presStyleCnt="0"/>
      <dgm:spPr/>
    </dgm:pt>
    <dgm:pt modelId="{01167481-96F1-45DB-9441-08802050FC6F}" type="pres">
      <dgm:prSet presAssocID="{B2369DE1-12FF-4BAF-9964-91783D627F9A}" presName="rootText" presStyleLbl="node3" presStyleIdx="0" presStyleCnt="7" custScaleX="115422">
        <dgm:presLayoutVars>
          <dgm:chPref val="3"/>
        </dgm:presLayoutVars>
      </dgm:prSet>
      <dgm:spPr>
        <a:prstGeom prst="roundRect">
          <a:avLst/>
        </a:prstGeom>
      </dgm:spPr>
    </dgm:pt>
    <dgm:pt modelId="{9C897809-F887-446B-AC2B-FDA86750F896}" type="pres">
      <dgm:prSet presAssocID="{B2369DE1-12FF-4BAF-9964-91783D627F9A}" presName="rootConnector" presStyleLbl="node3" presStyleIdx="0" presStyleCnt="7"/>
      <dgm:spPr/>
    </dgm:pt>
    <dgm:pt modelId="{91CA9393-B8F8-4276-A4A0-84CF52D8D83C}" type="pres">
      <dgm:prSet presAssocID="{B2369DE1-12FF-4BAF-9964-91783D627F9A}" presName="hierChild4" presStyleCnt="0"/>
      <dgm:spPr/>
    </dgm:pt>
    <dgm:pt modelId="{FA0BA183-D59A-4B27-B008-8262C869A9B7}" type="pres">
      <dgm:prSet presAssocID="{B2369DE1-12FF-4BAF-9964-91783D627F9A}" presName="hierChild5" presStyleCnt="0"/>
      <dgm:spPr/>
    </dgm:pt>
    <dgm:pt modelId="{B63E5471-E896-4FD4-87D0-ECC609EDB978}" type="pres">
      <dgm:prSet presAssocID="{9FDB991F-A9DE-4079-9C39-1BD1E7F9210D}" presName="Name37" presStyleLbl="parChTrans1D3" presStyleIdx="1" presStyleCnt="7"/>
      <dgm:spPr/>
    </dgm:pt>
    <dgm:pt modelId="{2D406EE8-101A-4207-8080-649E6A7ADC2E}" type="pres">
      <dgm:prSet presAssocID="{51B1F1FF-847A-4559-8ADD-18C0BE545275}" presName="hierRoot2" presStyleCnt="0">
        <dgm:presLayoutVars>
          <dgm:hierBranch val="init"/>
        </dgm:presLayoutVars>
      </dgm:prSet>
      <dgm:spPr/>
    </dgm:pt>
    <dgm:pt modelId="{D84414D5-435C-4DFF-9014-C8E1112ED77C}" type="pres">
      <dgm:prSet presAssocID="{51B1F1FF-847A-4559-8ADD-18C0BE545275}" presName="rootComposite" presStyleCnt="0"/>
      <dgm:spPr/>
    </dgm:pt>
    <dgm:pt modelId="{C9784F16-40A5-4976-863B-0410CA09C6CD}" type="pres">
      <dgm:prSet presAssocID="{51B1F1FF-847A-4559-8ADD-18C0BE545275}" presName="rootText" presStyleLbl="node3" presStyleIdx="1" presStyleCnt="7" custScaleX="115422">
        <dgm:presLayoutVars>
          <dgm:chPref val="3"/>
        </dgm:presLayoutVars>
      </dgm:prSet>
      <dgm:spPr>
        <a:prstGeom prst="roundRect">
          <a:avLst/>
        </a:prstGeom>
      </dgm:spPr>
    </dgm:pt>
    <dgm:pt modelId="{A06D3E22-43E4-46DA-84E2-6B18C2023FC7}" type="pres">
      <dgm:prSet presAssocID="{51B1F1FF-847A-4559-8ADD-18C0BE545275}" presName="rootConnector" presStyleLbl="node3" presStyleIdx="1" presStyleCnt="7"/>
      <dgm:spPr/>
    </dgm:pt>
    <dgm:pt modelId="{E45AC465-9278-4930-B5CD-A318A903E363}" type="pres">
      <dgm:prSet presAssocID="{51B1F1FF-847A-4559-8ADD-18C0BE545275}" presName="hierChild4" presStyleCnt="0"/>
      <dgm:spPr/>
    </dgm:pt>
    <dgm:pt modelId="{74DB420D-57FE-4FAE-A5C5-C6CAEF1B25C3}" type="pres">
      <dgm:prSet presAssocID="{26312BAB-EEDF-4306-B525-DD6E2F21CE96}" presName="Name37" presStyleLbl="parChTrans1D4" presStyleIdx="0" presStyleCnt="3"/>
      <dgm:spPr/>
    </dgm:pt>
    <dgm:pt modelId="{96424A68-E178-49A6-AAC1-AC593F859491}" type="pres">
      <dgm:prSet presAssocID="{34240977-ACED-4759-BF8D-333D8103FA45}" presName="hierRoot2" presStyleCnt="0">
        <dgm:presLayoutVars>
          <dgm:hierBranch val="init"/>
        </dgm:presLayoutVars>
      </dgm:prSet>
      <dgm:spPr/>
    </dgm:pt>
    <dgm:pt modelId="{4006CCD2-200A-4F06-8AC8-66D896048513}" type="pres">
      <dgm:prSet presAssocID="{34240977-ACED-4759-BF8D-333D8103FA45}" presName="rootComposite" presStyleCnt="0"/>
      <dgm:spPr/>
    </dgm:pt>
    <dgm:pt modelId="{531EBF85-610D-40E5-817E-A913D7656325}" type="pres">
      <dgm:prSet presAssocID="{34240977-ACED-4759-BF8D-333D8103FA45}" presName="rootText" presStyleLbl="node4" presStyleIdx="0" presStyleCnt="3" custScaleX="115422">
        <dgm:presLayoutVars>
          <dgm:chPref val="3"/>
        </dgm:presLayoutVars>
      </dgm:prSet>
      <dgm:spPr>
        <a:prstGeom prst="roundRect">
          <a:avLst/>
        </a:prstGeom>
      </dgm:spPr>
    </dgm:pt>
    <dgm:pt modelId="{46423BC5-F605-4EB1-BE25-4F5D06A3D010}" type="pres">
      <dgm:prSet presAssocID="{34240977-ACED-4759-BF8D-333D8103FA45}" presName="rootConnector" presStyleLbl="node4" presStyleIdx="0" presStyleCnt="3"/>
      <dgm:spPr/>
    </dgm:pt>
    <dgm:pt modelId="{41908C82-C219-4ED8-B0A0-D26C03F90834}" type="pres">
      <dgm:prSet presAssocID="{34240977-ACED-4759-BF8D-333D8103FA45}" presName="hierChild4" presStyleCnt="0"/>
      <dgm:spPr/>
    </dgm:pt>
    <dgm:pt modelId="{3A28EAD3-5786-4E76-90BF-A0E418BBF6A2}" type="pres">
      <dgm:prSet presAssocID="{F52E13AA-E678-4EEF-A8F3-228D45CA7458}" presName="Name37" presStyleLbl="parChTrans1D4" presStyleIdx="1" presStyleCnt="3"/>
      <dgm:spPr/>
    </dgm:pt>
    <dgm:pt modelId="{8377AA39-E612-40D0-A50B-DCAC21BDADD0}" type="pres">
      <dgm:prSet presAssocID="{0F3B7BE0-77FB-4B49-B7F8-EE69B4541DE6}" presName="hierRoot2" presStyleCnt="0">
        <dgm:presLayoutVars>
          <dgm:hierBranch val="init"/>
        </dgm:presLayoutVars>
      </dgm:prSet>
      <dgm:spPr/>
    </dgm:pt>
    <dgm:pt modelId="{A5D16DC5-1EB9-4A98-A48A-CF6C2A1AFBA5}" type="pres">
      <dgm:prSet presAssocID="{0F3B7BE0-77FB-4B49-B7F8-EE69B4541DE6}" presName="rootComposite" presStyleCnt="0"/>
      <dgm:spPr/>
    </dgm:pt>
    <dgm:pt modelId="{BA754DC0-148D-4C73-A1AE-1D8285AD1F66}" type="pres">
      <dgm:prSet presAssocID="{0F3B7BE0-77FB-4B49-B7F8-EE69B4541DE6}" presName="rootText" presStyleLbl="node4" presStyleIdx="1" presStyleCnt="3" custScaleX="167406" custScaleY="178308">
        <dgm:presLayoutVars>
          <dgm:chPref val="3"/>
        </dgm:presLayoutVars>
      </dgm:prSet>
      <dgm:spPr>
        <a:prstGeom prst="roundRect">
          <a:avLst/>
        </a:prstGeom>
      </dgm:spPr>
    </dgm:pt>
    <dgm:pt modelId="{DF0A7910-504D-454A-88F6-B7AE194DE0B2}" type="pres">
      <dgm:prSet presAssocID="{0F3B7BE0-77FB-4B49-B7F8-EE69B4541DE6}" presName="rootConnector" presStyleLbl="node4" presStyleIdx="1" presStyleCnt="3"/>
      <dgm:spPr/>
    </dgm:pt>
    <dgm:pt modelId="{69B08B3F-51A7-4F92-AC49-C82414BAE62A}" type="pres">
      <dgm:prSet presAssocID="{0F3B7BE0-77FB-4B49-B7F8-EE69B4541DE6}" presName="hierChild4" presStyleCnt="0"/>
      <dgm:spPr/>
    </dgm:pt>
    <dgm:pt modelId="{CF542A74-C2B1-46C5-8BFC-6DCA149B9704}" type="pres">
      <dgm:prSet presAssocID="{0F3B7BE0-77FB-4B49-B7F8-EE69B4541DE6}" presName="hierChild5" presStyleCnt="0"/>
      <dgm:spPr/>
    </dgm:pt>
    <dgm:pt modelId="{9B8CA97F-1669-421A-99BD-1FF589F1988A}" type="pres">
      <dgm:prSet presAssocID="{7C1ADB31-12B7-4EB0-BB62-E20FEC0BE5A1}" presName="Name37" presStyleLbl="parChTrans1D4" presStyleIdx="2" presStyleCnt="3"/>
      <dgm:spPr/>
    </dgm:pt>
    <dgm:pt modelId="{4B19A292-DC76-4BA6-8731-373CC2BE99AD}" type="pres">
      <dgm:prSet presAssocID="{8C6F9546-CF42-44D1-B769-636AA255CA15}" presName="hierRoot2" presStyleCnt="0">
        <dgm:presLayoutVars>
          <dgm:hierBranch val="init"/>
        </dgm:presLayoutVars>
      </dgm:prSet>
      <dgm:spPr/>
    </dgm:pt>
    <dgm:pt modelId="{04A64AF8-059E-4379-9B8A-003E9ECAC205}" type="pres">
      <dgm:prSet presAssocID="{8C6F9546-CF42-44D1-B769-636AA255CA15}" presName="rootComposite" presStyleCnt="0"/>
      <dgm:spPr/>
    </dgm:pt>
    <dgm:pt modelId="{CF4F8635-A1D3-453D-A099-57D3467AB2A1}" type="pres">
      <dgm:prSet presAssocID="{8C6F9546-CF42-44D1-B769-636AA255CA15}" presName="rootText" presStyleLbl="node4" presStyleIdx="2" presStyleCnt="3" custScaleX="168642" custScaleY="167541">
        <dgm:presLayoutVars>
          <dgm:chPref val="3"/>
        </dgm:presLayoutVars>
      </dgm:prSet>
      <dgm:spPr>
        <a:prstGeom prst="roundRect">
          <a:avLst/>
        </a:prstGeom>
      </dgm:spPr>
    </dgm:pt>
    <dgm:pt modelId="{17067E70-4C80-4DA8-94D8-119E7341B691}" type="pres">
      <dgm:prSet presAssocID="{8C6F9546-CF42-44D1-B769-636AA255CA15}" presName="rootConnector" presStyleLbl="node4" presStyleIdx="2" presStyleCnt="3"/>
      <dgm:spPr/>
    </dgm:pt>
    <dgm:pt modelId="{CB825BCB-D5B1-4511-AEF4-E21D0AB2F0AE}" type="pres">
      <dgm:prSet presAssocID="{8C6F9546-CF42-44D1-B769-636AA255CA15}" presName="hierChild4" presStyleCnt="0"/>
      <dgm:spPr/>
    </dgm:pt>
    <dgm:pt modelId="{B6CC03C4-A54E-4063-B1EE-78B546387FAD}" type="pres">
      <dgm:prSet presAssocID="{8C6F9546-CF42-44D1-B769-636AA255CA15}" presName="hierChild5" presStyleCnt="0"/>
      <dgm:spPr/>
    </dgm:pt>
    <dgm:pt modelId="{9463FCC4-3B2A-489A-99F6-24712FF84B2A}" type="pres">
      <dgm:prSet presAssocID="{34240977-ACED-4759-BF8D-333D8103FA45}" presName="hierChild5" presStyleCnt="0"/>
      <dgm:spPr/>
    </dgm:pt>
    <dgm:pt modelId="{E8A99571-3783-45CA-8CF7-355A3435B140}" type="pres">
      <dgm:prSet presAssocID="{51B1F1FF-847A-4559-8ADD-18C0BE545275}" presName="hierChild5" presStyleCnt="0"/>
      <dgm:spPr/>
    </dgm:pt>
    <dgm:pt modelId="{EFA1C275-10E9-4A71-A164-33CD1BCA226F}" type="pres">
      <dgm:prSet presAssocID="{0FF8067C-1F11-4126-B262-87A62D83290C}" presName="hierChild5" presStyleCnt="0"/>
      <dgm:spPr/>
    </dgm:pt>
    <dgm:pt modelId="{5C74A165-118B-426E-A16A-A6F48F903B5F}" type="pres">
      <dgm:prSet presAssocID="{BEF84DDC-C0E8-4B1F-A636-47732DAFA353}" presName="Name37" presStyleLbl="parChTrans1D2" presStyleIdx="1" presStyleCnt="3"/>
      <dgm:spPr/>
    </dgm:pt>
    <dgm:pt modelId="{2D4006E7-8146-4838-8151-ADB1E51B04AA}" type="pres">
      <dgm:prSet presAssocID="{19D300D7-8E94-4D2C-B8A0-A21AEDE61919}" presName="hierRoot2" presStyleCnt="0">
        <dgm:presLayoutVars>
          <dgm:hierBranch val="init"/>
        </dgm:presLayoutVars>
      </dgm:prSet>
      <dgm:spPr/>
    </dgm:pt>
    <dgm:pt modelId="{5F17A7CE-4578-4F2D-9395-9B668F8008D9}" type="pres">
      <dgm:prSet presAssocID="{19D300D7-8E94-4D2C-B8A0-A21AEDE61919}" presName="rootComposite" presStyleCnt="0"/>
      <dgm:spPr/>
    </dgm:pt>
    <dgm:pt modelId="{627F590B-D41F-4750-BDB3-5BA72498A6A2}" type="pres">
      <dgm:prSet presAssocID="{19D300D7-8E94-4D2C-B8A0-A21AEDE61919}" presName="rootText" presStyleLbl="node2" presStyleIdx="1" presStyleCnt="3" custScaleX="115422">
        <dgm:presLayoutVars>
          <dgm:chPref val="3"/>
        </dgm:presLayoutVars>
      </dgm:prSet>
      <dgm:spPr>
        <a:prstGeom prst="roundRect">
          <a:avLst/>
        </a:prstGeom>
      </dgm:spPr>
    </dgm:pt>
    <dgm:pt modelId="{6332D0FE-630B-48B4-A960-C5E08FBEE5FB}" type="pres">
      <dgm:prSet presAssocID="{19D300D7-8E94-4D2C-B8A0-A21AEDE61919}" presName="rootConnector" presStyleLbl="node2" presStyleIdx="1" presStyleCnt="3"/>
      <dgm:spPr/>
    </dgm:pt>
    <dgm:pt modelId="{A699A610-CB9F-4111-A6F8-AA5FC4D1F939}" type="pres">
      <dgm:prSet presAssocID="{19D300D7-8E94-4D2C-B8A0-A21AEDE61919}" presName="hierChild4" presStyleCnt="0"/>
      <dgm:spPr/>
    </dgm:pt>
    <dgm:pt modelId="{747F3A32-D52C-4307-9E36-B173CD00CD98}" type="pres">
      <dgm:prSet presAssocID="{681732B6-290F-40F2-A9AE-9BFED70D2CAA}" presName="Name37" presStyleLbl="parChTrans1D3" presStyleIdx="2" presStyleCnt="7"/>
      <dgm:spPr/>
    </dgm:pt>
    <dgm:pt modelId="{AC49A38F-B300-4E2B-9FB1-5940A4868A5D}" type="pres">
      <dgm:prSet presAssocID="{CB38E92C-AD94-45E6-B262-C31F064CE924}" presName="hierRoot2" presStyleCnt="0">
        <dgm:presLayoutVars>
          <dgm:hierBranch val="init"/>
        </dgm:presLayoutVars>
      </dgm:prSet>
      <dgm:spPr/>
    </dgm:pt>
    <dgm:pt modelId="{EA7E90CF-21B8-43BC-8721-D0EB4D84D74F}" type="pres">
      <dgm:prSet presAssocID="{CB38E92C-AD94-45E6-B262-C31F064CE924}" presName="rootComposite" presStyleCnt="0"/>
      <dgm:spPr/>
    </dgm:pt>
    <dgm:pt modelId="{63E2C911-F0CF-4595-A3D7-57F5EAA10703}" type="pres">
      <dgm:prSet presAssocID="{CB38E92C-AD94-45E6-B262-C31F064CE924}" presName="rootText" presStyleLbl="node3" presStyleIdx="2" presStyleCnt="7" custScaleX="115422">
        <dgm:presLayoutVars>
          <dgm:chPref val="3"/>
        </dgm:presLayoutVars>
      </dgm:prSet>
      <dgm:spPr>
        <a:prstGeom prst="roundRect">
          <a:avLst/>
        </a:prstGeom>
      </dgm:spPr>
    </dgm:pt>
    <dgm:pt modelId="{51FE8A5C-FC8F-4F75-BF22-C5E2DA11F151}" type="pres">
      <dgm:prSet presAssocID="{CB38E92C-AD94-45E6-B262-C31F064CE924}" presName="rootConnector" presStyleLbl="node3" presStyleIdx="2" presStyleCnt="7"/>
      <dgm:spPr/>
    </dgm:pt>
    <dgm:pt modelId="{CE431CA2-A1CA-4E46-9BB0-42C6178D8DA7}" type="pres">
      <dgm:prSet presAssocID="{CB38E92C-AD94-45E6-B262-C31F064CE924}" presName="hierChild4" presStyleCnt="0"/>
      <dgm:spPr/>
    </dgm:pt>
    <dgm:pt modelId="{CA6B3C53-C74A-43E4-A102-14E2A05AF19A}" type="pres">
      <dgm:prSet presAssocID="{CB38E92C-AD94-45E6-B262-C31F064CE924}" presName="hierChild5" presStyleCnt="0"/>
      <dgm:spPr/>
    </dgm:pt>
    <dgm:pt modelId="{010DB3D3-FC07-475B-87CF-78C714AC551F}" type="pres">
      <dgm:prSet presAssocID="{4150663E-6B12-4744-A8B7-7A6F1F11B8DA}" presName="Name37" presStyleLbl="parChTrans1D3" presStyleIdx="3" presStyleCnt="7"/>
      <dgm:spPr/>
    </dgm:pt>
    <dgm:pt modelId="{F8CC3E9E-CA12-4C01-AF05-324C1B2F0871}" type="pres">
      <dgm:prSet presAssocID="{2E45B88B-8EB7-43F7-880D-E51102901FD3}" presName="hierRoot2" presStyleCnt="0">
        <dgm:presLayoutVars>
          <dgm:hierBranch val="init"/>
        </dgm:presLayoutVars>
      </dgm:prSet>
      <dgm:spPr/>
    </dgm:pt>
    <dgm:pt modelId="{DFFE4C2B-BDCE-4E81-B1BA-6DC4C5865783}" type="pres">
      <dgm:prSet presAssocID="{2E45B88B-8EB7-43F7-880D-E51102901FD3}" presName="rootComposite" presStyleCnt="0"/>
      <dgm:spPr/>
    </dgm:pt>
    <dgm:pt modelId="{E8CF3A97-59BD-496F-9803-DA5BABF78487}" type="pres">
      <dgm:prSet presAssocID="{2E45B88B-8EB7-43F7-880D-E51102901FD3}" presName="rootText" presStyleLbl="node3" presStyleIdx="3" presStyleCnt="7" custScaleX="115422">
        <dgm:presLayoutVars>
          <dgm:chPref val="3"/>
        </dgm:presLayoutVars>
      </dgm:prSet>
      <dgm:spPr>
        <a:prstGeom prst="roundRect">
          <a:avLst/>
        </a:prstGeom>
      </dgm:spPr>
    </dgm:pt>
    <dgm:pt modelId="{812967A8-09B7-4987-82B6-B2655D43B007}" type="pres">
      <dgm:prSet presAssocID="{2E45B88B-8EB7-43F7-880D-E51102901FD3}" presName="rootConnector" presStyleLbl="node3" presStyleIdx="3" presStyleCnt="7"/>
      <dgm:spPr/>
    </dgm:pt>
    <dgm:pt modelId="{6FACDE8F-46C5-4305-A0D8-93E766262D8D}" type="pres">
      <dgm:prSet presAssocID="{2E45B88B-8EB7-43F7-880D-E51102901FD3}" presName="hierChild4" presStyleCnt="0"/>
      <dgm:spPr/>
    </dgm:pt>
    <dgm:pt modelId="{D167548C-9A07-4C2B-A629-2A357FC8FE2C}" type="pres">
      <dgm:prSet presAssocID="{2E45B88B-8EB7-43F7-880D-E51102901FD3}" presName="hierChild5" presStyleCnt="0"/>
      <dgm:spPr/>
    </dgm:pt>
    <dgm:pt modelId="{300EF5C5-4562-44C4-9B8D-59FAECA70DD2}" type="pres">
      <dgm:prSet presAssocID="{41164151-6151-42B9-B2AF-4E3463571FCF}" presName="Name37" presStyleLbl="parChTrans1D3" presStyleIdx="4" presStyleCnt="7"/>
      <dgm:spPr/>
    </dgm:pt>
    <dgm:pt modelId="{9BCC8481-0D27-43FD-B956-F52E48FC178A}" type="pres">
      <dgm:prSet presAssocID="{EC332372-BCDF-4B36-B9EB-B3D1BD010782}" presName="hierRoot2" presStyleCnt="0">
        <dgm:presLayoutVars>
          <dgm:hierBranch val="init"/>
        </dgm:presLayoutVars>
      </dgm:prSet>
      <dgm:spPr/>
    </dgm:pt>
    <dgm:pt modelId="{1F7F942D-20C5-4E89-9BAE-43FD097061FF}" type="pres">
      <dgm:prSet presAssocID="{EC332372-BCDF-4B36-B9EB-B3D1BD010782}" presName="rootComposite" presStyleCnt="0"/>
      <dgm:spPr/>
    </dgm:pt>
    <dgm:pt modelId="{FF00CB22-AA8F-4713-B100-E2EC8803D225}" type="pres">
      <dgm:prSet presAssocID="{EC332372-BCDF-4B36-B9EB-B3D1BD010782}" presName="rootText" presStyleLbl="node3" presStyleIdx="4" presStyleCnt="7" custScaleX="115422">
        <dgm:presLayoutVars>
          <dgm:chPref val="3"/>
        </dgm:presLayoutVars>
      </dgm:prSet>
      <dgm:spPr>
        <a:prstGeom prst="roundRect">
          <a:avLst/>
        </a:prstGeom>
      </dgm:spPr>
    </dgm:pt>
    <dgm:pt modelId="{5E9834DA-7BCC-4FE0-813E-3954F66A68BE}" type="pres">
      <dgm:prSet presAssocID="{EC332372-BCDF-4B36-B9EB-B3D1BD010782}" presName="rootConnector" presStyleLbl="node3" presStyleIdx="4" presStyleCnt="7"/>
      <dgm:spPr/>
    </dgm:pt>
    <dgm:pt modelId="{7F0DAF7F-DD30-45F3-8329-68C6A8B744CA}" type="pres">
      <dgm:prSet presAssocID="{EC332372-BCDF-4B36-B9EB-B3D1BD010782}" presName="hierChild4" presStyleCnt="0"/>
      <dgm:spPr/>
    </dgm:pt>
    <dgm:pt modelId="{69A381EF-4177-4150-9AE2-A7A27A7B983E}" type="pres">
      <dgm:prSet presAssocID="{EC332372-BCDF-4B36-B9EB-B3D1BD010782}" presName="hierChild5" presStyleCnt="0"/>
      <dgm:spPr/>
    </dgm:pt>
    <dgm:pt modelId="{0DDDEB1C-4A2C-4F54-8105-CB4D53AB64F6}" type="pres">
      <dgm:prSet presAssocID="{B0665A11-455A-4EB5-AE90-69CC35B94704}" presName="Name37" presStyleLbl="parChTrans1D3" presStyleIdx="5" presStyleCnt="7"/>
      <dgm:spPr/>
    </dgm:pt>
    <dgm:pt modelId="{898DDA86-3473-4C21-8247-BA9292FA8D65}" type="pres">
      <dgm:prSet presAssocID="{3A067FEE-48E4-431D-BB48-1CFE677886BD}" presName="hierRoot2" presStyleCnt="0">
        <dgm:presLayoutVars>
          <dgm:hierBranch val="init"/>
        </dgm:presLayoutVars>
      </dgm:prSet>
      <dgm:spPr/>
    </dgm:pt>
    <dgm:pt modelId="{2412B188-DD3C-4838-AC78-C8209471E26D}" type="pres">
      <dgm:prSet presAssocID="{3A067FEE-48E4-431D-BB48-1CFE677886BD}" presName="rootComposite" presStyleCnt="0"/>
      <dgm:spPr/>
    </dgm:pt>
    <dgm:pt modelId="{3F1200EA-227D-4AB8-ADB8-93E55FF68960}" type="pres">
      <dgm:prSet presAssocID="{3A067FEE-48E4-431D-BB48-1CFE677886BD}" presName="rootText" presStyleLbl="node3" presStyleIdx="5" presStyleCnt="7">
        <dgm:presLayoutVars>
          <dgm:chPref val="3"/>
        </dgm:presLayoutVars>
      </dgm:prSet>
      <dgm:spPr>
        <a:prstGeom prst="roundRect">
          <a:avLst/>
        </a:prstGeom>
      </dgm:spPr>
    </dgm:pt>
    <dgm:pt modelId="{9F456D9F-9671-4B9B-807C-F499BE61195E}" type="pres">
      <dgm:prSet presAssocID="{3A067FEE-48E4-431D-BB48-1CFE677886BD}" presName="rootConnector" presStyleLbl="node3" presStyleIdx="5" presStyleCnt="7"/>
      <dgm:spPr/>
    </dgm:pt>
    <dgm:pt modelId="{E8CC3EB1-3F3C-48C6-B568-7CC4361E0267}" type="pres">
      <dgm:prSet presAssocID="{3A067FEE-48E4-431D-BB48-1CFE677886BD}" presName="hierChild4" presStyleCnt="0"/>
      <dgm:spPr/>
    </dgm:pt>
    <dgm:pt modelId="{E8CA4BE7-2069-4A1F-A712-19F2205ADB04}" type="pres">
      <dgm:prSet presAssocID="{3A067FEE-48E4-431D-BB48-1CFE677886BD}" presName="hierChild5" presStyleCnt="0"/>
      <dgm:spPr/>
    </dgm:pt>
    <dgm:pt modelId="{8A46AF15-5CCA-4D2C-8FBE-5E543EDC71A4}" type="pres">
      <dgm:prSet presAssocID="{19D300D7-8E94-4D2C-B8A0-A21AEDE61919}" presName="hierChild5" presStyleCnt="0"/>
      <dgm:spPr/>
    </dgm:pt>
    <dgm:pt modelId="{1712D279-526E-4F93-9F07-133E9D27EC55}" type="pres">
      <dgm:prSet presAssocID="{B67898CE-B80B-489D-B079-DC1BE68F224A}" presName="Name37" presStyleLbl="parChTrans1D2" presStyleIdx="2" presStyleCnt="3"/>
      <dgm:spPr/>
    </dgm:pt>
    <dgm:pt modelId="{917AB86E-51E1-42E2-9F71-AC5EB624D4BC}" type="pres">
      <dgm:prSet presAssocID="{154317C9-9F8A-42BA-9551-4A4F8EC868CA}" presName="hierRoot2" presStyleCnt="0">
        <dgm:presLayoutVars>
          <dgm:hierBranch val="init"/>
        </dgm:presLayoutVars>
      </dgm:prSet>
      <dgm:spPr/>
    </dgm:pt>
    <dgm:pt modelId="{827896AF-AB4F-4961-A164-821FF417F014}" type="pres">
      <dgm:prSet presAssocID="{154317C9-9F8A-42BA-9551-4A4F8EC868CA}" presName="rootComposite" presStyleCnt="0"/>
      <dgm:spPr/>
    </dgm:pt>
    <dgm:pt modelId="{49625F56-2A6C-4674-8731-69363ADF67E4}" type="pres">
      <dgm:prSet presAssocID="{154317C9-9F8A-42BA-9551-4A4F8EC868CA}" presName="rootText" presStyleLbl="node2" presStyleIdx="2" presStyleCnt="3" custScaleX="115422">
        <dgm:presLayoutVars>
          <dgm:chPref val="3"/>
        </dgm:presLayoutVars>
      </dgm:prSet>
      <dgm:spPr>
        <a:prstGeom prst="roundRect">
          <a:avLst/>
        </a:prstGeom>
      </dgm:spPr>
    </dgm:pt>
    <dgm:pt modelId="{CC2DB74D-1620-469C-96A2-EA48A9FD0558}" type="pres">
      <dgm:prSet presAssocID="{154317C9-9F8A-42BA-9551-4A4F8EC868CA}" presName="rootConnector" presStyleLbl="node2" presStyleIdx="2" presStyleCnt="3"/>
      <dgm:spPr/>
    </dgm:pt>
    <dgm:pt modelId="{D98814B1-23EC-44E9-A6FF-E1F3E8F3033D}" type="pres">
      <dgm:prSet presAssocID="{154317C9-9F8A-42BA-9551-4A4F8EC868CA}" presName="hierChild4" presStyleCnt="0"/>
      <dgm:spPr/>
    </dgm:pt>
    <dgm:pt modelId="{CFA30655-1E24-413E-A3C6-9A8649A409E1}" type="pres">
      <dgm:prSet presAssocID="{B73630D0-D6E2-4C6D-B703-C2D798C74B86}" presName="Name37" presStyleLbl="parChTrans1D3" presStyleIdx="6" presStyleCnt="7"/>
      <dgm:spPr/>
    </dgm:pt>
    <dgm:pt modelId="{585D3C73-EBCD-48DB-8AF5-0733F79604CB}" type="pres">
      <dgm:prSet presAssocID="{9E1C6711-44F4-4989-91D3-EDC79CF3A5B9}" presName="hierRoot2" presStyleCnt="0">
        <dgm:presLayoutVars>
          <dgm:hierBranch val="init"/>
        </dgm:presLayoutVars>
      </dgm:prSet>
      <dgm:spPr/>
    </dgm:pt>
    <dgm:pt modelId="{4E5A321F-2880-47AC-BD7E-FF4489D30B4B}" type="pres">
      <dgm:prSet presAssocID="{9E1C6711-44F4-4989-91D3-EDC79CF3A5B9}" presName="rootComposite" presStyleCnt="0"/>
      <dgm:spPr/>
    </dgm:pt>
    <dgm:pt modelId="{D9C6911F-B5DF-4604-93FB-BD3D9A48ECDA}" type="pres">
      <dgm:prSet presAssocID="{9E1C6711-44F4-4989-91D3-EDC79CF3A5B9}" presName="rootText" presStyleLbl="node3" presStyleIdx="6" presStyleCnt="7" custScaleX="115422">
        <dgm:presLayoutVars>
          <dgm:chPref val="3"/>
        </dgm:presLayoutVars>
      </dgm:prSet>
      <dgm:spPr>
        <a:prstGeom prst="roundRect">
          <a:avLst/>
        </a:prstGeom>
      </dgm:spPr>
    </dgm:pt>
    <dgm:pt modelId="{FDFC7F02-5D73-4A8B-A472-22E6CF982BF5}" type="pres">
      <dgm:prSet presAssocID="{9E1C6711-44F4-4989-91D3-EDC79CF3A5B9}" presName="rootConnector" presStyleLbl="node3" presStyleIdx="6" presStyleCnt="7"/>
      <dgm:spPr/>
    </dgm:pt>
    <dgm:pt modelId="{65ACBC56-0092-47A2-9C57-84670D63ADE2}" type="pres">
      <dgm:prSet presAssocID="{9E1C6711-44F4-4989-91D3-EDC79CF3A5B9}" presName="hierChild4" presStyleCnt="0"/>
      <dgm:spPr/>
    </dgm:pt>
    <dgm:pt modelId="{3EE7579F-0F88-4972-AF08-153E850A26E7}" type="pres">
      <dgm:prSet presAssocID="{9E1C6711-44F4-4989-91D3-EDC79CF3A5B9}" presName="hierChild5" presStyleCnt="0"/>
      <dgm:spPr/>
    </dgm:pt>
    <dgm:pt modelId="{FC67E4AF-81BE-4515-8A7B-9AFAE56664A3}" type="pres">
      <dgm:prSet presAssocID="{154317C9-9F8A-42BA-9551-4A4F8EC868CA}" presName="hierChild5" presStyleCnt="0"/>
      <dgm:spPr/>
    </dgm:pt>
    <dgm:pt modelId="{713785AF-1040-4770-8367-EE1310194FBB}" type="pres">
      <dgm:prSet presAssocID="{D4D6096C-935E-4B62-9E4F-FFE41A624B95}" presName="hierChild3" presStyleCnt="0"/>
      <dgm:spPr/>
    </dgm:pt>
  </dgm:ptLst>
  <dgm:cxnLst>
    <dgm:cxn modelId="{58C43B09-DE1D-49EC-AD53-6D6A636AE9D1}" type="presOf" srcId="{B0665A11-455A-4EB5-AE90-69CC35B94704}" destId="{0DDDEB1C-4A2C-4F54-8105-CB4D53AB64F6}" srcOrd="0" destOrd="0" presId="urn:microsoft.com/office/officeart/2005/8/layout/orgChart1"/>
    <dgm:cxn modelId="{11C9990F-EAE9-4799-8A19-7469137FDC81}" srcId="{19D300D7-8E94-4D2C-B8A0-A21AEDE61919}" destId="{3A067FEE-48E4-431D-BB48-1CFE677886BD}" srcOrd="3" destOrd="0" parTransId="{B0665A11-455A-4EB5-AE90-69CC35B94704}" sibTransId="{BFF10ED0-6FF8-4A24-9EF1-4EF50F242816}"/>
    <dgm:cxn modelId="{BA9DA410-8BA1-414D-8CAD-4369EC038044}" type="presOf" srcId="{2E45B88B-8EB7-43F7-880D-E51102901FD3}" destId="{E8CF3A97-59BD-496F-9803-DA5BABF78487}" srcOrd="0" destOrd="0" presId="urn:microsoft.com/office/officeart/2005/8/layout/orgChart1"/>
    <dgm:cxn modelId="{77443111-D844-4C72-B898-089024DF60AB}" srcId="{D4D6096C-935E-4B62-9E4F-FFE41A624B95}" destId="{0FF8067C-1F11-4126-B262-87A62D83290C}" srcOrd="0" destOrd="0" parTransId="{BCF1902E-71A3-49A3-A4CF-4A05725DA9B3}" sibTransId="{2A6AD01C-203A-4744-A8D2-AC63EACD0517}"/>
    <dgm:cxn modelId="{0BC73415-55DB-48EE-BDC1-33BF48E08976}" type="presOf" srcId="{51B1F1FF-847A-4559-8ADD-18C0BE545275}" destId="{A06D3E22-43E4-46DA-84E2-6B18C2023FC7}" srcOrd="1" destOrd="0" presId="urn:microsoft.com/office/officeart/2005/8/layout/orgChart1"/>
    <dgm:cxn modelId="{8B998716-ADA9-4C46-AC0F-D6EEC347AFDE}" type="presOf" srcId="{B06F76DB-4762-4183-814B-0FCB73644662}" destId="{5CF3B479-0A44-4A9B-9319-2BFD1799A37E}" srcOrd="0" destOrd="0" presId="urn:microsoft.com/office/officeart/2005/8/layout/orgChart1"/>
    <dgm:cxn modelId="{8F3AB11C-4FF4-4E17-9B53-AE04789935FE}" type="presOf" srcId="{51B1F1FF-847A-4559-8ADD-18C0BE545275}" destId="{C9784F16-40A5-4976-863B-0410CA09C6CD}" srcOrd="0" destOrd="0" presId="urn:microsoft.com/office/officeart/2005/8/layout/orgChart1"/>
    <dgm:cxn modelId="{6B40CE1D-EF7E-459F-9B67-B803A96891B6}" type="presOf" srcId="{154317C9-9F8A-42BA-9551-4A4F8EC868CA}" destId="{49625F56-2A6C-4674-8731-69363ADF67E4}" srcOrd="0" destOrd="0" presId="urn:microsoft.com/office/officeart/2005/8/layout/orgChart1"/>
    <dgm:cxn modelId="{5C91ED25-98DF-449F-BB29-D17F12A8D202}" type="presOf" srcId="{CB38E92C-AD94-45E6-B262-C31F064CE924}" destId="{51FE8A5C-FC8F-4F75-BF22-C5E2DA11F151}" srcOrd="1" destOrd="0" presId="urn:microsoft.com/office/officeart/2005/8/layout/orgChart1"/>
    <dgm:cxn modelId="{34C50126-C7B8-44FC-B1E7-5159EE1C024F}" type="presOf" srcId="{3A067FEE-48E4-431D-BB48-1CFE677886BD}" destId="{3F1200EA-227D-4AB8-ADB8-93E55FF68960}" srcOrd="0" destOrd="0" presId="urn:microsoft.com/office/officeart/2005/8/layout/orgChart1"/>
    <dgm:cxn modelId="{0D3D2F2A-75FA-4390-81E5-F0586B1D976D}" type="presOf" srcId="{B73630D0-D6E2-4C6D-B703-C2D798C74B86}" destId="{CFA30655-1E24-413E-A3C6-9A8649A409E1}" srcOrd="0" destOrd="0" presId="urn:microsoft.com/office/officeart/2005/8/layout/orgChart1"/>
    <dgm:cxn modelId="{0510C52B-A9F0-4A31-A935-5A6A6362992E}" type="presOf" srcId="{8C6F9546-CF42-44D1-B769-636AA255CA15}" destId="{CF4F8635-A1D3-453D-A099-57D3467AB2A1}" srcOrd="0" destOrd="0" presId="urn:microsoft.com/office/officeart/2005/8/layout/orgChart1"/>
    <dgm:cxn modelId="{0E3E732D-4C17-4AED-9F52-1703BB1E5D1F}" srcId="{19D300D7-8E94-4D2C-B8A0-A21AEDE61919}" destId="{2E45B88B-8EB7-43F7-880D-E51102901FD3}" srcOrd="1" destOrd="0" parTransId="{4150663E-6B12-4744-A8B7-7A6F1F11B8DA}" sibTransId="{B6E94806-70B1-401E-8AE7-D96721857268}"/>
    <dgm:cxn modelId="{1CC7BD2E-30B9-4FED-8034-C8006FE5955F}" type="presOf" srcId="{19D300D7-8E94-4D2C-B8A0-A21AEDE61919}" destId="{627F590B-D41F-4750-BDB3-5BA72498A6A2}" srcOrd="0" destOrd="0" presId="urn:microsoft.com/office/officeart/2005/8/layout/orgChart1"/>
    <dgm:cxn modelId="{40B3F341-1FF9-437D-9F9F-AD0185B9AD90}" type="presOf" srcId="{34240977-ACED-4759-BF8D-333D8103FA45}" destId="{531EBF85-610D-40E5-817E-A913D7656325}" srcOrd="0" destOrd="0" presId="urn:microsoft.com/office/officeart/2005/8/layout/orgChart1"/>
    <dgm:cxn modelId="{E112E866-7C40-49BF-A5AD-F63FA423017C}" type="presOf" srcId="{4150663E-6B12-4744-A8B7-7A6F1F11B8DA}" destId="{010DB3D3-FC07-475B-87CF-78C714AC551F}" srcOrd="0" destOrd="0" presId="urn:microsoft.com/office/officeart/2005/8/layout/orgChart1"/>
    <dgm:cxn modelId="{20B81967-3787-4B6D-8808-15F31BC4B9C5}" type="presOf" srcId="{F52E13AA-E678-4EEF-A8F3-228D45CA7458}" destId="{3A28EAD3-5786-4E76-90BF-A0E418BBF6A2}" srcOrd="0" destOrd="0" presId="urn:microsoft.com/office/officeart/2005/8/layout/orgChart1"/>
    <dgm:cxn modelId="{8D7E4B67-654C-4BE3-BEAE-1D89C9A0868D}" srcId="{0FF8067C-1F11-4126-B262-87A62D83290C}" destId="{51B1F1FF-847A-4559-8ADD-18C0BE545275}" srcOrd="1" destOrd="0" parTransId="{9FDB991F-A9DE-4079-9C39-1BD1E7F9210D}" sibTransId="{3D704C51-8A9A-4D9E-AB03-D9D425059C8B}"/>
    <dgm:cxn modelId="{1641EE49-6DA8-4AA3-881B-65F8799FC3CD}" srcId="{154317C9-9F8A-42BA-9551-4A4F8EC868CA}" destId="{9E1C6711-44F4-4989-91D3-EDC79CF3A5B9}" srcOrd="0" destOrd="0" parTransId="{B73630D0-D6E2-4C6D-B703-C2D798C74B86}" sibTransId="{7F45419C-D912-4068-98EB-51B6D8800EF8}"/>
    <dgm:cxn modelId="{73A01B6A-0476-4A25-B707-E9FD148D22AE}" srcId="{D4D6096C-935E-4B62-9E4F-FFE41A624B95}" destId="{19D300D7-8E94-4D2C-B8A0-A21AEDE61919}" srcOrd="1" destOrd="0" parTransId="{BEF84DDC-C0E8-4B1F-A636-47732DAFA353}" sibTransId="{6C0D0962-F515-4FCE-893E-6ECCB9E83BDD}"/>
    <dgm:cxn modelId="{E527C36C-F4FE-4842-AC6B-4986EAE1F98B}" srcId="{19D300D7-8E94-4D2C-B8A0-A21AEDE61919}" destId="{CB38E92C-AD94-45E6-B262-C31F064CE924}" srcOrd="0" destOrd="0" parTransId="{681732B6-290F-40F2-A9AE-9BFED70D2CAA}" sibTransId="{54B78A58-D015-4D8D-93BF-48B779B3AD2A}"/>
    <dgm:cxn modelId="{52D2556D-A06A-4788-B2EA-334E65F499FD}" type="presOf" srcId="{41164151-6151-42B9-B2AF-4E3463571FCF}" destId="{300EF5C5-4562-44C4-9B8D-59FAECA70DD2}" srcOrd="0" destOrd="0" presId="urn:microsoft.com/office/officeart/2005/8/layout/orgChart1"/>
    <dgm:cxn modelId="{1BB99D6E-15ED-4996-91AF-CDA70F89A7AD}" type="presOf" srcId="{0F3B7BE0-77FB-4B49-B7F8-EE69B4541DE6}" destId="{DF0A7910-504D-454A-88F6-B7AE194DE0B2}" srcOrd="1" destOrd="0" presId="urn:microsoft.com/office/officeart/2005/8/layout/orgChart1"/>
    <dgm:cxn modelId="{9150734F-2E3C-4CFD-9A2E-63FFD5026DD8}" type="presOf" srcId="{7C1ADB31-12B7-4EB0-BB62-E20FEC0BE5A1}" destId="{9B8CA97F-1669-421A-99BD-1FF589F1988A}" srcOrd="0" destOrd="0" presId="urn:microsoft.com/office/officeart/2005/8/layout/orgChart1"/>
    <dgm:cxn modelId="{90869671-1BA9-4682-BBFA-7FC8A63C2B8F}" type="presOf" srcId="{D4D6096C-935E-4B62-9E4F-FFE41A624B95}" destId="{13689C10-93CA-4DDC-A92E-313BE8AC35F8}" srcOrd="0" destOrd="0" presId="urn:microsoft.com/office/officeart/2005/8/layout/orgChart1"/>
    <dgm:cxn modelId="{3E010074-EE8D-4E44-B303-B5ED2D178A6C}" type="presOf" srcId="{B2369DE1-12FF-4BAF-9964-91783D627F9A}" destId="{01167481-96F1-45DB-9441-08802050FC6F}" srcOrd="0" destOrd="0" presId="urn:microsoft.com/office/officeart/2005/8/layout/orgChart1"/>
    <dgm:cxn modelId="{4F240974-BE82-4A76-9B59-3F982B4DBD99}" type="presOf" srcId="{BEF84DDC-C0E8-4B1F-A636-47732DAFA353}" destId="{5C74A165-118B-426E-A16A-A6F48F903B5F}" srcOrd="0" destOrd="0" presId="urn:microsoft.com/office/officeart/2005/8/layout/orgChart1"/>
    <dgm:cxn modelId="{92917658-A3C0-4CA8-B28B-12E73C735A38}" type="presOf" srcId="{9E1C6711-44F4-4989-91D3-EDC79CF3A5B9}" destId="{D9C6911F-B5DF-4604-93FB-BD3D9A48ECDA}" srcOrd="0" destOrd="0" presId="urn:microsoft.com/office/officeart/2005/8/layout/orgChart1"/>
    <dgm:cxn modelId="{A0D3297C-B17C-4230-B0C4-4CA8E6AD2871}" srcId="{34240977-ACED-4759-BF8D-333D8103FA45}" destId="{8C6F9546-CF42-44D1-B769-636AA255CA15}" srcOrd="1" destOrd="0" parTransId="{7C1ADB31-12B7-4EB0-BB62-E20FEC0BE5A1}" sibTransId="{D0B02F1E-52F9-4D2A-8697-E2C42BCE6A9F}"/>
    <dgm:cxn modelId="{A80E667C-269D-45BF-B976-9C591F89996B}" type="presOf" srcId="{19D300D7-8E94-4D2C-B8A0-A21AEDE61919}" destId="{6332D0FE-630B-48B4-A960-C5E08FBEE5FB}" srcOrd="1" destOrd="0" presId="urn:microsoft.com/office/officeart/2005/8/layout/orgChart1"/>
    <dgm:cxn modelId="{1F58B781-E63D-4087-B366-A5709ACF1AC6}" type="presOf" srcId="{0F3B7BE0-77FB-4B49-B7F8-EE69B4541DE6}" destId="{BA754DC0-148D-4C73-A1AE-1D8285AD1F66}" srcOrd="0" destOrd="0" presId="urn:microsoft.com/office/officeart/2005/8/layout/orgChart1"/>
    <dgm:cxn modelId="{20052E8F-D77D-4E7E-A1F1-98761CCA7CB0}" type="presOf" srcId="{2E45B88B-8EB7-43F7-880D-E51102901FD3}" destId="{812967A8-09B7-4987-82B6-B2655D43B007}" srcOrd="1" destOrd="0" presId="urn:microsoft.com/office/officeart/2005/8/layout/orgChart1"/>
    <dgm:cxn modelId="{7DDDA990-68E1-4A3B-93AB-D2B6266FEAF7}" type="presOf" srcId="{D4D6096C-935E-4B62-9E4F-FFE41A624B95}" destId="{F193C260-76C0-4E34-A4F2-1085350A6227}" srcOrd="1" destOrd="0" presId="urn:microsoft.com/office/officeart/2005/8/layout/orgChart1"/>
    <dgm:cxn modelId="{85F9F590-0C1D-4C91-9BA4-ED332416BFE5}" srcId="{0FF8067C-1F11-4126-B262-87A62D83290C}" destId="{B2369DE1-12FF-4BAF-9964-91783D627F9A}" srcOrd="0" destOrd="0" parTransId="{F39E7544-DD3B-44C6-8BBD-4145F07FB0E5}" sibTransId="{C33E9B22-0032-43F2-83A9-E4254CCB3879}"/>
    <dgm:cxn modelId="{7DEA5C92-415E-45C2-954B-670AE471AFF1}" type="presOf" srcId="{154317C9-9F8A-42BA-9551-4A4F8EC868CA}" destId="{CC2DB74D-1620-469C-96A2-EA48A9FD0558}" srcOrd="1" destOrd="0" presId="urn:microsoft.com/office/officeart/2005/8/layout/orgChart1"/>
    <dgm:cxn modelId="{90AE0D9E-320E-4D54-8817-88704D5A1C8C}" type="presOf" srcId="{0FF8067C-1F11-4126-B262-87A62D83290C}" destId="{53F5D9F8-8274-4872-90F5-E3C9959C8CB2}" srcOrd="1" destOrd="0" presId="urn:microsoft.com/office/officeart/2005/8/layout/orgChart1"/>
    <dgm:cxn modelId="{EBDC1CA0-815A-4484-9871-881B478AAE27}" srcId="{19D300D7-8E94-4D2C-B8A0-A21AEDE61919}" destId="{EC332372-BCDF-4B36-B9EB-B3D1BD010782}" srcOrd="2" destOrd="0" parTransId="{41164151-6151-42B9-B2AF-4E3463571FCF}" sibTransId="{5EC0EB9F-8301-4E90-93DE-9B072B44B2DD}"/>
    <dgm:cxn modelId="{41764CA4-2F5D-4E49-8E00-E78431FEC315}" type="presOf" srcId="{CB38E92C-AD94-45E6-B262-C31F064CE924}" destId="{63E2C911-F0CF-4595-A3D7-57F5EAA10703}" srcOrd="0" destOrd="0" presId="urn:microsoft.com/office/officeart/2005/8/layout/orgChart1"/>
    <dgm:cxn modelId="{7ACB73AC-1E14-41C9-A423-58933BD4F7DD}" type="presOf" srcId="{EC332372-BCDF-4B36-B9EB-B3D1BD010782}" destId="{FF00CB22-AA8F-4713-B100-E2EC8803D225}" srcOrd="0" destOrd="0" presId="urn:microsoft.com/office/officeart/2005/8/layout/orgChart1"/>
    <dgm:cxn modelId="{1FEDF6B0-231E-4FC8-91D7-0BF723E90405}" srcId="{34240977-ACED-4759-BF8D-333D8103FA45}" destId="{0F3B7BE0-77FB-4B49-B7F8-EE69B4541DE6}" srcOrd="0" destOrd="0" parTransId="{F52E13AA-E678-4EEF-A8F3-228D45CA7458}" sibTransId="{0A7171DD-001D-4838-800D-AF58485D2A52}"/>
    <dgm:cxn modelId="{8513B2B1-FF42-41CD-98F7-FA7D73E24A37}" type="presOf" srcId="{B67898CE-B80B-489D-B079-DC1BE68F224A}" destId="{1712D279-526E-4F93-9F07-133E9D27EC55}" srcOrd="0" destOrd="0" presId="urn:microsoft.com/office/officeart/2005/8/layout/orgChart1"/>
    <dgm:cxn modelId="{EC36D9B6-43CB-48A5-A9DE-5AAD9AE6673E}" type="presOf" srcId="{BCF1902E-71A3-49A3-A4CF-4A05725DA9B3}" destId="{90F7FB71-60DA-4E1F-A976-73651756B444}" srcOrd="0" destOrd="0" presId="urn:microsoft.com/office/officeart/2005/8/layout/orgChart1"/>
    <dgm:cxn modelId="{B8A284C5-5733-449A-927E-FD8B35EBE078}" srcId="{B06F76DB-4762-4183-814B-0FCB73644662}" destId="{D4D6096C-935E-4B62-9E4F-FFE41A624B95}" srcOrd="0" destOrd="0" parTransId="{8691CEB7-361D-474A-BE26-08245D6FF715}" sibTransId="{2EAB314B-5FD8-467F-A72E-72D3C357625A}"/>
    <dgm:cxn modelId="{6B78E3C8-B177-431D-B67B-DB36EB4DB67E}" type="presOf" srcId="{0FF8067C-1F11-4126-B262-87A62D83290C}" destId="{8902170B-9A49-497D-A0E7-2B703737D12A}" srcOrd="0" destOrd="0" presId="urn:microsoft.com/office/officeart/2005/8/layout/orgChart1"/>
    <dgm:cxn modelId="{13444FCB-62F6-4B65-8EC4-8009237391F7}" type="presOf" srcId="{34240977-ACED-4759-BF8D-333D8103FA45}" destId="{46423BC5-F605-4EB1-BE25-4F5D06A3D010}" srcOrd="1" destOrd="0" presId="urn:microsoft.com/office/officeart/2005/8/layout/orgChart1"/>
    <dgm:cxn modelId="{32C72BD2-7244-4B92-BAC1-36CFBFA9DF92}" type="presOf" srcId="{9FDB991F-A9DE-4079-9C39-1BD1E7F9210D}" destId="{B63E5471-E896-4FD4-87D0-ECC609EDB978}" srcOrd="0" destOrd="0" presId="urn:microsoft.com/office/officeart/2005/8/layout/orgChart1"/>
    <dgm:cxn modelId="{3AA7C4DF-8419-4B31-A917-C9120DBEDD4E}" srcId="{51B1F1FF-847A-4559-8ADD-18C0BE545275}" destId="{34240977-ACED-4759-BF8D-333D8103FA45}" srcOrd="0" destOrd="0" parTransId="{26312BAB-EEDF-4306-B525-DD6E2F21CE96}" sibTransId="{0F505865-A361-418C-A1D1-16139B152CC6}"/>
    <dgm:cxn modelId="{4C7E9FE3-E205-4268-BC72-481AA5B3EA9A}" type="presOf" srcId="{F39E7544-DD3B-44C6-8BBD-4145F07FB0E5}" destId="{B0AE1D81-82EC-40FD-B39B-012F2F6C33B7}" srcOrd="0" destOrd="0" presId="urn:microsoft.com/office/officeart/2005/8/layout/orgChart1"/>
    <dgm:cxn modelId="{866010E5-F78E-49C5-A5AF-CD53BEE48C49}" srcId="{D4D6096C-935E-4B62-9E4F-FFE41A624B95}" destId="{154317C9-9F8A-42BA-9551-4A4F8EC868CA}" srcOrd="2" destOrd="0" parTransId="{B67898CE-B80B-489D-B079-DC1BE68F224A}" sibTransId="{0D4C8234-DB84-451A-9595-6D2BEEA5671F}"/>
    <dgm:cxn modelId="{688645E8-6328-4135-90FA-047EAA8AEDA1}" type="presOf" srcId="{B2369DE1-12FF-4BAF-9964-91783D627F9A}" destId="{9C897809-F887-446B-AC2B-FDA86750F896}" srcOrd="1" destOrd="0" presId="urn:microsoft.com/office/officeart/2005/8/layout/orgChart1"/>
    <dgm:cxn modelId="{0EA0C3E8-AD1B-437B-8EA2-E04B3CEBCE2B}" type="presOf" srcId="{EC332372-BCDF-4B36-B9EB-B3D1BD010782}" destId="{5E9834DA-7BCC-4FE0-813E-3954F66A68BE}" srcOrd="1" destOrd="0" presId="urn:microsoft.com/office/officeart/2005/8/layout/orgChart1"/>
    <dgm:cxn modelId="{BC339CFA-F576-45DC-94B9-BD4F7C6D5E7B}" type="presOf" srcId="{8C6F9546-CF42-44D1-B769-636AA255CA15}" destId="{17067E70-4C80-4DA8-94D8-119E7341B691}" srcOrd="1" destOrd="0" presId="urn:microsoft.com/office/officeart/2005/8/layout/orgChart1"/>
    <dgm:cxn modelId="{095F45FB-CD58-4722-8F31-D86D12D27425}" type="presOf" srcId="{26312BAB-EEDF-4306-B525-DD6E2F21CE96}" destId="{74DB420D-57FE-4FAE-A5C5-C6CAEF1B25C3}" srcOrd="0" destOrd="0" presId="urn:microsoft.com/office/officeart/2005/8/layout/orgChart1"/>
    <dgm:cxn modelId="{47DAF7FB-058B-4442-94BB-E156793563F4}" type="presOf" srcId="{681732B6-290F-40F2-A9AE-9BFED70D2CAA}" destId="{747F3A32-D52C-4307-9E36-B173CD00CD98}" srcOrd="0" destOrd="0" presId="urn:microsoft.com/office/officeart/2005/8/layout/orgChart1"/>
    <dgm:cxn modelId="{83A71AFE-22B8-41C6-9432-8BCAC49CFF61}" type="presOf" srcId="{9E1C6711-44F4-4989-91D3-EDC79CF3A5B9}" destId="{FDFC7F02-5D73-4A8B-A472-22E6CF982BF5}" srcOrd="1" destOrd="0" presId="urn:microsoft.com/office/officeart/2005/8/layout/orgChart1"/>
    <dgm:cxn modelId="{DC537EFF-4BD7-45EF-A948-6C2294EA797D}" type="presOf" srcId="{3A067FEE-48E4-431D-BB48-1CFE677886BD}" destId="{9F456D9F-9671-4B9B-807C-F499BE61195E}" srcOrd="1" destOrd="0" presId="urn:microsoft.com/office/officeart/2005/8/layout/orgChart1"/>
    <dgm:cxn modelId="{2E93B25D-9D3A-4AD1-855A-91CD1A364820}" type="presParOf" srcId="{5CF3B479-0A44-4A9B-9319-2BFD1799A37E}" destId="{2223F97E-D90B-4981-96B6-D91D7C7D6C82}" srcOrd="0" destOrd="0" presId="urn:microsoft.com/office/officeart/2005/8/layout/orgChart1"/>
    <dgm:cxn modelId="{5D3C09A8-52EA-4E98-9B41-555A98833401}" type="presParOf" srcId="{2223F97E-D90B-4981-96B6-D91D7C7D6C82}" destId="{3827FC88-D35A-4043-A7DD-E25671DE2CD7}" srcOrd="0" destOrd="0" presId="urn:microsoft.com/office/officeart/2005/8/layout/orgChart1"/>
    <dgm:cxn modelId="{259FE5B8-9313-43C0-9089-E7E613C61086}" type="presParOf" srcId="{3827FC88-D35A-4043-A7DD-E25671DE2CD7}" destId="{13689C10-93CA-4DDC-A92E-313BE8AC35F8}" srcOrd="0" destOrd="0" presId="urn:microsoft.com/office/officeart/2005/8/layout/orgChart1"/>
    <dgm:cxn modelId="{5F2C5040-BD6E-4C94-A9F5-AD7094792990}" type="presParOf" srcId="{3827FC88-D35A-4043-A7DD-E25671DE2CD7}" destId="{F193C260-76C0-4E34-A4F2-1085350A6227}" srcOrd="1" destOrd="0" presId="urn:microsoft.com/office/officeart/2005/8/layout/orgChart1"/>
    <dgm:cxn modelId="{FD97BF14-9937-4951-A1D4-99FE4D1000BB}" type="presParOf" srcId="{2223F97E-D90B-4981-96B6-D91D7C7D6C82}" destId="{53F9B7D7-CD18-4665-BDCE-CA0B87263A55}" srcOrd="1" destOrd="0" presId="urn:microsoft.com/office/officeart/2005/8/layout/orgChart1"/>
    <dgm:cxn modelId="{51414D0E-1716-45EA-A6BB-10CE80F6294A}" type="presParOf" srcId="{53F9B7D7-CD18-4665-BDCE-CA0B87263A55}" destId="{90F7FB71-60DA-4E1F-A976-73651756B444}" srcOrd="0" destOrd="0" presId="urn:microsoft.com/office/officeart/2005/8/layout/orgChart1"/>
    <dgm:cxn modelId="{1CB4741A-1289-4C2C-B5A9-AD793991FAB3}" type="presParOf" srcId="{53F9B7D7-CD18-4665-BDCE-CA0B87263A55}" destId="{DC12B7F2-DB4E-477A-B8E9-BCB0822647B0}" srcOrd="1" destOrd="0" presId="urn:microsoft.com/office/officeart/2005/8/layout/orgChart1"/>
    <dgm:cxn modelId="{DCAEDA14-AD9A-443C-9E06-4942F66DACC5}" type="presParOf" srcId="{DC12B7F2-DB4E-477A-B8E9-BCB0822647B0}" destId="{B98DE602-0A76-4410-B6D0-50D0D8D21BC5}" srcOrd="0" destOrd="0" presId="urn:microsoft.com/office/officeart/2005/8/layout/orgChart1"/>
    <dgm:cxn modelId="{FE757412-5F97-497D-AA83-97ECAC1A3DFE}" type="presParOf" srcId="{B98DE602-0A76-4410-B6D0-50D0D8D21BC5}" destId="{8902170B-9A49-497D-A0E7-2B703737D12A}" srcOrd="0" destOrd="0" presId="urn:microsoft.com/office/officeart/2005/8/layout/orgChart1"/>
    <dgm:cxn modelId="{8C92586E-6372-4F39-9BF7-BB7F350D573D}" type="presParOf" srcId="{B98DE602-0A76-4410-B6D0-50D0D8D21BC5}" destId="{53F5D9F8-8274-4872-90F5-E3C9959C8CB2}" srcOrd="1" destOrd="0" presId="urn:microsoft.com/office/officeart/2005/8/layout/orgChart1"/>
    <dgm:cxn modelId="{A148E6D5-C5A7-46A3-86C1-3522E882DE70}" type="presParOf" srcId="{DC12B7F2-DB4E-477A-B8E9-BCB0822647B0}" destId="{9CDFA4F1-052F-4D21-97F5-E00AE2FA66BD}" srcOrd="1" destOrd="0" presId="urn:microsoft.com/office/officeart/2005/8/layout/orgChart1"/>
    <dgm:cxn modelId="{0EEC4BDC-7FAC-46B3-8285-185D6256E5F7}" type="presParOf" srcId="{9CDFA4F1-052F-4D21-97F5-E00AE2FA66BD}" destId="{B0AE1D81-82EC-40FD-B39B-012F2F6C33B7}" srcOrd="0" destOrd="0" presId="urn:microsoft.com/office/officeart/2005/8/layout/orgChart1"/>
    <dgm:cxn modelId="{E2B29233-210B-417E-8CF7-8BF6170CBEE0}" type="presParOf" srcId="{9CDFA4F1-052F-4D21-97F5-E00AE2FA66BD}" destId="{136656F4-70A0-4C91-A0CE-94D36F080FB1}" srcOrd="1" destOrd="0" presId="urn:microsoft.com/office/officeart/2005/8/layout/orgChart1"/>
    <dgm:cxn modelId="{F83F304B-BECF-476D-8AC5-2AA660CBB828}" type="presParOf" srcId="{136656F4-70A0-4C91-A0CE-94D36F080FB1}" destId="{A77CD8F1-AF62-403A-A8B2-EC308154C3D2}" srcOrd="0" destOrd="0" presId="urn:microsoft.com/office/officeart/2005/8/layout/orgChart1"/>
    <dgm:cxn modelId="{32E97A13-C46E-4431-9C75-7A20D20BDEA0}" type="presParOf" srcId="{A77CD8F1-AF62-403A-A8B2-EC308154C3D2}" destId="{01167481-96F1-45DB-9441-08802050FC6F}" srcOrd="0" destOrd="0" presId="urn:microsoft.com/office/officeart/2005/8/layout/orgChart1"/>
    <dgm:cxn modelId="{4AEC357E-C312-41C7-9BF4-5C6AFE12DC8A}" type="presParOf" srcId="{A77CD8F1-AF62-403A-A8B2-EC308154C3D2}" destId="{9C897809-F887-446B-AC2B-FDA86750F896}" srcOrd="1" destOrd="0" presId="urn:microsoft.com/office/officeart/2005/8/layout/orgChart1"/>
    <dgm:cxn modelId="{307C409A-C814-42E0-AB8E-01EAD1FF9BE6}" type="presParOf" srcId="{136656F4-70A0-4C91-A0CE-94D36F080FB1}" destId="{91CA9393-B8F8-4276-A4A0-84CF52D8D83C}" srcOrd="1" destOrd="0" presId="urn:microsoft.com/office/officeart/2005/8/layout/orgChart1"/>
    <dgm:cxn modelId="{3421A1F5-EF86-4AE5-BF71-101FC2266180}" type="presParOf" srcId="{136656F4-70A0-4C91-A0CE-94D36F080FB1}" destId="{FA0BA183-D59A-4B27-B008-8262C869A9B7}" srcOrd="2" destOrd="0" presId="urn:microsoft.com/office/officeart/2005/8/layout/orgChart1"/>
    <dgm:cxn modelId="{BE2283E1-720B-41DC-A52F-E13060EAE059}" type="presParOf" srcId="{9CDFA4F1-052F-4D21-97F5-E00AE2FA66BD}" destId="{B63E5471-E896-4FD4-87D0-ECC609EDB978}" srcOrd="2" destOrd="0" presId="urn:microsoft.com/office/officeart/2005/8/layout/orgChart1"/>
    <dgm:cxn modelId="{4427E468-216A-4823-B6D2-E54629320373}" type="presParOf" srcId="{9CDFA4F1-052F-4D21-97F5-E00AE2FA66BD}" destId="{2D406EE8-101A-4207-8080-649E6A7ADC2E}" srcOrd="3" destOrd="0" presId="urn:microsoft.com/office/officeart/2005/8/layout/orgChart1"/>
    <dgm:cxn modelId="{9DFC1903-EFBF-4B54-943C-1D4835631558}" type="presParOf" srcId="{2D406EE8-101A-4207-8080-649E6A7ADC2E}" destId="{D84414D5-435C-4DFF-9014-C8E1112ED77C}" srcOrd="0" destOrd="0" presId="urn:microsoft.com/office/officeart/2005/8/layout/orgChart1"/>
    <dgm:cxn modelId="{0C2F3EEA-AD16-48A9-B086-C701DCEFF1C1}" type="presParOf" srcId="{D84414D5-435C-4DFF-9014-C8E1112ED77C}" destId="{C9784F16-40A5-4976-863B-0410CA09C6CD}" srcOrd="0" destOrd="0" presId="urn:microsoft.com/office/officeart/2005/8/layout/orgChart1"/>
    <dgm:cxn modelId="{A7D96272-0174-42E3-AF78-FC716353A544}" type="presParOf" srcId="{D84414D5-435C-4DFF-9014-C8E1112ED77C}" destId="{A06D3E22-43E4-46DA-84E2-6B18C2023FC7}" srcOrd="1" destOrd="0" presId="urn:microsoft.com/office/officeart/2005/8/layout/orgChart1"/>
    <dgm:cxn modelId="{875E26E4-62F4-429C-9263-422168E2F4BD}" type="presParOf" srcId="{2D406EE8-101A-4207-8080-649E6A7ADC2E}" destId="{E45AC465-9278-4930-B5CD-A318A903E363}" srcOrd="1" destOrd="0" presId="urn:microsoft.com/office/officeart/2005/8/layout/orgChart1"/>
    <dgm:cxn modelId="{FA4BAB44-B9AA-4091-94B4-919046195675}" type="presParOf" srcId="{E45AC465-9278-4930-B5CD-A318A903E363}" destId="{74DB420D-57FE-4FAE-A5C5-C6CAEF1B25C3}" srcOrd="0" destOrd="0" presId="urn:microsoft.com/office/officeart/2005/8/layout/orgChart1"/>
    <dgm:cxn modelId="{960FAA45-1B95-446E-AFEF-EB2EB9077FC3}" type="presParOf" srcId="{E45AC465-9278-4930-B5CD-A318A903E363}" destId="{96424A68-E178-49A6-AAC1-AC593F859491}" srcOrd="1" destOrd="0" presId="urn:microsoft.com/office/officeart/2005/8/layout/orgChart1"/>
    <dgm:cxn modelId="{BF707129-C864-4B9F-B158-532E91B66CB5}" type="presParOf" srcId="{96424A68-E178-49A6-AAC1-AC593F859491}" destId="{4006CCD2-200A-4F06-8AC8-66D896048513}" srcOrd="0" destOrd="0" presId="urn:microsoft.com/office/officeart/2005/8/layout/orgChart1"/>
    <dgm:cxn modelId="{7A5F0FD4-E34E-4353-BF17-C5FDFC61EF33}" type="presParOf" srcId="{4006CCD2-200A-4F06-8AC8-66D896048513}" destId="{531EBF85-610D-40E5-817E-A913D7656325}" srcOrd="0" destOrd="0" presId="urn:microsoft.com/office/officeart/2005/8/layout/orgChart1"/>
    <dgm:cxn modelId="{FDAC39A1-360C-493F-B65A-59336C919301}" type="presParOf" srcId="{4006CCD2-200A-4F06-8AC8-66D896048513}" destId="{46423BC5-F605-4EB1-BE25-4F5D06A3D010}" srcOrd="1" destOrd="0" presId="urn:microsoft.com/office/officeart/2005/8/layout/orgChart1"/>
    <dgm:cxn modelId="{CA9CF02F-DB53-42DA-8EF7-59156DB1201D}" type="presParOf" srcId="{96424A68-E178-49A6-AAC1-AC593F859491}" destId="{41908C82-C219-4ED8-B0A0-D26C03F90834}" srcOrd="1" destOrd="0" presId="urn:microsoft.com/office/officeart/2005/8/layout/orgChart1"/>
    <dgm:cxn modelId="{A106D540-B0BF-4D10-BBFB-FA2A581287E5}" type="presParOf" srcId="{41908C82-C219-4ED8-B0A0-D26C03F90834}" destId="{3A28EAD3-5786-4E76-90BF-A0E418BBF6A2}" srcOrd="0" destOrd="0" presId="urn:microsoft.com/office/officeart/2005/8/layout/orgChart1"/>
    <dgm:cxn modelId="{1A150EF5-2D97-40C6-8FCE-B391DCF4BDD8}" type="presParOf" srcId="{41908C82-C219-4ED8-B0A0-D26C03F90834}" destId="{8377AA39-E612-40D0-A50B-DCAC21BDADD0}" srcOrd="1" destOrd="0" presId="urn:microsoft.com/office/officeart/2005/8/layout/orgChart1"/>
    <dgm:cxn modelId="{59CAF933-15B1-46D7-B76B-42724BF339F0}" type="presParOf" srcId="{8377AA39-E612-40D0-A50B-DCAC21BDADD0}" destId="{A5D16DC5-1EB9-4A98-A48A-CF6C2A1AFBA5}" srcOrd="0" destOrd="0" presId="urn:microsoft.com/office/officeart/2005/8/layout/orgChart1"/>
    <dgm:cxn modelId="{CEE7BCF6-F4FE-4AA4-9FD2-3EBBB3EC1A86}" type="presParOf" srcId="{A5D16DC5-1EB9-4A98-A48A-CF6C2A1AFBA5}" destId="{BA754DC0-148D-4C73-A1AE-1D8285AD1F66}" srcOrd="0" destOrd="0" presId="urn:microsoft.com/office/officeart/2005/8/layout/orgChart1"/>
    <dgm:cxn modelId="{B671ED55-5AB3-46FB-B6F8-E528DB205A9C}" type="presParOf" srcId="{A5D16DC5-1EB9-4A98-A48A-CF6C2A1AFBA5}" destId="{DF0A7910-504D-454A-88F6-B7AE194DE0B2}" srcOrd="1" destOrd="0" presId="urn:microsoft.com/office/officeart/2005/8/layout/orgChart1"/>
    <dgm:cxn modelId="{56EC594D-9305-4122-BB85-8C88C6847B36}" type="presParOf" srcId="{8377AA39-E612-40D0-A50B-DCAC21BDADD0}" destId="{69B08B3F-51A7-4F92-AC49-C82414BAE62A}" srcOrd="1" destOrd="0" presId="urn:microsoft.com/office/officeart/2005/8/layout/orgChart1"/>
    <dgm:cxn modelId="{DBD881D9-2D30-4CB3-854A-04606FFA0D9E}" type="presParOf" srcId="{8377AA39-E612-40D0-A50B-DCAC21BDADD0}" destId="{CF542A74-C2B1-46C5-8BFC-6DCA149B9704}" srcOrd="2" destOrd="0" presId="urn:microsoft.com/office/officeart/2005/8/layout/orgChart1"/>
    <dgm:cxn modelId="{DDE73E63-3AAC-4777-8C74-915F1BC5E7CA}" type="presParOf" srcId="{41908C82-C219-4ED8-B0A0-D26C03F90834}" destId="{9B8CA97F-1669-421A-99BD-1FF589F1988A}" srcOrd="2" destOrd="0" presId="urn:microsoft.com/office/officeart/2005/8/layout/orgChart1"/>
    <dgm:cxn modelId="{6CAA5C9D-5D6E-4D99-9912-3E8BB16221B4}" type="presParOf" srcId="{41908C82-C219-4ED8-B0A0-D26C03F90834}" destId="{4B19A292-DC76-4BA6-8731-373CC2BE99AD}" srcOrd="3" destOrd="0" presId="urn:microsoft.com/office/officeart/2005/8/layout/orgChart1"/>
    <dgm:cxn modelId="{165D6E27-9D11-46B5-87B6-3176D8E45C04}" type="presParOf" srcId="{4B19A292-DC76-4BA6-8731-373CC2BE99AD}" destId="{04A64AF8-059E-4379-9B8A-003E9ECAC205}" srcOrd="0" destOrd="0" presId="urn:microsoft.com/office/officeart/2005/8/layout/orgChart1"/>
    <dgm:cxn modelId="{017661E8-FE98-46BF-A41E-2862E6BE7B0D}" type="presParOf" srcId="{04A64AF8-059E-4379-9B8A-003E9ECAC205}" destId="{CF4F8635-A1D3-453D-A099-57D3467AB2A1}" srcOrd="0" destOrd="0" presId="urn:microsoft.com/office/officeart/2005/8/layout/orgChart1"/>
    <dgm:cxn modelId="{71653C89-E6CF-4345-B20F-0630F38BF196}" type="presParOf" srcId="{04A64AF8-059E-4379-9B8A-003E9ECAC205}" destId="{17067E70-4C80-4DA8-94D8-119E7341B691}" srcOrd="1" destOrd="0" presId="urn:microsoft.com/office/officeart/2005/8/layout/orgChart1"/>
    <dgm:cxn modelId="{48FE8113-3937-4944-9ADD-3C1AB0F35DC3}" type="presParOf" srcId="{4B19A292-DC76-4BA6-8731-373CC2BE99AD}" destId="{CB825BCB-D5B1-4511-AEF4-E21D0AB2F0AE}" srcOrd="1" destOrd="0" presId="urn:microsoft.com/office/officeart/2005/8/layout/orgChart1"/>
    <dgm:cxn modelId="{81F9A156-6A91-486A-B21E-D6A232DBD0C5}" type="presParOf" srcId="{4B19A292-DC76-4BA6-8731-373CC2BE99AD}" destId="{B6CC03C4-A54E-4063-B1EE-78B546387FAD}" srcOrd="2" destOrd="0" presId="urn:microsoft.com/office/officeart/2005/8/layout/orgChart1"/>
    <dgm:cxn modelId="{21151166-6D1A-4921-9023-BA1909B46F5C}" type="presParOf" srcId="{96424A68-E178-49A6-AAC1-AC593F859491}" destId="{9463FCC4-3B2A-489A-99F6-24712FF84B2A}" srcOrd="2" destOrd="0" presId="urn:microsoft.com/office/officeart/2005/8/layout/orgChart1"/>
    <dgm:cxn modelId="{F0E9E20B-6FA8-49E0-A976-58F97A15A317}" type="presParOf" srcId="{2D406EE8-101A-4207-8080-649E6A7ADC2E}" destId="{E8A99571-3783-45CA-8CF7-355A3435B140}" srcOrd="2" destOrd="0" presId="urn:microsoft.com/office/officeart/2005/8/layout/orgChart1"/>
    <dgm:cxn modelId="{7C136A18-018F-4D47-9825-54FDA6E6E7C4}" type="presParOf" srcId="{DC12B7F2-DB4E-477A-B8E9-BCB0822647B0}" destId="{EFA1C275-10E9-4A71-A164-33CD1BCA226F}" srcOrd="2" destOrd="0" presId="urn:microsoft.com/office/officeart/2005/8/layout/orgChart1"/>
    <dgm:cxn modelId="{07206968-4D3E-4DB7-8CE5-BD13CAC385B3}" type="presParOf" srcId="{53F9B7D7-CD18-4665-BDCE-CA0B87263A55}" destId="{5C74A165-118B-426E-A16A-A6F48F903B5F}" srcOrd="2" destOrd="0" presId="urn:microsoft.com/office/officeart/2005/8/layout/orgChart1"/>
    <dgm:cxn modelId="{47EC95BA-A411-4EF7-A357-FCC7297A99BD}" type="presParOf" srcId="{53F9B7D7-CD18-4665-BDCE-CA0B87263A55}" destId="{2D4006E7-8146-4838-8151-ADB1E51B04AA}" srcOrd="3" destOrd="0" presId="urn:microsoft.com/office/officeart/2005/8/layout/orgChart1"/>
    <dgm:cxn modelId="{72FC8AD7-0301-4BB1-A8AF-8480B476D374}" type="presParOf" srcId="{2D4006E7-8146-4838-8151-ADB1E51B04AA}" destId="{5F17A7CE-4578-4F2D-9395-9B668F8008D9}" srcOrd="0" destOrd="0" presId="urn:microsoft.com/office/officeart/2005/8/layout/orgChart1"/>
    <dgm:cxn modelId="{E6F99B7F-B1EF-4DB9-94B3-28D1AA1684E1}" type="presParOf" srcId="{5F17A7CE-4578-4F2D-9395-9B668F8008D9}" destId="{627F590B-D41F-4750-BDB3-5BA72498A6A2}" srcOrd="0" destOrd="0" presId="urn:microsoft.com/office/officeart/2005/8/layout/orgChart1"/>
    <dgm:cxn modelId="{FC846A48-6B59-4C0D-B774-39BCE6EF6504}" type="presParOf" srcId="{5F17A7CE-4578-4F2D-9395-9B668F8008D9}" destId="{6332D0FE-630B-48B4-A960-C5E08FBEE5FB}" srcOrd="1" destOrd="0" presId="urn:microsoft.com/office/officeart/2005/8/layout/orgChart1"/>
    <dgm:cxn modelId="{A5572C11-2E17-413A-B2F0-92E67482CFDA}" type="presParOf" srcId="{2D4006E7-8146-4838-8151-ADB1E51B04AA}" destId="{A699A610-CB9F-4111-A6F8-AA5FC4D1F939}" srcOrd="1" destOrd="0" presId="urn:microsoft.com/office/officeart/2005/8/layout/orgChart1"/>
    <dgm:cxn modelId="{19A79594-8B32-4680-A301-C1F46AEB4E15}" type="presParOf" srcId="{A699A610-CB9F-4111-A6F8-AA5FC4D1F939}" destId="{747F3A32-D52C-4307-9E36-B173CD00CD98}" srcOrd="0" destOrd="0" presId="urn:microsoft.com/office/officeart/2005/8/layout/orgChart1"/>
    <dgm:cxn modelId="{E82D04D7-9F10-47EB-8F46-D8BE1AA92F1B}" type="presParOf" srcId="{A699A610-CB9F-4111-A6F8-AA5FC4D1F939}" destId="{AC49A38F-B300-4E2B-9FB1-5940A4868A5D}" srcOrd="1" destOrd="0" presId="urn:microsoft.com/office/officeart/2005/8/layout/orgChart1"/>
    <dgm:cxn modelId="{460ED444-E75D-4A4B-9F66-C8BFC4C36292}" type="presParOf" srcId="{AC49A38F-B300-4E2B-9FB1-5940A4868A5D}" destId="{EA7E90CF-21B8-43BC-8721-D0EB4D84D74F}" srcOrd="0" destOrd="0" presId="urn:microsoft.com/office/officeart/2005/8/layout/orgChart1"/>
    <dgm:cxn modelId="{3507612E-FA88-4B7C-8614-F1CAD4427183}" type="presParOf" srcId="{EA7E90CF-21B8-43BC-8721-D0EB4D84D74F}" destId="{63E2C911-F0CF-4595-A3D7-57F5EAA10703}" srcOrd="0" destOrd="0" presId="urn:microsoft.com/office/officeart/2005/8/layout/orgChart1"/>
    <dgm:cxn modelId="{D2DC01EB-24C7-4737-B55D-86C0E354AC7F}" type="presParOf" srcId="{EA7E90CF-21B8-43BC-8721-D0EB4D84D74F}" destId="{51FE8A5C-FC8F-4F75-BF22-C5E2DA11F151}" srcOrd="1" destOrd="0" presId="urn:microsoft.com/office/officeart/2005/8/layout/orgChart1"/>
    <dgm:cxn modelId="{26E8DBD0-5C72-49B6-A877-B2AFF68243D8}" type="presParOf" srcId="{AC49A38F-B300-4E2B-9FB1-5940A4868A5D}" destId="{CE431CA2-A1CA-4E46-9BB0-42C6178D8DA7}" srcOrd="1" destOrd="0" presId="urn:microsoft.com/office/officeart/2005/8/layout/orgChart1"/>
    <dgm:cxn modelId="{9EC5145C-6770-4B1B-B255-C07DB6A935BB}" type="presParOf" srcId="{AC49A38F-B300-4E2B-9FB1-5940A4868A5D}" destId="{CA6B3C53-C74A-43E4-A102-14E2A05AF19A}" srcOrd="2" destOrd="0" presId="urn:microsoft.com/office/officeart/2005/8/layout/orgChart1"/>
    <dgm:cxn modelId="{7E531601-EDB4-4918-9823-4A7A7414C86F}" type="presParOf" srcId="{A699A610-CB9F-4111-A6F8-AA5FC4D1F939}" destId="{010DB3D3-FC07-475B-87CF-78C714AC551F}" srcOrd="2" destOrd="0" presId="urn:microsoft.com/office/officeart/2005/8/layout/orgChart1"/>
    <dgm:cxn modelId="{1E5CF30E-6E50-42A4-BEB9-6DD1B6CEF6E6}" type="presParOf" srcId="{A699A610-CB9F-4111-A6F8-AA5FC4D1F939}" destId="{F8CC3E9E-CA12-4C01-AF05-324C1B2F0871}" srcOrd="3" destOrd="0" presId="urn:microsoft.com/office/officeart/2005/8/layout/orgChart1"/>
    <dgm:cxn modelId="{C845E588-7DB0-4BCE-9BE6-8EB3A4220736}" type="presParOf" srcId="{F8CC3E9E-CA12-4C01-AF05-324C1B2F0871}" destId="{DFFE4C2B-BDCE-4E81-B1BA-6DC4C5865783}" srcOrd="0" destOrd="0" presId="urn:microsoft.com/office/officeart/2005/8/layout/orgChart1"/>
    <dgm:cxn modelId="{0B427470-D805-4AA2-9A3E-DF4E5E03AAA5}" type="presParOf" srcId="{DFFE4C2B-BDCE-4E81-B1BA-6DC4C5865783}" destId="{E8CF3A97-59BD-496F-9803-DA5BABF78487}" srcOrd="0" destOrd="0" presId="urn:microsoft.com/office/officeart/2005/8/layout/orgChart1"/>
    <dgm:cxn modelId="{19C37CF7-45DD-4983-81BF-6FB70D4B9974}" type="presParOf" srcId="{DFFE4C2B-BDCE-4E81-B1BA-6DC4C5865783}" destId="{812967A8-09B7-4987-82B6-B2655D43B007}" srcOrd="1" destOrd="0" presId="urn:microsoft.com/office/officeart/2005/8/layout/orgChart1"/>
    <dgm:cxn modelId="{8B156A5B-7A12-49B3-A100-003C412F7D51}" type="presParOf" srcId="{F8CC3E9E-CA12-4C01-AF05-324C1B2F0871}" destId="{6FACDE8F-46C5-4305-A0D8-93E766262D8D}" srcOrd="1" destOrd="0" presId="urn:microsoft.com/office/officeart/2005/8/layout/orgChart1"/>
    <dgm:cxn modelId="{C6659BAA-6CE3-4338-9C38-218EFA513737}" type="presParOf" srcId="{F8CC3E9E-CA12-4C01-AF05-324C1B2F0871}" destId="{D167548C-9A07-4C2B-A629-2A357FC8FE2C}" srcOrd="2" destOrd="0" presId="urn:microsoft.com/office/officeart/2005/8/layout/orgChart1"/>
    <dgm:cxn modelId="{388703DB-7400-4EEF-A21D-91B711A83025}" type="presParOf" srcId="{A699A610-CB9F-4111-A6F8-AA5FC4D1F939}" destId="{300EF5C5-4562-44C4-9B8D-59FAECA70DD2}" srcOrd="4" destOrd="0" presId="urn:microsoft.com/office/officeart/2005/8/layout/orgChart1"/>
    <dgm:cxn modelId="{C4FDF6E4-32C3-4FAC-9504-3ADB42AF10B4}" type="presParOf" srcId="{A699A610-CB9F-4111-A6F8-AA5FC4D1F939}" destId="{9BCC8481-0D27-43FD-B956-F52E48FC178A}" srcOrd="5" destOrd="0" presId="urn:microsoft.com/office/officeart/2005/8/layout/orgChart1"/>
    <dgm:cxn modelId="{38DACEA6-8E2B-4CE0-A270-76B8E0E1F6EB}" type="presParOf" srcId="{9BCC8481-0D27-43FD-B956-F52E48FC178A}" destId="{1F7F942D-20C5-4E89-9BAE-43FD097061FF}" srcOrd="0" destOrd="0" presId="urn:microsoft.com/office/officeart/2005/8/layout/orgChart1"/>
    <dgm:cxn modelId="{DACA517B-DB47-4B75-9A84-6B9E73E50BC6}" type="presParOf" srcId="{1F7F942D-20C5-4E89-9BAE-43FD097061FF}" destId="{FF00CB22-AA8F-4713-B100-E2EC8803D225}" srcOrd="0" destOrd="0" presId="urn:microsoft.com/office/officeart/2005/8/layout/orgChart1"/>
    <dgm:cxn modelId="{4738DE41-268C-4FA8-8203-74A80A4AAB58}" type="presParOf" srcId="{1F7F942D-20C5-4E89-9BAE-43FD097061FF}" destId="{5E9834DA-7BCC-4FE0-813E-3954F66A68BE}" srcOrd="1" destOrd="0" presId="urn:microsoft.com/office/officeart/2005/8/layout/orgChart1"/>
    <dgm:cxn modelId="{A23254A6-FC36-4DAF-8FE3-CF89E9D663B0}" type="presParOf" srcId="{9BCC8481-0D27-43FD-B956-F52E48FC178A}" destId="{7F0DAF7F-DD30-45F3-8329-68C6A8B744CA}" srcOrd="1" destOrd="0" presId="urn:microsoft.com/office/officeart/2005/8/layout/orgChart1"/>
    <dgm:cxn modelId="{EF3E1854-EA35-4219-8819-9378A816B515}" type="presParOf" srcId="{9BCC8481-0D27-43FD-B956-F52E48FC178A}" destId="{69A381EF-4177-4150-9AE2-A7A27A7B983E}" srcOrd="2" destOrd="0" presId="urn:microsoft.com/office/officeart/2005/8/layout/orgChart1"/>
    <dgm:cxn modelId="{C379A369-1A2E-4A85-A96D-F1ABC52B34DB}" type="presParOf" srcId="{A699A610-CB9F-4111-A6F8-AA5FC4D1F939}" destId="{0DDDEB1C-4A2C-4F54-8105-CB4D53AB64F6}" srcOrd="6" destOrd="0" presId="urn:microsoft.com/office/officeart/2005/8/layout/orgChart1"/>
    <dgm:cxn modelId="{25147EBD-6067-4713-A654-839EE42A4893}" type="presParOf" srcId="{A699A610-CB9F-4111-A6F8-AA5FC4D1F939}" destId="{898DDA86-3473-4C21-8247-BA9292FA8D65}" srcOrd="7" destOrd="0" presId="urn:microsoft.com/office/officeart/2005/8/layout/orgChart1"/>
    <dgm:cxn modelId="{19ED8748-2C55-43E4-ACD4-5F99F2990F24}" type="presParOf" srcId="{898DDA86-3473-4C21-8247-BA9292FA8D65}" destId="{2412B188-DD3C-4838-AC78-C8209471E26D}" srcOrd="0" destOrd="0" presId="urn:microsoft.com/office/officeart/2005/8/layout/orgChart1"/>
    <dgm:cxn modelId="{D8202FA2-33A2-487A-822D-7EFA301DC8C3}" type="presParOf" srcId="{2412B188-DD3C-4838-AC78-C8209471E26D}" destId="{3F1200EA-227D-4AB8-ADB8-93E55FF68960}" srcOrd="0" destOrd="0" presId="urn:microsoft.com/office/officeart/2005/8/layout/orgChart1"/>
    <dgm:cxn modelId="{589D4E70-6309-4B92-B128-11DEBC8B8A71}" type="presParOf" srcId="{2412B188-DD3C-4838-AC78-C8209471E26D}" destId="{9F456D9F-9671-4B9B-807C-F499BE61195E}" srcOrd="1" destOrd="0" presId="urn:microsoft.com/office/officeart/2005/8/layout/orgChart1"/>
    <dgm:cxn modelId="{4DCABB2C-CC92-4EF0-B442-3C8F589F87B6}" type="presParOf" srcId="{898DDA86-3473-4C21-8247-BA9292FA8D65}" destId="{E8CC3EB1-3F3C-48C6-B568-7CC4361E0267}" srcOrd="1" destOrd="0" presId="urn:microsoft.com/office/officeart/2005/8/layout/orgChart1"/>
    <dgm:cxn modelId="{93238C08-D865-46A8-BBDD-6038AB7BB5DA}" type="presParOf" srcId="{898DDA86-3473-4C21-8247-BA9292FA8D65}" destId="{E8CA4BE7-2069-4A1F-A712-19F2205ADB04}" srcOrd="2" destOrd="0" presId="urn:microsoft.com/office/officeart/2005/8/layout/orgChart1"/>
    <dgm:cxn modelId="{B5276B8E-0E7C-43DD-B680-5005AF154868}" type="presParOf" srcId="{2D4006E7-8146-4838-8151-ADB1E51B04AA}" destId="{8A46AF15-5CCA-4D2C-8FBE-5E543EDC71A4}" srcOrd="2" destOrd="0" presId="urn:microsoft.com/office/officeart/2005/8/layout/orgChart1"/>
    <dgm:cxn modelId="{1DEBDE8E-F73D-4EB8-A1E0-2038E7821970}" type="presParOf" srcId="{53F9B7D7-CD18-4665-BDCE-CA0B87263A55}" destId="{1712D279-526E-4F93-9F07-133E9D27EC55}" srcOrd="4" destOrd="0" presId="urn:microsoft.com/office/officeart/2005/8/layout/orgChart1"/>
    <dgm:cxn modelId="{7F346E80-6C21-40BE-9E12-04CF8E4D54A6}" type="presParOf" srcId="{53F9B7D7-CD18-4665-BDCE-CA0B87263A55}" destId="{917AB86E-51E1-42E2-9F71-AC5EB624D4BC}" srcOrd="5" destOrd="0" presId="urn:microsoft.com/office/officeart/2005/8/layout/orgChart1"/>
    <dgm:cxn modelId="{37767F0C-BF58-4ACF-810F-A06FE5897DAB}" type="presParOf" srcId="{917AB86E-51E1-42E2-9F71-AC5EB624D4BC}" destId="{827896AF-AB4F-4961-A164-821FF417F014}" srcOrd="0" destOrd="0" presId="urn:microsoft.com/office/officeart/2005/8/layout/orgChart1"/>
    <dgm:cxn modelId="{CAD40F85-E601-47FA-9536-C91556FBF445}" type="presParOf" srcId="{827896AF-AB4F-4961-A164-821FF417F014}" destId="{49625F56-2A6C-4674-8731-69363ADF67E4}" srcOrd="0" destOrd="0" presId="urn:microsoft.com/office/officeart/2005/8/layout/orgChart1"/>
    <dgm:cxn modelId="{133E0B2A-4D30-4889-9C63-E81F69C2FEE1}" type="presParOf" srcId="{827896AF-AB4F-4961-A164-821FF417F014}" destId="{CC2DB74D-1620-469C-96A2-EA48A9FD0558}" srcOrd="1" destOrd="0" presId="urn:microsoft.com/office/officeart/2005/8/layout/orgChart1"/>
    <dgm:cxn modelId="{8934016E-1212-4C5D-8C9D-138441BDF4E8}" type="presParOf" srcId="{917AB86E-51E1-42E2-9F71-AC5EB624D4BC}" destId="{D98814B1-23EC-44E9-A6FF-E1F3E8F3033D}" srcOrd="1" destOrd="0" presId="urn:microsoft.com/office/officeart/2005/8/layout/orgChart1"/>
    <dgm:cxn modelId="{0548D54C-0284-4B1C-A6E4-4EEB75CBCB65}" type="presParOf" srcId="{D98814B1-23EC-44E9-A6FF-E1F3E8F3033D}" destId="{CFA30655-1E24-413E-A3C6-9A8649A409E1}" srcOrd="0" destOrd="0" presId="urn:microsoft.com/office/officeart/2005/8/layout/orgChart1"/>
    <dgm:cxn modelId="{2CB4D2DB-6B59-4318-B70D-DE6DEDFB07DE}" type="presParOf" srcId="{D98814B1-23EC-44E9-A6FF-E1F3E8F3033D}" destId="{585D3C73-EBCD-48DB-8AF5-0733F79604CB}" srcOrd="1" destOrd="0" presId="urn:microsoft.com/office/officeart/2005/8/layout/orgChart1"/>
    <dgm:cxn modelId="{0DEF2304-FD2F-460D-8FB6-D57917C547C8}" type="presParOf" srcId="{585D3C73-EBCD-48DB-8AF5-0733F79604CB}" destId="{4E5A321F-2880-47AC-BD7E-FF4489D30B4B}" srcOrd="0" destOrd="0" presId="urn:microsoft.com/office/officeart/2005/8/layout/orgChart1"/>
    <dgm:cxn modelId="{B7657861-DFB5-45AB-9D6A-517CF275D086}" type="presParOf" srcId="{4E5A321F-2880-47AC-BD7E-FF4489D30B4B}" destId="{D9C6911F-B5DF-4604-93FB-BD3D9A48ECDA}" srcOrd="0" destOrd="0" presId="urn:microsoft.com/office/officeart/2005/8/layout/orgChart1"/>
    <dgm:cxn modelId="{65405CF0-2EA4-4974-AD7C-0EDEF2386BFD}" type="presParOf" srcId="{4E5A321F-2880-47AC-BD7E-FF4489D30B4B}" destId="{FDFC7F02-5D73-4A8B-A472-22E6CF982BF5}" srcOrd="1" destOrd="0" presId="urn:microsoft.com/office/officeart/2005/8/layout/orgChart1"/>
    <dgm:cxn modelId="{97574A8D-C60A-4B5C-83BB-339E30241F84}" type="presParOf" srcId="{585D3C73-EBCD-48DB-8AF5-0733F79604CB}" destId="{65ACBC56-0092-47A2-9C57-84670D63ADE2}" srcOrd="1" destOrd="0" presId="urn:microsoft.com/office/officeart/2005/8/layout/orgChart1"/>
    <dgm:cxn modelId="{F54B89BB-EFBF-4128-B446-BFAB4F9FDA6C}" type="presParOf" srcId="{585D3C73-EBCD-48DB-8AF5-0733F79604CB}" destId="{3EE7579F-0F88-4972-AF08-153E850A26E7}" srcOrd="2" destOrd="0" presId="urn:microsoft.com/office/officeart/2005/8/layout/orgChart1"/>
    <dgm:cxn modelId="{88ED7565-C84F-4BF0-97B0-23EEF60D865D}" type="presParOf" srcId="{917AB86E-51E1-42E2-9F71-AC5EB624D4BC}" destId="{FC67E4AF-81BE-4515-8A7B-9AFAE56664A3}" srcOrd="2" destOrd="0" presId="urn:microsoft.com/office/officeart/2005/8/layout/orgChart1"/>
    <dgm:cxn modelId="{4EE14B86-D28B-4819-BC1A-6DE9047733F2}" type="presParOf" srcId="{2223F97E-D90B-4981-96B6-D91D7C7D6C82}" destId="{713785AF-1040-4770-8367-EE1310194FBB}"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30655-1E24-413E-A3C6-9A8649A409E1}">
      <dsp:nvSpPr>
        <dsp:cNvPr id="0" name=""/>
        <dsp:cNvSpPr/>
      </dsp:nvSpPr>
      <dsp:spPr>
        <a:xfrm>
          <a:off x="3864370" y="874743"/>
          <a:ext cx="124928" cy="331924"/>
        </a:xfrm>
        <a:custGeom>
          <a:avLst/>
          <a:gdLst/>
          <a:ahLst/>
          <a:cxnLst/>
          <a:rect l="0" t="0" r="0" b="0"/>
          <a:pathLst>
            <a:path>
              <a:moveTo>
                <a:pt x="0" y="0"/>
              </a:moveTo>
              <a:lnTo>
                <a:pt x="0" y="331924"/>
              </a:lnTo>
              <a:lnTo>
                <a:pt x="124928" y="331924"/>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12D279-526E-4F93-9F07-133E9D27EC55}">
      <dsp:nvSpPr>
        <dsp:cNvPr id="0" name=""/>
        <dsp:cNvSpPr/>
      </dsp:nvSpPr>
      <dsp:spPr>
        <a:xfrm>
          <a:off x="2775017" y="362424"/>
          <a:ext cx="1422495" cy="151530"/>
        </a:xfrm>
        <a:custGeom>
          <a:avLst/>
          <a:gdLst/>
          <a:ahLst/>
          <a:cxnLst/>
          <a:rect l="0" t="0" r="0" b="0"/>
          <a:pathLst>
            <a:path>
              <a:moveTo>
                <a:pt x="0" y="0"/>
              </a:moveTo>
              <a:lnTo>
                <a:pt x="0" y="75765"/>
              </a:lnTo>
              <a:lnTo>
                <a:pt x="1422495" y="75765"/>
              </a:lnTo>
              <a:lnTo>
                <a:pt x="1422495" y="15153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DEB1C-4A2C-4F54-8105-CB4D53AB64F6}">
      <dsp:nvSpPr>
        <dsp:cNvPr id="0" name=""/>
        <dsp:cNvSpPr/>
      </dsp:nvSpPr>
      <dsp:spPr>
        <a:xfrm>
          <a:off x="2879982" y="874743"/>
          <a:ext cx="124928" cy="1868880"/>
        </a:xfrm>
        <a:custGeom>
          <a:avLst/>
          <a:gdLst/>
          <a:ahLst/>
          <a:cxnLst/>
          <a:rect l="0" t="0" r="0" b="0"/>
          <a:pathLst>
            <a:path>
              <a:moveTo>
                <a:pt x="0" y="0"/>
              </a:moveTo>
              <a:lnTo>
                <a:pt x="0" y="1868880"/>
              </a:lnTo>
              <a:lnTo>
                <a:pt x="124928" y="1868880"/>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0EF5C5-4562-44C4-9B8D-59FAECA70DD2}">
      <dsp:nvSpPr>
        <dsp:cNvPr id="0" name=""/>
        <dsp:cNvSpPr/>
      </dsp:nvSpPr>
      <dsp:spPr>
        <a:xfrm>
          <a:off x="2879982" y="874743"/>
          <a:ext cx="124928" cy="1356561"/>
        </a:xfrm>
        <a:custGeom>
          <a:avLst/>
          <a:gdLst/>
          <a:ahLst/>
          <a:cxnLst/>
          <a:rect l="0" t="0" r="0" b="0"/>
          <a:pathLst>
            <a:path>
              <a:moveTo>
                <a:pt x="0" y="0"/>
              </a:moveTo>
              <a:lnTo>
                <a:pt x="0" y="1356561"/>
              </a:lnTo>
              <a:lnTo>
                <a:pt x="124928" y="1356561"/>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DB3D3-FC07-475B-87CF-78C714AC551F}">
      <dsp:nvSpPr>
        <dsp:cNvPr id="0" name=""/>
        <dsp:cNvSpPr/>
      </dsp:nvSpPr>
      <dsp:spPr>
        <a:xfrm>
          <a:off x="2879982" y="874743"/>
          <a:ext cx="124928" cy="844243"/>
        </a:xfrm>
        <a:custGeom>
          <a:avLst/>
          <a:gdLst/>
          <a:ahLst/>
          <a:cxnLst/>
          <a:rect l="0" t="0" r="0" b="0"/>
          <a:pathLst>
            <a:path>
              <a:moveTo>
                <a:pt x="0" y="0"/>
              </a:moveTo>
              <a:lnTo>
                <a:pt x="0" y="844243"/>
              </a:lnTo>
              <a:lnTo>
                <a:pt x="124928" y="844243"/>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F3A32-D52C-4307-9E36-B173CD00CD98}">
      <dsp:nvSpPr>
        <dsp:cNvPr id="0" name=""/>
        <dsp:cNvSpPr/>
      </dsp:nvSpPr>
      <dsp:spPr>
        <a:xfrm>
          <a:off x="2879982" y="874743"/>
          <a:ext cx="124928" cy="331924"/>
        </a:xfrm>
        <a:custGeom>
          <a:avLst/>
          <a:gdLst/>
          <a:ahLst/>
          <a:cxnLst/>
          <a:rect l="0" t="0" r="0" b="0"/>
          <a:pathLst>
            <a:path>
              <a:moveTo>
                <a:pt x="0" y="0"/>
              </a:moveTo>
              <a:lnTo>
                <a:pt x="0" y="331924"/>
              </a:lnTo>
              <a:lnTo>
                <a:pt x="124928" y="331924"/>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74A165-118B-426E-A16A-A6F48F903B5F}">
      <dsp:nvSpPr>
        <dsp:cNvPr id="0" name=""/>
        <dsp:cNvSpPr/>
      </dsp:nvSpPr>
      <dsp:spPr>
        <a:xfrm>
          <a:off x="2775017" y="362424"/>
          <a:ext cx="438108" cy="151530"/>
        </a:xfrm>
        <a:custGeom>
          <a:avLst/>
          <a:gdLst/>
          <a:ahLst/>
          <a:cxnLst/>
          <a:rect l="0" t="0" r="0" b="0"/>
          <a:pathLst>
            <a:path>
              <a:moveTo>
                <a:pt x="0" y="0"/>
              </a:moveTo>
              <a:lnTo>
                <a:pt x="0" y="75765"/>
              </a:lnTo>
              <a:lnTo>
                <a:pt x="438108" y="75765"/>
              </a:lnTo>
              <a:lnTo>
                <a:pt x="438108" y="15153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8CA97F-1669-421A-99BD-1FF589F1988A}">
      <dsp:nvSpPr>
        <dsp:cNvPr id="0" name=""/>
        <dsp:cNvSpPr/>
      </dsp:nvSpPr>
      <dsp:spPr>
        <a:xfrm>
          <a:off x="1511572" y="1899380"/>
          <a:ext cx="124928" cy="1248608"/>
        </a:xfrm>
        <a:custGeom>
          <a:avLst/>
          <a:gdLst/>
          <a:ahLst/>
          <a:cxnLst/>
          <a:rect l="0" t="0" r="0" b="0"/>
          <a:pathLst>
            <a:path>
              <a:moveTo>
                <a:pt x="0" y="0"/>
              </a:moveTo>
              <a:lnTo>
                <a:pt x="0" y="1248608"/>
              </a:lnTo>
              <a:lnTo>
                <a:pt x="124928" y="124860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28EAD3-5786-4E76-90BF-A0E418BBF6A2}">
      <dsp:nvSpPr>
        <dsp:cNvPr id="0" name=""/>
        <dsp:cNvSpPr/>
      </dsp:nvSpPr>
      <dsp:spPr>
        <a:xfrm>
          <a:off x="1511572" y="1899380"/>
          <a:ext cx="124928" cy="473187"/>
        </a:xfrm>
        <a:custGeom>
          <a:avLst/>
          <a:gdLst/>
          <a:ahLst/>
          <a:cxnLst/>
          <a:rect l="0" t="0" r="0" b="0"/>
          <a:pathLst>
            <a:path>
              <a:moveTo>
                <a:pt x="0" y="0"/>
              </a:moveTo>
              <a:lnTo>
                <a:pt x="0" y="473187"/>
              </a:lnTo>
              <a:lnTo>
                <a:pt x="124928" y="473187"/>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DB420D-57FE-4FAE-A5C5-C6CAEF1B25C3}">
      <dsp:nvSpPr>
        <dsp:cNvPr id="0" name=""/>
        <dsp:cNvSpPr/>
      </dsp:nvSpPr>
      <dsp:spPr>
        <a:xfrm>
          <a:off x="1798995" y="1387061"/>
          <a:ext cx="91440" cy="151530"/>
        </a:xfrm>
        <a:custGeom>
          <a:avLst/>
          <a:gdLst/>
          <a:ahLst/>
          <a:cxnLst/>
          <a:rect l="0" t="0" r="0" b="0"/>
          <a:pathLst>
            <a:path>
              <a:moveTo>
                <a:pt x="45720" y="0"/>
              </a:moveTo>
              <a:lnTo>
                <a:pt x="45720" y="15153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3E5471-E896-4FD4-87D0-ECC609EDB978}">
      <dsp:nvSpPr>
        <dsp:cNvPr id="0" name=""/>
        <dsp:cNvSpPr/>
      </dsp:nvSpPr>
      <dsp:spPr>
        <a:xfrm>
          <a:off x="1352521" y="874743"/>
          <a:ext cx="492193" cy="151530"/>
        </a:xfrm>
        <a:custGeom>
          <a:avLst/>
          <a:gdLst/>
          <a:ahLst/>
          <a:cxnLst/>
          <a:rect l="0" t="0" r="0" b="0"/>
          <a:pathLst>
            <a:path>
              <a:moveTo>
                <a:pt x="0" y="0"/>
              </a:moveTo>
              <a:lnTo>
                <a:pt x="0" y="75765"/>
              </a:lnTo>
              <a:lnTo>
                <a:pt x="492193" y="75765"/>
              </a:lnTo>
              <a:lnTo>
                <a:pt x="492193" y="151530"/>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AE1D81-82EC-40FD-B39B-012F2F6C33B7}">
      <dsp:nvSpPr>
        <dsp:cNvPr id="0" name=""/>
        <dsp:cNvSpPr/>
      </dsp:nvSpPr>
      <dsp:spPr>
        <a:xfrm>
          <a:off x="860327" y="874743"/>
          <a:ext cx="492193" cy="151530"/>
        </a:xfrm>
        <a:custGeom>
          <a:avLst/>
          <a:gdLst/>
          <a:ahLst/>
          <a:cxnLst/>
          <a:rect l="0" t="0" r="0" b="0"/>
          <a:pathLst>
            <a:path>
              <a:moveTo>
                <a:pt x="492193" y="0"/>
              </a:moveTo>
              <a:lnTo>
                <a:pt x="492193" y="75765"/>
              </a:lnTo>
              <a:lnTo>
                <a:pt x="0" y="75765"/>
              </a:lnTo>
              <a:lnTo>
                <a:pt x="0" y="151530"/>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F7FB71-60DA-4E1F-A976-73651756B444}">
      <dsp:nvSpPr>
        <dsp:cNvPr id="0" name=""/>
        <dsp:cNvSpPr/>
      </dsp:nvSpPr>
      <dsp:spPr>
        <a:xfrm>
          <a:off x="1352521" y="362424"/>
          <a:ext cx="1422495" cy="151530"/>
        </a:xfrm>
        <a:custGeom>
          <a:avLst/>
          <a:gdLst/>
          <a:ahLst/>
          <a:cxnLst/>
          <a:rect l="0" t="0" r="0" b="0"/>
          <a:pathLst>
            <a:path>
              <a:moveTo>
                <a:pt x="1422495" y="0"/>
              </a:moveTo>
              <a:lnTo>
                <a:pt x="1422495" y="75765"/>
              </a:lnTo>
              <a:lnTo>
                <a:pt x="0" y="75765"/>
              </a:lnTo>
              <a:lnTo>
                <a:pt x="0" y="15153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689C10-93CA-4DDC-A92E-313BE8AC35F8}">
      <dsp:nvSpPr>
        <dsp:cNvPr id="0" name=""/>
        <dsp:cNvSpPr/>
      </dsp:nvSpPr>
      <dsp:spPr>
        <a:xfrm>
          <a:off x="2358588" y="1636"/>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Admin</a:t>
          </a:r>
        </a:p>
      </dsp:txBody>
      <dsp:txXfrm>
        <a:off x="2376200" y="19248"/>
        <a:ext cx="797632" cy="325563"/>
      </dsp:txXfrm>
    </dsp:sp>
    <dsp:sp modelId="{8902170B-9A49-497D-A0E7-2B703737D12A}">
      <dsp:nvSpPr>
        <dsp:cNvPr id="0" name=""/>
        <dsp:cNvSpPr/>
      </dsp:nvSpPr>
      <dsp:spPr>
        <a:xfrm>
          <a:off x="936092" y="513955"/>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Circular</a:t>
          </a:r>
        </a:p>
      </dsp:txBody>
      <dsp:txXfrm>
        <a:off x="953704" y="531567"/>
        <a:ext cx="797632" cy="325563"/>
      </dsp:txXfrm>
    </dsp:sp>
    <dsp:sp modelId="{01167481-96F1-45DB-9441-08802050FC6F}">
      <dsp:nvSpPr>
        <dsp:cNvPr id="0" name=""/>
        <dsp:cNvSpPr/>
      </dsp:nvSpPr>
      <dsp:spPr>
        <a:xfrm>
          <a:off x="443899" y="1026274"/>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Circular List</a:t>
          </a:r>
        </a:p>
      </dsp:txBody>
      <dsp:txXfrm>
        <a:off x="461511" y="1043886"/>
        <a:ext cx="797632" cy="325563"/>
      </dsp:txXfrm>
    </dsp:sp>
    <dsp:sp modelId="{C9784F16-40A5-4976-863B-0410CA09C6CD}">
      <dsp:nvSpPr>
        <dsp:cNvPr id="0" name=""/>
        <dsp:cNvSpPr/>
      </dsp:nvSpPr>
      <dsp:spPr>
        <a:xfrm>
          <a:off x="1428286" y="1026274"/>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Create Circular</a:t>
          </a:r>
        </a:p>
      </dsp:txBody>
      <dsp:txXfrm>
        <a:off x="1445898" y="1043886"/>
        <a:ext cx="797632" cy="325563"/>
      </dsp:txXfrm>
    </dsp:sp>
    <dsp:sp modelId="{531EBF85-610D-40E5-817E-A913D7656325}">
      <dsp:nvSpPr>
        <dsp:cNvPr id="0" name=""/>
        <dsp:cNvSpPr/>
      </dsp:nvSpPr>
      <dsp:spPr>
        <a:xfrm>
          <a:off x="1428286" y="1538592"/>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Published</a:t>
          </a:r>
        </a:p>
      </dsp:txBody>
      <dsp:txXfrm>
        <a:off x="1445898" y="1556204"/>
        <a:ext cx="797632" cy="325563"/>
      </dsp:txXfrm>
    </dsp:sp>
    <dsp:sp modelId="{BA754DC0-148D-4C73-A1AE-1D8285AD1F66}">
      <dsp:nvSpPr>
        <dsp:cNvPr id="0" name=""/>
        <dsp:cNvSpPr/>
      </dsp:nvSpPr>
      <dsp:spPr>
        <a:xfrm>
          <a:off x="1636501" y="2050911"/>
          <a:ext cx="1207960" cy="643313"/>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Batch Coordinator, College, Trainer &amp; Trainees will get notifications.</a:t>
          </a:r>
        </a:p>
      </dsp:txBody>
      <dsp:txXfrm>
        <a:off x="1667905" y="2082315"/>
        <a:ext cx="1145152" cy="580505"/>
      </dsp:txXfrm>
    </dsp:sp>
    <dsp:sp modelId="{CF4F8635-A1D3-453D-A099-57D3467AB2A1}">
      <dsp:nvSpPr>
        <dsp:cNvPr id="0" name=""/>
        <dsp:cNvSpPr/>
      </dsp:nvSpPr>
      <dsp:spPr>
        <a:xfrm>
          <a:off x="1636501" y="2845755"/>
          <a:ext cx="1216879" cy="60446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Get notification through Mobile App, Message, Email</a:t>
          </a:r>
        </a:p>
      </dsp:txBody>
      <dsp:txXfrm>
        <a:off x="1666009" y="2875263"/>
        <a:ext cx="1157863" cy="545451"/>
      </dsp:txXfrm>
    </dsp:sp>
    <dsp:sp modelId="{627F590B-D41F-4750-BDB3-5BA72498A6A2}">
      <dsp:nvSpPr>
        <dsp:cNvPr id="0" name=""/>
        <dsp:cNvSpPr/>
      </dsp:nvSpPr>
      <dsp:spPr>
        <a:xfrm>
          <a:off x="2796697" y="513955"/>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Batch</a:t>
          </a:r>
        </a:p>
      </dsp:txBody>
      <dsp:txXfrm>
        <a:off x="2814309" y="531567"/>
        <a:ext cx="797632" cy="325563"/>
      </dsp:txXfrm>
    </dsp:sp>
    <dsp:sp modelId="{63E2C911-F0CF-4595-A3D7-57F5EAA10703}">
      <dsp:nvSpPr>
        <dsp:cNvPr id="0" name=""/>
        <dsp:cNvSpPr/>
      </dsp:nvSpPr>
      <dsp:spPr>
        <a:xfrm>
          <a:off x="3004911" y="1026274"/>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Create Batch</a:t>
          </a:r>
        </a:p>
      </dsp:txBody>
      <dsp:txXfrm>
        <a:off x="3022523" y="1043886"/>
        <a:ext cx="797632" cy="325563"/>
      </dsp:txXfrm>
    </dsp:sp>
    <dsp:sp modelId="{E8CF3A97-59BD-496F-9803-DA5BABF78487}">
      <dsp:nvSpPr>
        <dsp:cNvPr id="0" name=""/>
        <dsp:cNvSpPr/>
      </dsp:nvSpPr>
      <dsp:spPr>
        <a:xfrm>
          <a:off x="3004911" y="1538592"/>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Select Batch Coordinator</a:t>
          </a:r>
        </a:p>
      </dsp:txBody>
      <dsp:txXfrm>
        <a:off x="3022523" y="1556204"/>
        <a:ext cx="797632" cy="325563"/>
      </dsp:txXfrm>
    </dsp:sp>
    <dsp:sp modelId="{FF00CB22-AA8F-4713-B100-E2EC8803D225}">
      <dsp:nvSpPr>
        <dsp:cNvPr id="0" name=""/>
        <dsp:cNvSpPr/>
      </dsp:nvSpPr>
      <dsp:spPr>
        <a:xfrm>
          <a:off x="3004911" y="2050911"/>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Select Trainee</a:t>
          </a:r>
        </a:p>
      </dsp:txBody>
      <dsp:txXfrm>
        <a:off x="3022523" y="2068523"/>
        <a:ext cx="797632" cy="325563"/>
      </dsp:txXfrm>
    </dsp:sp>
    <dsp:sp modelId="{3F1200EA-227D-4AB8-ADB8-93E55FF68960}">
      <dsp:nvSpPr>
        <dsp:cNvPr id="0" name=""/>
        <dsp:cNvSpPr/>
      </dsp:nvSpPr>
      <dsp:spPr>
        <a:xfrm>
          <a:off x="3004911" y="2563230"/>
          <a:ext cx="721575"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Select Trainer </a:t>
          </a:r>
        </a:p>
      </dsp:txBody>
      <dsp:txXfrm>
        <a:off x="3022523" y="2580842"/>
        <a:ext cx="686351" cy="325563"/>
      </dsp:txXfrm>
    </dsp:sp>
    <dsp:sp modelId="{49625F56-2A6C-4674-8731-69363ADF67E4}">
      <dsp:nvSpPr>
        <dsp:cNvPr id="0" name=""/>
        <dsp:cNvSpPr/>
      </dsp:nvSpPr>
      <dsp:spPr>
        <a:xfrm>
          <a:off x="3781084" y="513955"/>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Select Institute</a:t>
          </a:r>
        </a:p>
      </dsp:txBody>
      <dsp:txXfrm>
        <a:off x="3798696" y="531567"/>
        <a:ext cx="797632" cy="325563"/>
      </dsp:txXfrm>
    </dsp:sp>
    <dsp:sp modelId="{D9C6911F-B5DF-4604-93FB-BD3D9A48ECDA}">
      <dsp:nvSpPr>
        <dsp:cNvPr id="0" name=""/>
        <dsp:cNvSpPr/>
      </dsp:nvSpPr>
      <dsp:spPr>
        <a:xfrm>
          <a:off x="3989299" y="1026274"/>
          <a:ext cx="832856" cy="360787"/>
        </a:xfrm>
        <a:prstGeom prst="roundRect">
          <a:avLst/>
        </a:prstGeom>
        <a:solidFill>
          <a:schemeClr val="tx2">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Select Trainee</a:t>
          </a:r>
        </a:p>
      </dsp:txBody>
      <dsp:txXfrm>
        <a:off x="4006911" y="1043886"/>
        <a:ext cx="797632" cy="3255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8d7096d6-fc66-4344-9e3f-2445529a09f6">
      <Value>165</Value>
      <Value>9</Value>
      <Value>14</Value>
    </TaxCatchAll>
    <Description0 xmlns="2CB246EA-2811-48A0-A490-AA9ABE965F3B">A template to competitively solicit grant applications, for projects seeking to provide grant support for a specific type of activity or methodology in a specific technical sector.</Description0>
    <Responsibilities xmlns="2CB246EA-2811-48A0-A490-AA9ABE965F3B" xsi:nil="true"/>
    <GlobalQMS_x0020_Index_x0020_Page_x0020_Heading xmlns="2CB246EA-2811-48A0-A490-AA9ABE965F3B" xsi:nil="true"/>
    <Parent_x0020_Base_x0020_Version xmlns="2CB246EA-2811-48A0-A490-AA9ABE965F3B" xsi:nil="true"/>
    <System_HOFO xmlns="2CB246EA-2811-48A0-A490-AA9ABE965F3B">HOFO</System_HOFO>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a90fe0a6-ab69-46fd-9e05-6c810eb95b17</TermId>
        </TermInfo>
      </Terms>
    </p482116a812c47f2ae6d63437272481c>
    <Last_x0020_Full_x0020_PL_x0020_Review xmlns="2CB246EA-2811-48A0-A490-AA9ABE965F3B">2021-04-30T04:00:00+00:00</Last_x0020_Full_x0020_PL_x0020_Review>
    <Child_x0020_Oldest_x0020_Allowed_x0020_Version xmlns="2CB246EA-2811-48A0-A490-AA9ABE965F3B">9</Child_x0020_Oldest_x0020_Allowed_x0020_Version>
    <Records xmlns="2CB246EA-2811-48A0-A490-AA9ABE965F3B">
      <Value>695</Value>
    </Records>
    <qmsSharePointID xmlns="2CB246EA-2811-48A0-A490-AA9ABE965F3B">4290</qmsSharePointID>
    <DocVersion xmlns="2CB246EA-2811-48A0-A490-AA9ABE965F3B">2</DocVersion>
    <CountryPlatformLink xmlns="2CB246EA-2811-48A0-A490-AA9ABE965F3B">false</CountryPlatformLink>
    <Languages xmlns="2CB246EA-2811-48A0-A490-AA9ABE965F3B">
      <Value>1</Value>
    </Languages>
    <QMS_x0020_Status xmlns="2CB246EA-2811-48A0-A490-AA9ABE965F3B">Active</QMS_x0020_Status>
    <Parent_x0020_Document xmlns="2cb246ea-2811-48a0-a490-aa9abe965f3b" xsi:nil="true"/>
    <References xmlns="2CB246EA-2811-48A0-A490-AA9ABE965F3B">
      <Value>435</Value>
      <Value>539</Value>
    </References>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eac68778-40a3-42c7-9464-803099ef7512</TermId>
        </TermInfo>
      </Terms>
    </o16ba395b039410c8b9ea7501f3f2085>
    <ContinuedUseDate xmlns="2cb246ea-2811-48a0-a490-aa9abe965f3b">2024-05-04T04:00:00+00:00</ContinuedUseDate>
    <Document_x0020_Change_x0020_Policy_x0020_Code_x0028_s_x0029_ xmlns="2CB246EA-2811-48A0-A490-AA9ABE965F3B">T3</Document_x0020_Change_x0020_Policy_x0020_Code_x0028_s_x0029_>
    <Notes0 xmlns="2CB246EA-2811-48A0-A490-AA9ABE965F3B">ID: 1885
DCN: GRAN.FT.024
FO DCN: FO.FOGM.FT.001
</Notes0>
    <Applicable_x0020_Countries xmlns="2cb246ea-2811-48a0-a490-aa9abe965f3b" xsi:nil="true"/>
    <System xmlns="2CB246EA-2811-48A0-A490-AA9ABE965F3B">
      <Value>GlobalQMS (Field Offices)</Value>
      <Value>QMS (Home Office)</Value>
    </System>
    <UserOrganization xmlns="2cb246ea-2811-48a0-a490-aa9abe965f3b">
      <Value>2</Value>
      <Value>3</Value>
    </UserOrganization>
    <Owner xmlns="2cb246ea-2811-48a0-a490-aa9abe965f3b">
      <Value>6</Value>
    </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49" ma:contentTypeDescription="Create a new document." ma:contentTypeScope="" ma:versionID="d79a61fdde565633d1f5194d9844ad74">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8875b70737f24bf346e1df0f3a2ad4d1"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Child_x0020_Oldest_x0020_Allowed_x0020_Version" minOccurs="0"/>
                <xsd:element ref="ns3:UserOrganization" minOccurs="0"/>
                <xsd:element ref="ns2:Description0" minOccurs="0"/>
                <xsd:element ref="ns2:QMS_x0020_Status" minOccurs="0"/>
                <xsd:element ref="ns3:Owner" minOccurs="0"/>
                <xsd:element ref="ns3:ContinuedUseDate" minOccurs="0"/>
                <xsd:element ref="ns2:Last_x0020_Full_x0020_PL_x0020_Review" minOccurs="0"/>
                <xsd:element ref="ns2:Notes0" minOccurs="0"/>
                <xsd:element ref="ns2:Languages" minOccurs="0"/>
                <xsd:element ref="ns3:Parent_x0020_Document" minOccurs="0"/>
                <xsd:element ref="ns2:Parent_x0020_Base_x0020_Version" minOccurs="0"/>
                <xsd:element ref="ns2:Records" minOccurs="0"/>
                <xsd:element ref="ns2:CountryPlatformLink" minOccurs="0"/>
                <xsd:element ref="ns2:References" minOccurs="0"/>
                <xsd:element ref="ns2:Responsibilit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element ref="ns3:MediaServiceAutoTags" minOccurs="0"/>
                <xsd:element ref="ns3:Applicable_x0020_Countrie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hild_x0020_Oldest_x0020_Allowed_x0020_Version" ma:index="2" nillable="true" ma:displayName="Revision number" ma:internalName="Child_x0020_Oldest_x0020_Allowed_x0020_Version">
      <xsd:simpleType>
        <xsd:restriction base="dms:Text">
          <xsd:maxLength value="255"/>
        </xsd:restriction>
      </xsd:simpleType>
    </xsd:element>
    <xsd:element name="Description0" ma:index="4" nillable="true" ma:displayName="Description" ma:internalName="Description0">
      <xsd:simpleType>
        <xsd:restriction base="dms:Text">
          <xsd:maxLength value="255"/>
        </xsd:restriction>
      </xsd:simpleType>
    </xsd:element>
    <xsd:element name="QMS_x0020_Status" ma:index="5" nillable="true"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enumeration value="Expired"/>
        </xsd:restriction>
      </xsd:simpleType>
    </xsd:element>
    <xsd:element name="Last_x0020_Full_x0020_PL_x0020_Review" ma:index="10" nillable="true" ma:displayName="Last Full PL Review" ma:format="DateOnly" ma:indexed="true" ma:internalName="Last_x0020_Full_x0020_PL_x0020_Review" ma:readOnly="false">
      <xsd:simpleType>
        <xsd:restriction base="dms:DateTime"/>
      </xsd:simpleType>
    </xsd:element>
    <xsd:element name="Notes0" ma:index="11" nillable="true" ma:displayName="Notes" ma:internalName="Notes0" ma:readOnly="false">
      <xsd:simpleType>
        <xsd:restriction base="dms:Note"/>
      </xsd:simpleType>
    </xsd:element>
    <xsd:element name="Languages" ma:index="12" nillable="true" ma:displayName="Languages" ma:list="{ADEEAF93-0505-4AB5-994B-E2DA4DF4CE67}" ma:internalName="Languages" ma:showField="Title">
      <xsd:complexType>
        <xsd:complexContent>
          <xsd:extension base="dms:MultiChoiceLookup">
            <xsd:sequence>
              <xsd:element name="Value" type="dms:Lookup" maxOccurs="unbounded" minOccurs="0" nillable="true"/>
            </xsd:sequence>
          </xsd:extension>
        </xsd:complexContent>
      </xsd:complexType>
    </xsd:element>
    <xsd:element name="Parent_x0020_Base_x0020_Version" ma:index="14" nillable="true" ma:displayName="Parent Base Version" ma:internalName="Parent_x0020_Base_x0020_Version" ma:readOnly="false">
      <xsd:simpleType>
        <xsd:restriction base="dms:Text"/>
      </xsd:simpleType>
    </xsd:element>
    <xsd:element name="Records" ma:index="15"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untryPlatformLink" ma:index="16"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References" ma:index="18"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Responsibilities" ma:index="19" nillable="true" ma:displayName="Responsibilities" ma:internalName="Responsibilities" ma:readOnly="false">
      <xsd:simpleType>
        <xsd:restriction base="dms:Note"/>
      </xsd:simple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UserOrganization" ma:index="3" nillable="true" ma:displayName="User Organization" ma:list="{1319a2be-1771-43f3-bab1-49e9f18c03ff}" ma:internalName="UserOrganization" ma:showField="ShortTitle">
      <xsd:complexType>
        <xsd:complexContent>
          <xsd:extension base="dms:MultiChoiceLookup">
            <xsd:sequence>
              <xsd:element name="Value" type="dms:Lookup" maxOccurs="unbounded" minOccurs="0" nillable="true"/>
            </xsd:sequence>
          </xsd:extension>
        </xsd:complexContent>
      </xsd:complexType>
    </xsd:element>
    <xsd:element name="Owner" ma:index="7" nillable="true" ma:displayName="Owner" ma:list="{3c84177a-0794-46cd-adbc-e188a8414918}" ma:internalName="Owner" ma:showField="TeamName">
      <xsd:complexType>
        <xsd:complexContent>
          <xsd:extension base="dms:MultiChoiceLookup">
            <xsd:sequence>
              <xsd:element name="Value" type="dms:Lookup" maxOccurs="unbounded" minOccurs="0" nillable="true"/>
            </xsd:sequence>
          </xsd:extension>
        </xsd:complexContent>
      </xsd:complexType>
    </xsd:element>
    <xsd:element name="ContinuedUseDate" ma:index="9" nillable="true" ma:displayName="Continued Use Date" ma:format="DateOnly" ma:indexed="true" ma:internalName="ContinuedUseDate">
      <xsd:simpleType>
        <xsd:restriction base="dms:DateTime"/>
      </xsd:simpleType>
    </xsd:element>
    <xsd:element name="Parent_x0020_Document" ma:index="13"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element name="MediaServiceAutoTags" ma:index="50" nillable="true" ma:displayName="Tags" ma:internalName="MediaServiceAutoTags" ma:readOnly="true">
      <xsd:simpleType>
        <xsd:restriction base="dms:Text"/>
      </xsd:simpleType>
    </xsd:element>
    <xsd:element name="Applicable_x0020_Countries" ma:index="51"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A12E0-9748-46FD-978D-DB8022EE6F5B}">
  <ds:schemaRefs>
    <ds:schemaRef ds:uri="http://schemas.microsoft.com/sharepoint/v3/contenttype/forms"/>
  </ds:schemaRefs>
</ds:datastoreItem>
</file>

<file path=customXml/itemProps2.xml><?xml version="1.0" encoding="utf-8"?>
<ds:datastoreItem xmlns:ds="http://schemas.openxmlformats.org/officeDocument/2006/customXml" ds:itemID="{9FE36C41-6B28-4EEF-9F7F-3C0575676345}">
  <ds:schemaRefs>
    <ds:schemaRef ds:uri="http://schemas.openxmlformats.org/officeDocument/2006/bibliography"/>
  </ds:schemaRefs>
</ds:datastoreItem>
</file>

<file path=customXml/itemProps3.xml><?xml version="1.0" encoding="utf-8"?>
<ds:datastoreItem xmlns:ds="http://schemas.openxmlformats.org/officeDocument/2006/customXml" ds:itemID="{5915CAD4-3376-4141-83B4-00F002C6179B}">
  <ds:schemaRefs>
    <ds:schemaRef ds:uri="http://schemas.microsoft.com/office/2006/metadata/properties"/>
    <ds:schemaRef ds:uri="8d7096d6-fc66-4344-9e3f-2445529a09f6"/>
    <ds:schemaRef ds:uri="2CB246EA-2811-48A0-A490-AA9ABE965F3B"/>
    <ds:schemaRef ds:uri="2cb246ea-2811-48a0-a490-aa9abe965f3b"/>
    <ds:schemaRef ds:uri="http://schemas.microsoft.com/office/infopath/2007/PartnerControls"/>
  </ds:schemaRefs>
</ds:datastoreItem>
</file>

<file path=customXml/itemProps4.xml><?xml version="1.0" encoding="utf-8"?>
<ds:datastoreItem xmlns:ds="http://schemas.openxmlformats.org/officeDocument/2006/customXml" ds:itemID="{CBBF0D40-32F7-4233-9037-3D42D5358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17780</Words>
  <Characters>101348</Characters>
  <Application>Microsoft Office Word</Application>
  <DocSecurity>4</DocSecurity>
  <Lines>844</Lines>
  <Paragraphs>237</Paragraphs>
  <ScaleCrop>false</ScaleCrop>
  <HeadingPairs>
    <vt:vector size="2" baseType="variant">
      <vt:variant>
        <vt:lpstr>Title</vt:lpstr>
      </vt:variant>
      <vt:variant>
        <vt:i4>1</vt:i4>
      </vt:variant>
    </vt:vector>
  </HeadingPairs>
  <TitlesOfParts>
    <vt:vector size="1" baseType="lpstr">
      <vt:lpstr>Request for Applications (RFA) Template</vt:lpstr>
    </vt:vector>
  </TitlesOfParts>
  <Company/>
  <LinksUpToDate>false</LinksUpToDate>
  <CharactersWithSpaces>118891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 (RFA) Template</dc:title>
  <dc:creator>Stephanie</dc:creator>
  <cp:lastModifiedBy>Shaikh Shahinur Islam</cp:lastModifiedBy>
  <cp:revision>2</cp:revision>
  <dcterms:created xsi:type="dcterms:W3CDTF">2024-07-04T04:13:00Z</dcterms:created>
  <dcterms:modified xsi:type="dcterms:W3CDTF">2024-07-04T04:13:00Z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0x010100A628E2801DB21D469A63ECC5DD30421D</vt:lpwstr>
  </property>
  <property fmtid="{D5CDD505-2E9C-101B-9397-08002B2CF9AE}" pid="3" name="BusinessUnit">
    <vt:lpwstr>16;#Risk Management Division|23b212c8-39fe-474a-8cb5-d01f8908af9d</vt:lpwstr>
  </property>
  <property fmtid="{D5CDD505-2E9C-101B-9397-08002B2CF9AE}" pid="4" name="Applicable Divisions_C1">
    <vt:lpwstr/>
  </property>
  <property fmtid="{D5CDD505-2E9C-101B-9397-08002B2CF9AE}" pid="5" name="Collaborators_C1">
    <vt:lpwstr/>
  </property>
  <property fmtid="{D5CDD505-2E9C-101B-9397-08002B2CF9AE}" pid="6" name="Process Leaders_C1">
    <vt:lpwstr>;#Contracts;#Grants;#</vt:lpwstr>
  </property>
  <property fmtid="{D5CDD505-2E9C-101B-9397-08002B2CF9AE}" pid="7" name="DivisionDepartment">
    <vt:lpwstr>17;#Grants|eac68778-40a3-42c7-9464-803099ef7512</vt:lpwstr>
  </property>
  <property fmtid="{D5CDD505-2E9C-101B-9397-08002B2CF9AE}" pid="8" name="Process_x0020_Areas">
    <vt:lpwstr>107;#Grants|89ae0aee-dc72-47ec-a876-a2776099547f</vt:lpwstr>
  </property>
  <property fmtid="{D5CDD505-2E9C-101B-9397-08002B2CF9AE}" pid="9" name="Process Areas">
    <vt:lpwstr>107;#Grants|89ae0aee-dc72-47ec-a876-a2776099547f</vt:lpwstr>
  </property>
  <property fmtid="{D5CDD505-2E9C-101B-9397-08002B2CF9AE}" pid="10" name="Document Type">
    <vt:lpwstr>9;#Form or Templates|2a9f07b7-16a7-4a78-9f88-644d11f888af</vt:lpwstr>
  </property>
  <property fmtid="{D5CDD505-2E9C-101B-9397-08002B2CF9AE}" pid="11" name="QMS Process Leaders">
    <vt:lpwstr>14;#Grants|eac68778-40a3-42c7-9464-803099ef7512</vt:lpwstr>
  </property>
  <property fmtid="{D5CDD505-2E9C-101B-9397-08002B2CF9AE}" pid="12" name="Users">
    <vt:lpwstr>14;#Grants|eac68778-40a3-42c7-9464-803099ef7512;#22;#Regional PMUs|a4a1e803-62e7-4346-92e2-94a735c7403f;#110;#FO Grants|4d14b42e-7ff3-4367-a651-5cfa6dee4c08</vt:lpwstr>
  </property>
  <property fmtid="{D5CDD505-2E9C-101B-9397-08002B2CF9AE}" pid="13" name="Process Area">
    <vt:lpwstr>165;#Grants|a90fe0a6-ab69-46fd-9e05-6c810eb95b17</vt:lpwstr>
  </property>
  <property fmtid="{D5CDD505-2E9C-101B-9397-08002B2CF9AE}" pid="14" name="FileLeafRef">
    <vt:lpwstr>Request for Applications (RFA) Template.docx</vt:lpwstr>
  </property>
  <property fmtid="{D5CDD505-2E9C-101B-9397-08002B2CF9AE}" pid="15" name="Created By">
    <vt:lpwstr>i:0#.w|chemonics_hq\spadmin</vt:lpwstr>
  </property>
  <property fmtid="{D5CDD505-2E9C-101B-9397-08002B2CF9AE}" pid="16" name="Modified By">
    <vt:lpwstr>SHAREPOINT\system</vt:lpwstr>
  </property>
  <property fmtid="{D5CDD505-2E9C-101B-9397-08002B2CF9AE}" pid="17" name="LINKTEK-ID-FILE">
    <vt:lpwstr>01BE-3C79-D309-E14E</vt:lpwstr>
  </property>
  <property fmtid="{D5CDD505-2E9C-101B-9397-08002B2CF9AE}" pid="18" name="LINKTEK-ID-LINK=1">
    <vt:lpwstr>01EE-2F37-9CC2-8A20|https://chemonics.sharepoint.com/sites/001/library/Mission Order 201.06 Grants Provisions Template (Afghanistan only).doc</vt:lpwstr>
  </property>
  <property fmtid="{D5CDD505-2E9C-101B-9397-08002B2CF9AE}" pid="19" name="LINKTEK-ID-LINK=2">
    <vt:lpwstr>01F3-7AA9-AD88-A93A|https://chemonics.sharepoint.com/sites/001/library/Mission Order 21 Grants Provisions Template (West Bank Gaza).doc</vt:lpwstr>
  </property>
  <property fmtid="{D5CDD505-2E9C-101B-9397-08002B2CF9AE}" pid="20" name="LINKTEK-ID-LINK=3">
    <vt:lpwstr>01C0-F95C-1A0F-A858|https://chemonics.sharepoint.com/sites/001/library/Required Certifications Tool.doc</vt:lpwstr>
  </property>
  <property fmtid="{D5CDD505-2E9C-101B-9397-08002B2CF9AE}" pid="21" name="LINKTEK-ID-LINK=4">
    <vt:lpwstr>0134-A61C-3F81-3587|https://chemonics.sharepoint.com/sites/001/library/Guide to Grantee Cost Share vs Contribution in GUC.docx</vt:lpwstr>
  </property>
  <property fmtid="{D5CDD505-2E9C-101B-9397-08002B2CF9AE}" pid="22" name="source_item_id">
    <vt:lpwstr>4290</vt:lpwstr>
  </property>
  <property fmtid="{D5CDD505-2E9C-101B-9397-08002B2CF9AE}" pid="23" name="de835b481436429eb8c86052d61b2ac1">
    <vt:lpwstr>Grants|eac68778-40a3-42c7-9464-803099ef7512;Regional PMUs|a4a1e803-62e7-4346-92e2-94a735c7403f;FO Grants|4d14b42e-7ff3-4367-a651-5cfa6dee4c08</vt:lpwstr>
  </property>
  <property fmtid="{D5CDD505-2E9C-101B-9397-08002B2CF9AE}" pid="24" name="ProjectBPOs">
    <vt:lpwstr/>
  </property>
</Properties>
</file>